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84DDB">
      <w:pPr>
        <w:spacing w:line="590" w:lineRule="exact"/>
        <w:jc w:val="righ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sz w:val="32"/>
          <w:szCs w:val="32"/>
          <w:highlight w:val="none"/>
        </w:rPr>
        <w:t>合同号：SCBL</w:t>
      </w:r>
      <w:r>
        <w:rPr>
          <w:rFonts w:hint="default" w:ascii="Times New Roman Regular" w:hAnsi="Times New Roman Regular" w:eastAsia="方正仿宋_GBK" w:cs="Times New Roman Regular"/>
          <w:sz w:val="32"/>
          <w:szCs w:val="32"/>
          <w:highlight w:val="none"/>
          <w:u w:val="single"/>
          <w:lang w:val="en-US" w:eastAsia="zh-CN"/>
        </w:rPr>
        <w:t>DG</w:t>
      </w:r>
      <w:r>
        <w:rPr>
          <w:rFonts w:hint="default" w:ascii="Times New Roman Regular" w:hAnsi="Times New Roman Regular" w:eastAsia="方正仿宋_GBK" w:cs="Times New Roman Regular"/>
          <w:sz w:val="32"/>
          <w:szCs w:val="32"/>
          <w:highlight w:val="none"/>
        </w:rPr>
        <w:t>2025</w:t>
      </w:r>
      <w:r>
        <w:rPr>
          <w:rFonts w:hint="eastAsia" w:ascii="Times New Roman Regular" w:hAnsi="Times New Roman Regular" w:eastAsia="方正仿宋_GBK" w:cs="Times New Roman Regular"/>
          <w:sz w:val="32"/>
          <w:szCs w:val="32"/>
          <w:highlight w:val="none"/>
          <w:u w:val="single"/>
          <w:lang w:val="en-US" w:eastAsia="zh-CN"/>
        </w:rPr>
        <w:t>1112</w:t>
      </w:r>
      <w:r>
        <w:rPr>
          <w:rFonts w:hint="default" w:ascii="Times New Roman Regular" w:hAnsi="Times New Roman Regular" w:cs="Times New Roman Regular"/>
          <w:highlight w:val="none"/>
          <w:u w:val="single"/>
          <w:lang w:val="en-US" w:eastAsia="zh-CN"/>
        </w:rPr>
        <w:t>-</w:t>
      </w:r>
      <w:r>
        <w:rPr>
          <w:rFonts w:hint="default" w:ascii="Times New Roman Regular" w:hAnsi="Times New Roman Regular" w:eastAsia="方正仿宋_GBK" w:cs="Times New Roman Regular"/>
          <w:sz w:val="32"/>
          <w:szCs w:val="32"/>
          <w:highlight w:val="none"/>
          <w:u w:val="single"/>
          <w:lang w:val="en-US" w:eastAsia="zh-CN"/>
        </w:rPr>
        <w:t>0</w:t>
      </w:r>
      <w:r>
        <w:rPr>
          <w:rFonts w:hint="eastAsia" w:ascii="Times New Roman Regular" w:hAnsi="Times New Roman Regular" w:eastAsia="方正仿宋_GBK" w:cs="Times New Roman Regular"/>
          <w:sz w:val="32"/>
          <w:szCs w:val="32"/>
          <w:highlight w:val="none"/>
          <w:u w:val="single"/>
          <w:lang w:val="en-US" w:eastAsia="zh-CN"/>
        </w:rPr>
        <w:t>*</w:t>
      </w:r>
    </w:p>
    <w:p w14:paraId="76F7A21D">
      <w:pPr>
        <w:spacing w:line="590" w:lineRule="exact"/>
        <w:jc w:val="right"/>
        <w:rPr>
          <w:rFonts w:hint="default" w:ascii="Times New Roman Regular" w:hAnsi="Times New Roman Regular" w:eastAsia="方正仿宋_GBK" w:cs="Times New Roman Regular"/>
          <w:sz w:val="32"/>
          <w:szCs w:val="32"/>
          <w:highlight w:val="non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default" w:ascii="Times New Roman Regular" w:hAnsi="Times New Roman Regular" w:eastAsia="方正小标宋_GBK" w:cs="Times New Roman Regular"/>
          <w:b w:val="0"/>
          <w:bCs w:val="0"/>
          <w:sz w:val="44"/>
          <w:szCs w:val="44"/>
          <w:highlight w:val="none"/>
          <w:u w:val="none"/>
          <w:lang w:val="en-US" w:eastAsia="zh-CN"/>
        </w:rPr>
        <w:t>稻谷</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7188A88F">
      <w:pPr>
        <w:widowControl/>
        <w:spacing w:line="590" w:lineRule="exact"/>
        <w:jc w:val="left"/>
        <w:rPr>
          <w:rFonts w:hint="default" w:ascii="Times New Roman Regular" w:hAnsi="Times New Roman Regular" w:eastAsia="方正仿宋_GBK" w:cs="Times New Roman Regular"/>
          <w:sz w:val="32"/>
          <w:szCs w:val="32"/>
          <w:highlight w:val="none"/>
          <w:u w:val="single"/>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江苏常州苏南储备粮有限公司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12</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竞价结果，就甲方采购乙方2025年产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粳稻（优质南粳）27</w:t>
      </w:r>
      <w:bookmarkStart w:id="0" w:name="_GoBack"/>
      <w:bookmarkEnd w:id="0"/>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2025</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粳稻（优质南粳）2750</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前完成入库粮食</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2750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江苏常州苏南储备粮有限公司</w:t>
      </w:r>
      <w:r>
        <w:rPr>
          <w:rFonts w:hint="default" w:ascii="Times New Roman Regular" w:hAnsi="Times New Roman Regular" w:eastAsia="方正仿宋_GBK" w:cs="Times New Roman Regular"/>
          <w:sz w:val="32"/>
          <w:szCs w:val="32"/>
          <w:highlight w:val="none"/>
          <w:u w:val="single"/>
          <w:lang w:eastAsia="zh-CN"/>
        </w:rPr>
        <w:t>。</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3100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元/吨（甲方散装自卸车（船）板价）。为保证储备粮按时轮入和市场价接轨，允许入库价格根据市场价格进行调整，以甲方和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spacing w:line="590" w:lineRule="exact"/>
        <w:ind w:right="60"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5.入库质量要求：2025年度江苏产</w:t>
      </w:r>
      <w:r>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粳稻（优质南粳）</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，符合国标三等及以上标准，要求水分≤</w:t>
      </w:r>
      <w:r>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14.5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%，每高0.5%，扣量0.65%；高不足0.5%的，不计增扣量；水分&gt;</w:t>
      </w:r>
      <w:r>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15.0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none"/>
          <w:lang w:val="en-US" w:eastAsia="zh-CN"/>
          <w14:textFill>
            <w14:solidFill>
              <w14:schemeClr w14:val="tx1"/>
            </w14:solidFill>
          </w14:textFill>
        </w:rPr>
        <w:t>有权</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拒收；要求杂质≤1%，若杂质1%＜杂质≤2%，过筛回杂</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过筛入库，筛下物</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带回，</w:t>
      </w:r>
      <w:r>
        <w:rPr>
          <w:rFonts w:hint="default" w:ascii="Times New Roman Regular" w:hAnsi="Times New Roman Regular" w:eastAsia="方正仿宋_GBK" w:cs="Times New Roman Regular"/>
          <w:sz w:val="32"/>
          <w:szCs w:val="32"/>
          <w:highlight w:val="none"/>
        </w:rPr>
        <w:t>整理费用以事前商定一致为准</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，杂质＞2%原则上拒收</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色泽气味正常，无黄粒米，其他质量指标达到国家规定中等标准以上；品质指标宜存，黄曲霉毒素</w:t>
      </w:r>
      <w:r>
        <w:rPr>
          <w:rFonts w:hint="default" w:ascii="Times New Roman" w:hAnsi="Times New Roman" w:eastAsia="方正仿宋_GBK" w:cs="Times New Roman"/>
          <w:color w:val="000000" w:themeColor="text1"/>
          <w:sz w:val="32"/>
          <w:szCs w:val="32"/>
          <w:highlight w:val="none"/>
          <w14:textFill>
            <w14:solidFill>
              <w14:schemeClr w14:val="tx1"/>
            </w14:solidFill>
          </w14:textFill>
        </w:rPr>
        <w:t>B1＜10ug/kg，铅含量＜0.2mg/kg，镉含量＜0.2mg/kg</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，其他食品安全卫生指标符合国家食品卫生指标标准，超过规定标准的买方有权拒收。扣价方法：以出米率67%为基准，每低0.5%扣价0.01元/500g，低不足0.5%不扣价，高于67%不增价，出米率低于66%拒收。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9</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月出库</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2750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3100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仓库车（船）板价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进库时仓库散装车（船）板前费用（包括但不限于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出库时仓库散装车（船）板后费用。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1949F22">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07D2CFE4">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9F6BA71">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54977796">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1F100FAD">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7819EA8C">
      <w:pPr>
        <w:spacing w:line="590" w:lineRule="exact"/>
        <w:rPr>
          <w:rFonts w:hint="eastAsia" w:ascii="Times New Roman Regular" w:hAnsi="Times New Roman Regular" w:eastAsia="方正仿宋_GBK" w:cs="Times New Roman Regular"/>
          <w:color w:val="000000" w:themeColor="text1"/>
          <w:sz w:val="32"/>
          <w:szCs w:val="32"/>
          <w:u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u w:val="none"/>
          <w14:textFill>
            <w14:solidFill>
              <w14:schemeClr w14:val="tx1"/>
            </w14:solidFill>
          </w14:textFill>
        </w:rPr>
        <w:t>江苏常州苏南储备粮有限公司</w:t>
      </w:r>
      <w:r>
        <w:rPr>
          <w:rFonts w:hint="eastAsia" w:ascii="Times New Roman Regular" w:hAnsi="Times New Roman Regular" w:eastAsia="方正仿宋_GBK" w:cs="Times New Roman Regular"/>
          <w:color w:val="000000" w:themeColor="text1"/>
          <w:sz w:val="32"/>
          <w:szCs w:val="32"/>
          <w:u w:val="none"/>
          <w:lang w:val="en-US" w:eastAsia="zh-CN"/>
          <w14:textFill>
            <w14:solidFill>
              <w14:schemeClr w14:val="tx1"/>
            </w14:solidFill>
          </w14:textFill>
        </w:rPr>
        <w:t xml:space="preserve">    </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AB1812"/>
    <w:rsid w:val="00DB6652"/>
    <w:rsid w:val="01CA3F1A"/>
    <w:rsid w:val="01DE54E7"/>
    <w:rsid w:val="04D02DC9"/>
    <w:rsid w:val="0CC872A8"/>
    <w:rsid w:val="0D374B59"/>
    <w:rsid w:val="0EE627B3"/>
    <w:rsid w:val="0FF22FB9"/>
    <w:rsid w:val="10056FF4"/>
    <w:rsid w:val="12086AC4"/>
    <w:rsid w:val="14FD61B8"/>
    <w:rsid w:val="150834D9"/>
    <w:rsid w:val="151C1A86"/>
    <w:rsid w:val="162D6610"/>
    <w:rsid w:val="190F182C"/>
    <w:rsid w:val="19230693"/>
    <w:rsid w:val="1A5A4A24"/>
    <w:rsid w:val="1B5B594E"/>
    <w:rsid w:val="1BE96A15"/>
    <w:rsid w:val="1DF354F9"/>
    <w:rsid w:val="1EE241F9"/>
    <w:rsid w:val="1F745799"/>
    <w:rsid w:val="1FF64400"/>
    <w:rsid w:val="21797DFE"/>
    <w:rsid w:val="233E1774"/>
    <w:rsid w:val="235D4796"/>
    <w:rsid w:val="24072C59"/>
    <w:rsid w:val="242A0B1C"/>
    <w:rsid w:val="24AC5A60"/>
    <w:rsid w:val="25390F06"/>
    <w:rsid w:val="25E24C21"/>
    <w:rsid w:val="26577C9E"/>
    <w:rsid w:val="266F4A43"/>
    <w:rsid w:val="287F5006"/>
    <w:rsid w:val="2C795659"/>
    <w:rsid w:val="2EBA8253"/>
    <w:rsid w:val="2F396F9D"/>
    <w:rsid w:val="33CB4CCB"/>
    <w:rsid w:val="34FB5BBD"/>
    <w:rsid w:val="35037C10"/>
    <w:rsid w:val="377B3A91"/>
    <w:rsid w:val="3AAB444D"/>
    <w:rsid w:val="3DC2371B"/>
    <w:rsid w:val="3E332998"/>
    <w:rsid w:val="3FFFCC23"/>
    <w:rsid w:val="4093139F"/>
    <w:rsid w:val="417C4F98"/>
    <w:rsid w:val="41E47133"/>
    <w:rsid w:val="446E63AB"/>
    <w:rsid w:val="44A0218D"/>
    <w:rsid w:val="4554734F"/>
    <w:rsid w:val="460D656A"/>
    <w:rsid w:val="48141018"/>
    <w:rsid w:val="499A3100"/>
    <w:rsid w:val="4A35262C"/>
    <w:rsid w:val="4A857FAB"/>
    <w:rsid w:val="4BF227C7"/>
    <w:rsid w:val="4C3A6B73"/>
    <w:rsid w:val="4DDB2DFD"/>
    <w:rsid w:val="4F7660B5"/>
    <w:rsid w:val="4FE81846"/>
    <w:rsid w:val="507B7A27"/>
    <w:rsid w:val="51750D79"/>
    <w:rsid w:val="52336645"/>
    <w:rsid w:val="54CD1014"/>
    <w:rsid w:val="56851A91"/>
    <w:rsid w:val="581F258D"/>
    <w:rsid w:val="58861E86"/>
    <w:rsid w:val="5CF558BC"/>
    <w:rsid w:val="5DBE5856"/>
    <w:rsid w:val="5FDC558E"/>
    <w:rsid w:val="619F774C"/>
    <w:rsid w:val="61C417FE"/>
    <w:rsid w:val="63A63622"/>
    <w:rsid w:val="646D0477"/>
    <w:rsid w:val="657F58CB"/>
    <w:rsid w:val="65A90B99"/>
    <w:rsid w:val="6C353187"/>
    <w:rsid w:val="6C6B706C"/>
    <w:rsid w:val="6D6F691D"/>
    <w:rsid w:val="6FAB7D47"/>
    <w:rsid w:val="70F51137"/>
    <w:rsid w:val="71AD454A"/>
    <w:rsid w:val="72DF173B"/>
    <w:rsid w:val="72E15E16"/>
    <w:rsid w:val="745B71A3"/>
    <w:rsid w:val="74E8455B"/>
    <w:rsid w:val="75526B58"/>
    <w:rsid w:val="766D176F"/>
    <w:rsid w:val="76AA3924"/>
    <w:rsid w:val="76EF6628"/>
    <w:rsid w:val="779E6A61"/>
    <w:rsid w:val="77C632D1"/>
    <w:rsid w:val="78B040D3"/>
    <w:rsid w:val="79ED2519"/>
    <w:rsid w:val="7B095F0A"/>
    <w:rsid w:val="7C3A6597"/>
    <w:rsid w:val="7CAE3F22"/>
    <w:rsid w:val="7D030039"/>
    <w:rsid w:val="7D605698"/>
    <w:rsid w:val="7D9C5C6B"/>
    <w:rsid w:val="7DFDEB0F"/>
    <w:rsid w:val="7E5E656D"/>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2925</Words>
  <Characters>3096</Characters>
  <Lines>71</Lines>
  <Paragraphs>49</Paragraphs>
  <TotalTime>6</TotalTime>
  <ScaleCrop>false</ScaleCrop>
  <LinksUpToDate>false</LinksUpToDate>
  <CharactersWithSpaces>3216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2025-11-10T01:07:37Z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6C3D786B860D431A8D2B95B4DBA2D3E0_13</vt:lpwstr>
  </property>
  <property fmtid="{D5CDD505-2E9C-101B-9397-08002B2CF9AE}" pid="4" name="KSOTemplateDocerSaveRecord">
    <vt:lpwstr>eyJoZGlkIjoiMjE5OThhN2JlN2NhZDcxMTRiNDRkZmVhMGMwN2M5ZjciLCJ1c2VySWQiOiI5ODMwODkwNjcifQ==</vt:lpwstr>
  </property>
</Properties>
</file>