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4459" w:rsidRDefault="003B4459" w:rsidP="000C43BE">
      <w:pPr>
        <w:pStyle w:val="a6"/>
        <w:adjustRightInd w:val="0"/>
        <w:snapToGrid w:val="0"/>
        <w:spacing w:before="0" w:beforeAutospacing="0" w:after="0" w:afterAutospacing="0" w:line="600" w:lineRule="exact"/>
        <w:jc w:val="center"/>
        <w:rPr>
          <w:rStyle w:val="a7"/>
          <w:rFonts w:ascii="Times New Roman" w:eastAsia="方正小标宋_GBK" w:hAnsi="Times New Roman" w:cs="Times New Roman" w:hint="eastAsia"/>
          <w:b w:val="0"/>
          <w:sz w:val="44"/>
          <w:szCs w:val="44"/>
        </w:rPr>
      </w:pPr>
    </w:p>
    <w:p w:rsidR="003B4459" w:rsidRDefault="00034368" w:rsidP="000C43BE">
      <w:pPr>
        <w:pStyle w:val="a6"/>
        <w:adjustRightInd w:val="0"/>
        <w:snapToGrid w:val="0"/>
        <w:spacing w:before="0" w:beforeAutospacing="0" w:after="0" w:afterAutospacing="0" w:line="600" w:lineRule="exact"/>
        <w:jc w:val="center"/>
        <w:rPr>
          <w:rStyle w:val="a7"/>
          <w:rFonts w:ascii="Times New Roman" w:eastAsia="方正小标宋_GBK" w:hAnsi="Times New Roman" w:cs="Times New Roman" w:hint="eastAsia"/>
          <w:b w:val="0"/>
          <w:sz w:val="44"/>
          <w:szCs w:val="44"/>
        </w:rPr>
      </w:pPr>
      <w:r>
        <w:rPr>
          <w:rStyle w:val="a7"/>
          <w:rFonts w:ascii="Times New Roman" w:eastAsia="方正小标宋_GBK" w:hAnsi="Times New Roman" w:cs="Times New Roman" w:hint="eastAsia"/>
          <w:b w:val="0"/>
          <w:sz w:val="44"/>
          <w:szCs w:val="44"/>
        </w:rPr>
        <w:t>江苏省</w:t>
      </w:r>
      <w:r w:rsidR="00EC35ED" w:rsidRPr="00234786">
        <w:rPr>
          <w:rStyle w:val="a7"/>
          <w:rFonts w:ascii="Times New Roman" w:eastAsia="方正小标宋_GBK" w:hAnsi="Times New Roman" w:cs="Times New Roman"/>
          <w:b w:val="0"/>
          <w:sz w:val="44"/>
          <w:szCs w:val="44"/>
        </w:rPr>
        <w:t>省</w:t>
      </w:r>
      <w:r w:rsidR="00F72731" w:rsidRPr="00234786">
        <w:rPr>
          <w:rStyle w:val="a7"/>
          <w:rFonts w:ascii="Times New Roman" w:eastAsia="方正小标宋_GBK" w:hAnsi="Times New Roman" w:cs="Times New Roman"/>
          <w:b w:val="0"/>
          <w:sz w:val="44"/>
          <w:szCs w:val="44"/>
        </w:rPr>
        <w:t>级物资储备专项资金</w:t>
      </w:r>
    </w:p>
    <w:p w:rsidR="000A4ECE" w:rsidRPr="00234786" w:rsidRDefault="00EC35ED" w:rsidP="000C43BE">
      <w:pPr>
        <w:pStyle w:val="a6"/>
        <w:adjustRightInd w:val="0"/>
        <w:snapToGrid w:val="0"/>
        <w:spacing w:before="0" w:beforeAutospacing="0" w:after="0" w:afterAutospacing="0" w:line="600" w:lineRule="exact"/>
        <w:jc w:val="center"/>
        <w:rPr>
          <w:rStyle w:val="a7"/>
          <w:rFonts w:ascii="Times New Roman" w:eastAsia="方正小标宋_GBK" w:hAnsi="Times New Roman" w:cs="Times New Roman"/>
          <w:b w:val="0"/>
          <w:sz w:val="44"/>
          <w:szCs w:val="44"/>
        </w:rPr>
      </w:pPr>
      <w:r w:rsidRPr="00234786">
        <w:rPr>
          <w:rStyle w:val="a7"/>
          <w:rFonts w:ascii="Times New Roman" w:eastAsia="方正小标宋_GBK" w:hAnsi="Times New Roman" w:cs="Times New Roman"/>
          <w:b w:val="0"/>
          <w:sz w:val="44"/>
          <w:szCs w:val="44"/>
        </w:rPr>
        <w:t>管理办法</w:t>
      </w:r>
    </w:p>
    <w:p w:rsidR="000A4ECE" w:rsidRPr="00234786" w:rsidRDefault="00EC35ED" w:rsidP="00234786">
      <w:pPr>
        <w:pStyle w:val="a6"/>
        <w:adjustRightInd w:val="0"/>
        <w:snapToGrid w:val="0"/>
        <w:spacing w:before="0" w:beforeAutospacing="0" w:after="0" w:afterAutospacing="0" w:line="600" w:lineRule="exact"/>
        <w:jc w:val="center"/>
        <w:rPr>
          <w:rFonts w:ascii="Times New Roman" w:eastAsia="楷体" w:hAnsi="Times New Roman" w:cs="Times New Roman"/>
          <w:sz w:val="32"/>
          <w:szCs w:val="32"/>
        </w:rPr>
      </w:pPr>
      <w:r w:rsidRPr="00234786">
        <w:rPr>
          <w:rFonts w:ascii="Times New Roman" w:eastAsia="楷体" w:hAnsi="Times New Roman" w:cs="Times New Roman"/>
          <w:sz w:val="32"/>
          <w:szCs w:val="32"/>
        </w:rPr>
        <w:t>（</w:t>
      </w:r>
      <w:r w:rsidR="00F72731" w:rsidRPr="00234786">
        <w:rPr>
          <w:rFonts w:ascii="Times New Roman" w:eastAsia="楷体" w:hAnsi="Times New Roman" w:cs="Times New Roman"/>
          <w:sz w:val="32"/>
          <w:szCs w:val="32"/>
        </w:rPr>
        <w:t>征求意见稿</w:t>
      </w:r>
      <w:r w:rsidRPr="00234786">
        <w:rPr>
          <w:rFonts w:ascii="Times New Roman" w:eastAsia="楷体" w:hAnsi="Times New Roman" w:cs="Times New Roman"/>
          <w:sz w:val="32"/>
          <w:szCs w:val="32"/>
        </w:rPr>
        <w:t>）</w:t>
      </w:r>
    </w:p>
    <w:p w:rsidR="0090660E" w:rsidRPr="00234786" w:rsidRDefault="0090660E" w:rsidP="00234786">
      <w:pPr>
        <w:pStyle w:val="a6"/>
        <w:adjustRightInd w:val="0"/>
        <w:snapToGrid w:val="0"/>
        <w:spacing w:before="0" w:beforeAutospacing="0" w:after="0" w:afterAutospacing="0" w:line="600" w:lineRule="exact"/>
        <w:jc w:val="center"/>
        <w:rPr>
          <w:rFonts w:ascii="Times New Roman" w:eastAsia="黑体" w:hAnsi="Times New Roman" w:cs="Times New Roman"/>
          <w:sz w:val="32"/>
          <w:szCs w:val="32"/>
        </w:rPr>
      </w:pPr>
      <w:bookmarkStart w:id="0" w:name="_GoBack"/>
      <w:bookmarkEnd w:id="0"/>
    </w:p>
    <w:p w:rsidR="000A4ECE" w:rsidRPr="00234786" w:rsidRDefault="00EC35ED" w:rsidP="00BE6F2A">
      <w:pPr>
        <w:pStyle w:val="a6"/>
        <w:adjustRightInd w:val="0"/>
        <w:snapToGrid w:val="0"/>
        <w:spacing w:before="0" w:beforeAutospacing="0" w:after="0" w:afterAutospacing="0" w:line="600" w:lineRule="exact"/>
        <w:ind w:firstLineChars="200" w:firstLine="640"/>
        <w:jc w:val="both"/>
        <w:rPr>
          <w:rFonts w:ascii="Times New Roman" w:eastAsia="方正仿宋_GBK" w:hAnsi="Times New Roman" w:cs="Times New Roman"/>
          <w:sz w:val="32"/>
          <w:szCs w:val="32"/>
        </w:rPr>
      </w:pPr>
      <w:r w:rsidRPr="00234786">
        <w:rPr>
          <w:rFonts w:ascii="Times New Roman" w:eastAsia="黑体" w:hAnsi="Times New Roman" w:cs="Times New Roman"/>
          <w:sz w:val="32"/>
          <w:szCs w:val="32"/>
        </w:rPr>
        <w:t>第一条</w:t>
      </w:r>
      <w:r w:rsidR="00662396" w:rsidRPr="00A86DB7">
        <w:rPr>
          <w:rFonts w:ascii="方正仿宋_GBK" w:eastAsia="方正仿宋_GBK" w:hAnsi="黑体" w:cs="Times New Roman"/>
          <w:sz w:val="32"/>
          <w:szCs w:val="32"/>
        </w:rPr>
        <w:t xml:space="preserve">  </w:t>
      </w:r>
      <w:r w:rsidRPr="00234786">
        <w:rPr>
          <w:rFonts w:ascii="Times New Roman" w:eastAsia="方正仿宋_GBK" w:hAnsi="Times New Roman" w:cs="Times New Roman"/>
          <w:sz w:val="32"/>
          <w:szCs w:val="32"/>
        </w:rPr>
        <w:t>为规范和加强省</w:t>
      </w:r>
      <w:r w:rsidR="00CC17B7" w:rsidRPr="00234786">
        <w:rPr>
          <w:rFonts w:ascii="Times New Roman" w:eastAsia="方正仿宋_GBK" w:hAnsi="Times New Roman" w:cs="Times New Roman"/>
          <w:sz w:val="32"/>
          <w:szCs w:val="32"/>
        </w:rPr>
        <w:t>本</w:t>
      </w:r>
      <w:r w:rsidRPr="00234786">
        <w:rPr>
          <w:rFonts w:ascii="Times New Roman" w:eastAsia="方正仿宋_GBK" w:hAnsi="Times New Roman" w:cs="Times New Roman"/>
          <w:sz w:val="32"/>
          <w:szCs w:val="32"/>
        </w:rPr>
        <w:t>级物资储备专项资金</w:t>
      </w:r>
      <w:r w:rsidR="00AF2522" w:rsidRPr="00AF2522">
        <w:rPr>
          <w:rFonts w:ascii="Times New Roman" w:eastAsia="方正仿宋_GBK" w:hAnsi="Times New Roman" w:cs="Times New Roman" w:hint="eastAsia"/>
          <w:sz w:val="32"/>
          <w:szCs w:val="32"/>
        </w:rPr>
        <w:t>（以下简称“专项资金”）</w:t>
      </w:r>
      <w:r w:rsidRPr="00234786">
        <w:rPr>
          <w:rFonts w:ascii="Times New Roman" w:eastAsia="方正仿宋_GBK" w:hAnsi="Times New Roman" w:cs="Times New Roman"/>
          <w:sz w:val="32"/>
          <w:szCs w:val="32"/>
        </w:rPr>
        <w:t>的使用管理，提高财政资金使用绩效，</w:t>
      </w:r>
      <w:r w:rsidR="00AF2522" w:rsidRPr="00AF2522">
        <w:rPr>
          <w:rFonts w:ascii="Times New Roman" w:eastAsia="方正仿宋_GBK" w:hAnsi="Times New Roman" w:cs="Times New Roman" w:hint="eastAsia"/>
          <w:sz w:val="32"/>
          <w:szCs w:val="32"/>
        </w:rPr>
        <w:t>根据《中华人民共和国预算法》、《江苏省粮食流通条例》、《江苏省省级财政专项资金管理办法》（省政府令第</w:t>
      </w:r>
      <w:r w:rsidR="00AF2522" w:rsidRPr="00AF2522">
        <w:rPr>
          <w:rFonts w:ascii="Times New Roman" w:eastAsia="方正仿宋_GBK" w:hAnsi="Times New Roman" w:cs="Times New Roman" w:hint="eastAsia"/>
          <w:sz w:val="32"/>
          <w:szCs w:val="32"/>
        </w:rPr>
        <w:t>63</w:t>
      </w:r>
      <w:r w:rsidR="00AF2522" w:rsidRPr="00AF2522">
        <w:rPr>
          <w:rFonts w:ascii="Times New Roman" w:eastAsia="方正仿宋_GBK" w:hAnsi="Times New Roman" w:cs="Times New Roman" w:hint="eastAsia"/>
          <w:sz w:val="32"/>
          <w:szCs w:val="32"/>
        </w:rPr>
        <w:t>号）、《省政府办公厅印发关于进一步加强省级财政专项资金管理实施方案的通知》（苏政办发〔</w:t>
      </w:r>
      <w:r w:rsidR="00AF2522" w:rsidRPr="00AF2522">
        <w:rPr>
          <w:rFonts w:ascii="Times New Roman" w:eastAsia="方正仿宋_GBK" w:hAnsi="Times New Roman" w:cs="Times New Roman" w:hint="eastAsia"/>
          <w:sz w:val="32"/>
          <w:szCs w:val="32"/>
        </w:rPr>
        <w:t>2019</w:t>
      </w:r>
      <w:r w:rsidR="00AF2522" w:rsidRPr="00AF2522">
        <w:rPr>
          <w:rFonts w:ascii="Times New Roman" w:eastAsia="方正仿宋_GBK" w:hAnsi="Times New Roman" w:cs="Times New Roman" w:hint="eastAsia"/>
          <w:sz w:val="32"/>
          <w:szCs w:val="32"/>
        </w:rPr>
        <w:t>〕</w:t>
      </w:r>
      <w:r w:rsidR="00AF2522" w:rsidRPr="00AF2522">
        <w:rPr>
          <w:rFonts w:ascii="Times New Roman" w:eastAsia="方正仿宋_GBK" w:hAnsi="Times New Roman" w:cs="Times New Roman" w:hint="eastAsia"/>
          <w:sz w:val="32"/>
          <w:szCs w:val="32"/>
        </w:rPr>
        <w:t>74</w:t>
      </w:r>
      <w:r w:rsidR="00AF2522" w:rsidRPr="00AF2522">
        <w:rPr>
          <w:rFonts w:ascii="Times New Roman" w:eastAsia="方正仿宋_GBK" w:hAnsi="Times New Roman" w:cs="Times New Roman" w:hint="eastAsia"/>
          <w:sz w:val="32"/>
          <w:szCs w:val="32"/>
        </w:rPr>
        <w:t>号），制定本办法</w:t>
      </w:r>
      <w:r w:rsidRPr="00234786">
        <w:rPr>
          <w:rFonts w:ascii="Times New Roman" w:eastAsia="方正仿宋_GBK" w:hAnsi="Times New Roman" w:cs="Times New Roman"/>
          <w:sz w:val="32"/>
          <w:szCs w:val="32"/>
        </w:rPr>
        <w:t>。</w:t>
      </w:r>
    </w:p>
    <w:p w:rsidR="000A4ECE" w:rsidRPr="00234786" w:rsidRDefault="00EC35ED" w:rsidP="009D246A">
      <w:pPr>
        <w:pStyle w:val="a6"/>
        <w:adjustRightInd w:val="0"/>
        <w:snapToGrid w:val="0"/>
        <w:spacing w:before="0" w:beforeAutospacing="0" w:after="0" w:afterAutospacing="0" w:line="600" w:lineRule="exact"/>
        <w:ind w:firstLine="645"/>
        <w:jc w:val="both"/>
        <w:rPr>
          <w:rFonts w:ascii="Times New Roman" w:eastAsia="方正仿宋_GBK" w:hAnsi="Times New Roman" w:cs="Times New Roman"/>
          <w:sz w:val="32"/>
          <w:szCs w:val="32"/>
        </w:rPr>
      </w:pPr>
      <w:r w:rsidRPr="00234786">
        <w:rPr>
          <w:rFonts w:ascii="Times New Roman" w:eastAsia="黑体" w:hAnsi="Times New Roman" w:cs="Times New Roman"/>
          <w:sz w:val="32"/>
          <w:szCs w:val="32"/>
        </w:rPr>
        <w:t>第二条</w:t>
      </w:r>
      <w:r w:rsidR="00662396" w:rsidRPr="00A86DB7">
        <w:rPr>
          <w:rFonts w:ascii="方正仿宋_GBK" w:eastAsia="方正仿宋_GBK" w:hAnsi="黑体" w:cs="Times New Roman"/>
          <w:sz w:val="32"/>
          <w:szCs w:val="32"/>
        </w:rPr>
        <w:t xml:space="preserve">  </w:t>
      </w:r>
      <w:r w:rsidRPr="00234786">
        <w:rPr>
          <w:rFonts w:ascii="Times New Roman" w:eastAsia="方正仿宋_GBK" w:hAnsi="Times New Roman" w:cs="Times New Roman"/>
          <w:sz w:val="32"/>
          <w:szCs w:val="32"/>
        </w:rPr>
        <w:t>本办法所称专项资金，</w:t>
      </w:r>
      <w:proofErr w:type="gramStart"/>
      <w:r w:rsidRPr="00234786">
        <w:rPr>
          <w:rFonts w:ascii="Times New Roman" w:eastAsia="方正仿宋_GBK" w:hAnsi="Times New Roman" w:cs="Times New Roman"/>
          <w:sz w:val="32"/>
          <w:szCs w:val="32"/>
        </w:rPr>
        <w:t>是指省财政</w:t>
      </w:r>
      <w:proofErr w:type="gramEnd"/>
      <w:r w:rsidRPr="00234786">
        <w:rPr>
          <w:rFonts w:ascii="Times New Roman" w:eastAsia="方正仿宋_GBK" w:hAnsi="Times New Roman" w:cs="Times New Roman"/>
          <w:sz w:val="32"/>
          <w:szCs w:val="32"/>
        </w:rPr>
        <w:t>预算安排，专项用于保</w:t>
      </w:r>
      <w:r w:rsidRPr="00D865BE">
        <w:rPr>
          <w:rFonts w:ascii="Times New Roman" w:eastAsia="方正仿宋_GBK" w:hAnsi="Times New Roman" w:cs="Times New Roman"/>
          <w:sz w:val="32"/>
          <w:szCs w:val="32"/>
        </w:rPr>
        <w:t>障省级应急救灾物资</w:t>
      </w:r>
      <w:r w:rsidR="00D41305" w:rsidRPr="00D865BE">
        <w:rPr>
          <w:rFonts w:ascii="Times New Roman" w:eastAsia="方正仿宋_GBK" w:hAnsi="Times New Roman" w:cs="Times New Roman" w:hint="eastAsia"/>
          <w:sz w:val="32"/>
          <w:szCs w:val="32"/>
        </w:rPr>
        <w:t>和</w:t>
      </w:r>
      <w:r w:rsidR="00D41305" w:rsidRPr="00D865BE">
        <w:rPr>
          <w:rFonts w:ascii="Times New Roman" w:eastAsia="方正仿宋_GBK" w:hAnsi="Times New Roman" w:cs="Times New Roman"/>
          <w:sz w:val="32"/>
          <w:szCs w:val="32"/>
        </w:rPr>
        <w:t>重要商品</w:t>
      </w:r>
      <w:r w:rsidRPr="00D865BE">
        <w:rPr>
          <w:rFonts w:ascii="Times New Roman" w:eastAsia="方正仿宋_GBK" w:hAnsi="Times New Roman" w:cs="Times New Roman"/>
          <w:sz w:val="32"/>
          <w:szCs w:val="32"/>
        </w:rPr>
        <w:t>储备</w:t>
      </w:r>
      <w:r w:rsidR="00D41305" w:rsidRPr="00D865BE">
        <w:rPr>
          <w:rFonts w:ascii="Times New Roman" w:eastAsia="方正仿宋_GBK" w:hAnsi="Times New Roman" w:cs="Times New Roman" w:hint="eastAsia"/>
          <w:sz w:val="32"/>
          <w:szCs w:val="32"/>
        </w:rPr>
        <w:t>的</w:t>
      </w:r>
      <w:r w:rsidRPr="00D865BE">
        <w:rPr>
          <w:rFonts w:ascii="Times New Roman" w:eastAsia="方正仿宋_GBK" w:hAnsi="Times New Roman" w:cs="Times New Roman"/>
          <w:sz w:val="32"/>
          <w:szCs w:val="32"/>
        </w:rPr>
        <w:t>资金。</w:t>
      </w:r>
    </w:p>
    <w:p w:rsidR="000A4ECE" w:rsidRPr="00234786" w:rsidRDefault="00EC35ED" w:rsidP="009D246A">
      <w:pPr>
        <w:pStyle w:val="a6"/>
        <w:adjustRightInd w:val="0"/>
        <w:snapToGrid w:val="0"/>
        <w:spacing w:before="0" w:beforeAutospacing="0" w:after="0" w:afterAutospacing="0" w:line="600" w:lineRule="exact"/>
        <w:jc w:val="both"/>
        <w:rPr>
          <w:rFonts w:ascii="Times New Roman" w:eastAsia="方正仿宋_GBK" w:hAnsi="Times New Roman" w:cs="Times New Roman"/>
          <w:sz w:val="32"/>
          <w:szCs w:val="32"/>
        </w:rPr>
      </w:pPr>
      <w:r w:rsidRPr="00234786">
        <w:rPr>
          <w:rFonts w:ascii="Times New Roman" w:eastAsia="仿宋_GB2312" w:hAnsi="Times New Roman" w:cs="Times New Roman"/>
          <w:sz w:val="32"/>
          <w:szCs w:val="32"/>
        </w:rPr>
        <w:t xml:space="preserve">　　</w:t>
      </w:r>
      <w:r w:rsidRPr="00234786">
        <w:rPr>
          <w:rFonts w:ascii="Times New Roman" w:eastAsia="黑体" w:hAnsi="Times New Roman" w:cs="Times New Roman"/>
          <w:sz w:val="32"/>
          <w:szCs w:val="32"/>
        </w:rPr>
        <w:t>第三条</w:t>
      </w:r>
      <w:r w:rsidR="008A08BE" w:rsidRPr="00A86DB7">
        <w:rPr>
          <w:rFonts w:ascii="方正仿宋_GBK" w:eastAsia="方正仿宋_GBK" w:hAnsi="黑体" w:cs="Times New Roman"/>
          <w:sz w:val="32"/>
          <w:szCs w:val="32"/>
        </w:rPr>
        <w:t xml:space="preserve">  </w:t>
      </w:r>
      <w:r w:rsidR="0028192C" w:rsidRPr="0028192C">
        <w:rPr>
          <w:rFonts w:ascii="Times New Roman" w:eastAsia="方正仿宋_GBK" w:hAnsi="Times New Roman" w:cs="Times New Roman" w:hint="eastAsia"/>
          <w:sz w:val="32"/>
          <w:szCs w:val="32"/>
        </w:rPr>
        <w:t>专项资金的使用管理遵循“</w:t>
      </w:r>
      <w:r w:rsidR="0028192C" w:rsidRPr="00234786">
        <w:rPr>
          <w:rFonts w:ascii="Times New Roman" w:eastAsia="方正仿宋_GBK" w:hAnsi="Times New Roman" w:cs="Times New Roman"/>
          <w:sz w:val="32"/>
          <w:szCs w:val="32"/>
        </w:rPr>
        <w:t>统筹兼顾、公开透明</w:t>
      </w:r>
      <w:r w:rsidR="0028192C" w:rsidRPr="0028192C">
        <w:rPr>
          <w:rFonts w:ascii="Times New Roman" w:eastAsia="方正仿宋_GBK" w:hAnsi="Times New Roman" w:cs="Times New Roman" w:hint="eastAsia"/>
          <w:sz w:val="32"/>
          <w:szCs w:val="32"/>
        </w:rPr>
        <w:t>、规范</w:t>
      </w:r>
      <w:r w:rsidR="00A01E34">
        <w:rPr>
          <w:rFonts w:ascii="Times New Roman" w:eastAsia="方正仿宋_GBK" w:hAnsi="Times New Roman" w:cs="Times New Roman" w:hint="eastAsia"/>
          <w:sz w:val="32"/>
          <w:szCs w:val="32"/>
        </w:rPr>
        <w:t>管理</w:t>
      </w:r>
      <w:r w:rsidR="0028192C" w:rsidRPr="0028192C">
        <w:rPr>
          <w:rFonts w:ascii="Times New Roman" w:eastAsia="方正仿宋_GBK" w:hAnsi="Times New Roman" w:cs="Times New Roman" w:hint="eastAsia"/>
          <w:sz w:val="32"/>
          <w:szCs w:val="32"/>
        </w:rPr>
        <w:t>、注重绩效”的原则。</w:t>
      </w:r>
    </w:p>
    <w:p w:rsidR="00C37550" w:rsidRPr="009C491E" w:rsidRDefault="00EC35ED" w:rsidP="00E264D8">
      <w:pPr>
        <w:pStyle w:val="a6"/>
        <w:adjustRightInd w:val="0"/>
        <w:snapToGrid w:val="0"/>
        <w:spacing w:before="0" w:beforeAutospacing="0" w:after="0" w:afterAutospacing="0" w:line="600" w:lineRule="exact"/>
        <w:ind w:firstLine="645"/>
        <w:jc w:val="both"/>
        <w:rPr>
          <w:rFonts w:eastAsia="方正仿宋_GBK"/>
          <w:spacing w:val="-20"/>
          <w:sz w:val="32"/>
          <w:szCs w:val="32"/>
        </w:rPr>
      </w:pPr>
      <w:r w:rsidRPr="00234786">
        <w:rPr>
          <w:rFonts w:ascii="Times New Roman" w:eastAsia="黑体" w:hAnsi="Times New Roman" w:cs="Times New Roman"/>
          <w:sz w:val="32"/>
          <w:szCs w:val="32"/>
        </w:rPr>
        <w:t>第四条</w:t>
      </w:r>
      <w:r w:rsidR="008A08BE" w:rsidRPr="00A86DB7">
        <w:rPr>
          <w:rFonts w:ascii="方正仿宋_GBK" w:eastAsia="方正仿宋_GBK" w:hAnsi="黑体" w:cs="Times New Roman"/>
          <w:sz w:val="32"/>
          <w:szCs w:val="32"/>
        </w:rPr>
        <w:t xml:space="preserve">  </w:t>
      </w:r>
      <w:r w:rsidR="00C37550" w:rsidRPr="00E264D8">
        <w:rPr>
          <w:rFonts w:eastAsia="方正仿宋_GBK"/>
          <w:sz w:val="32"/>
          <w:szCs w:val="32"/>
        </w:rPr>
        <w:t>专项资金由省财政厅、省粮食和物资储备局共同管理。</w:t>
      </w:r>
    </w:p>
    <w:p w:rsidR="000A4ECE" w:rsidRDefault="00C37550" w:rsidP="009D246A">
      <w:pPr>
        <w:pStyle w:val="a6"/>
        <w:adjustRightInd w:val="0"/>
        <w:snapToGrid w:val="0"/>
        <w:spacing w:before="0" w:beforeAutospacing="0" w:after="0" w:afterAutospacing="0" w:line="600" w:lineRule="exact"/>
        <w:ind w:firstLine="645"/>
        <w:jc w:val="both"/>
        <w:rPr>
          <w:rFonts w:eastAsia="方正仿宋_GBK"/>
          <w:sz w:val="32"/>
          <w:szCs w:val="32"/>
        </w:rPr>
      </w:pPr>
      <w:r w:rsidRPr="007D578C">
        <w:rPr>
          <w:rFonts w:eastAsia="方正仿宋_GBK"/>
          <w:sz w:val="32"/>
          <w:szCs w:val="32"/>
        </w:rPr>
        <w:t>省财政厅主要负责：制定专项资金管理办法；负责专项资金年度预算安排；下达专项资金预算；组织开展专项资金重点绩效评价等。</w:t>
      </w:r>
    </w:p>
    <w:p w:rsidR="00C37550" w:rsidRPr="00E77878" w:rsidRDefault="00C37550" w:rsidP="009D246A">
      <w:pPr>
        <w:pStyle w:val="a6"/>
        <w:adjustRightInd w:val="0"/>
        <w:snapToGrid w:val="0"/>
        <w:spacing w:before="0" w:beforeAutospacing="0" w:after="0" w:afterAutospacing="0" w:line="600" w:lineRule="exact"/>
        <w:ind w:firstLine="645"/>
        <w:jc w:val="both"/>
        <w:rPr>
          <w:rFonts w:ascii="Times New Roman" w:eastAsia="方正仿宋_GBK" w:hAnsi="Times New Roman" w:cs="Times New Roman"/>
          <w:color w:val="FF0000"/>
          <w:sz w:val="32"/>
          <w:szCs w:val="32"/>
        </w:rPr>
      </w:pPr>
      <w:r w:rsidRPr="00C37550">
        <w:rPr>
          <w:rFonts w:ascii="Times New Roman" w:eastAsia="方正仿宋_GBK" w:hAnsi="Times New Roman" w:cs="Times New Roman" w:hint="eastAsia"/>
          <w:sz w:val="32"/>
          <w:szCs w:val="32"/>
        </w:rPr>
        <w:t>省粮食和物资储备局主要负责：组织专项资金预算编制、执行和绩效管理；提出专项资金使用建议；</w:t>
      </w:r>
      <w:r w:rsidR="005365BA">
        <w:rPr>
          <w:rFonts w:ascii="Times New Roman" w:eastAsia="方正仿宋_GBK" w:hAnsi="Times New Roman" w:cs="Times New Roman"/>
          <w:sz w:val="32"/>
          <w:szCs w:val="32"/>
        </w:rPr>
        <w:t>执行已</w:t>
      </w:r>
      <w:r w:rsidR="00C57DE6" w:rsidRPr="00234786">
        <w:rPr>
          <w:rFonts w:ascii="Times New Roman" w:eastAsia="方正仿宋_GBK" w:hAnsi="Times New Roman" w:cs="Times New Roman"/>
          <w:sz w:val="32"/>
          <w:szCs w:val="32"/>
        </w:rPr>
        <w:t>批复的专项资金</w:t>
      </w:r>
      <w:r w:rsidR="00C57DE6" w:rsidRPr="00234786">
        <w:rPr>
          <w:rFonts w:ascii="Times New Roman" w:eastAsia="方正仿宋_GBK" w:hAnsi="Times New Roman" w:cs="Times New Roman"/>
          <w:sz w:val="32"/>
          <w:szCs w:val="32"/>
        </w:rPr>
        <w:lastRenderedPageBreak/>
        <w:t>支出预算，监督专项资金的使用</w:t>
      </w:r>
      <w:r w:rsidR="00A83E5B">
        <w:rPr>
          <w:rFonts w:ascii="Times New Roman" w:eastAsia="方正仿宋_GBK" w:hAnsi="Times New Roman" w:cs="Times New Roman" w:hint="eastAsia"/>
          <w:sz w:val="32"/>
          <w:szCs w:val="32"/>
        </w:rPr>
        <w:t>；编制专项资金绩效目标，组织开展专项</w:t>
      </w:r>
      <w:r w:rsidR="00A83E5B">
        <w:rPr>
          <w:rFonts w:ascii="Times New Roman" w:eastAsia="方正仿宋_GBK" w:hAnsi="Times New Roman" w:cs="Times New Roman"/>
          <w:sz w:val="32"/>
          <w:szCs w:val="32"/>
        </w:rPr>
        <w:t>资金</w:t>
      </w:r>
      <w:r w:rsidRPr="00C37550">
        <w:rPr>
          <w:rFonts w:ascii="Times New Roman" w:eastAsia="方正仿宋_GBK" w:hAnsi="Times New Roman" w:cs="Times New Roman" w:hint="eastAsia"/>
          <w:sz w:val="32"/>
          <w:szCs w:val="32"/>
        </w:rPr>
        <w:t>绩效自评等。</w:t>
      </w:r>
    </w:p>
    <w:p w:rsidR="00F10D77" w:rsidRDefault="00EC35ED" w:rsidP="009D246A">
      <w:pPr>
        <w:pStyle w:val="a6"/>
        <w:adjustRightInd w:val="0"/>
        <w:snapToGrid w:val="0"/>
        <w:spacing w:before="0" w:beforeAutospacing="0" w:after="0" w:afterAutospacing="0" w:line="600" w:lineRule="exact"/>
        <w:ind w:firstLine="645"/>
        <w:jc w:val="both"/>
        <w:rPr>
          <w:rFonts w:ascii="Times New Roman" w:eastAsia="方正仿宋_GBK" w:hAnsi="Times New Roman" w:cs="Times New Roman"/>
          <w:sz w:val="32"/>
          <w:szCs w:val="32"/>
        </w:rPr>
      </w:pPr>
      <w:r w:rsidRPr="00234786">
        <w:rPr>
          <w:rFonts w:ascii="Times New Roman" w:eastAsia="黑体" w:hAnsi="Times New Roman" w:cs="Times New Roman"/>
          <w:sz w:val="32"/>
          <w:szCs w:val="32"/>
        </w:rPr>
        <w:t>第</w:t>
      </w:r>
      <w:r w:rsidR="0005688E">
        <w:rPr>
          <w:rFonts w:ascii="Times New Roman" w:eastAsia="黑体" w:hAnsi="Times New Roman" w:cs="Times New Roman" w:hint="eastAsia"/>
          <w:sz w:val="32"/>
          <w:szCs w:val="32"/>
        </w:rPr>
        <w:t>五</w:t>
      </w:r>
      <w:r w:rsidRPr="00234786">
        <w:rPr>
          <w:rFonts w:ascii="Times New Roman" w:eastAsia="黑体" w:hAnsi="Times New Roman" w:cs="Times New Roman"/>
          <w:sz w:val="32"/>
          <w:szCs w:val="32"/>
        </w:rPr>
        <w:t>条</w:t>
      </w:r>
      <w:r w:rsidR="002422DB" w:rsidRPr="00A86DB7">
        <w:rPr>
          <w:rFonts w:ascii="方正仿宋_GBK" w:eastAsia="方正仿宋_GBK" w:hAnsi="黑体" w:cs="Times New Roman"/>
          <w:sz w:val="32"/>
          <w:szCs w:val="32"/>
        </w:rPr>
        <w:t xml:space="preserve">  </w:t>
      </w:r>
      <w:r w:rsidRPr="00234786">
        <w:rPr>
          <w:rFonts w:ascii="Times New Roman" w:eastAsia="方正仿宋_GBK" w:hAnsi="Times New Roman" w:cs="Times New Roman"/>
          <w:sz w:val="32"/>
          <w:szCs w:val="32"/>
        </w:rPr>
        <w:t>专项资金</w:t>
      </w:r>
      <w:r w:rsidR="004B79DA">
        <w:rPr>
          <w:rFonts w:ascii="Times New Roman" w:eastAsia="方正仿宋_GBK" w:hAnsi="Times New Roman" w:cs="Times New Roman" w:hint="eastAsia"/>
          <w:sz w:val="32"/>
          <w:szCs w:val="32"/>
        </w:rPr>
        <w:t>主要</w:t>
      </w:r>
      <w:r w:rsidR="00F10D77">
        <w:rPr>
          <w:rFonts w:ascii="Times New Roman" w:eastAsia="方正仿宋_GBK" w:hAnsi="Times New Roman" w:cs="Times New Roman" w:hint="eastAsia"/>
          <w:sz w:val="32"/>
          <w:szCs w:val="32"/>
        </w:rPr>
        <w:t>用</w:t>
      </w:r>
      <w:r w:rsidR="00F10D77">
        <w:rPr>
          <w:rFonts w:ascii="Times New Roman" w:eastAsia="方正仿宋_GBK" w:hAnsi="Times New Roman" w:cs="Times New Roman"/>
          <w:sz w:val="32"/>
          <w:szCs w:val="32"/>
        </w:rPr>
        <w:t>于</w:t>
      </w:r>
      <w:r w:rsidRPr="00234786">
        <w:rPr>
          <w:rFonts w:ascii="Times New Roman" w:eastAsia="方正仿宋_GBK" w:hAnsi="Times New Roman" w:cs="Times New Roman"/>
          <w:sz w:val="32"/>
          <w:szCs w:val="32"/>
        </w:rPr>
        <w:t>：</w:t>
      </w:r>
    </w:p>
    <w:p w:rsidR="00B264BD" w:rsidRDefault="00F10D77" w:rsidP="009D246A">
      <w:pPr>
        <w:pStyle w:val="a6"/>
        <w:adjustRightInd w:val="0"/>
        <w:snapToGrid w:val="0"/>
        <w:spacing w:before="0" w:beforeAutospacing="0" w:after="0" w:afterAutospacing="0" w:line="600" w:lineRule="exact"/>
        <w:ind w:firstLine="645"/>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（一）</w:t>
      </w:r>
      <w:r w:rsidR="00357D75">
        <w:rPr>
          <w:rFonts w:ascii="Times New Roman" w:eastAsia="方正仿宋_GBK" w:hAnsi="Times New Roman" w:cs="Times New Roman" w:hint="eastAsia"/>
          <w:sz w:val="32"/>
          <w:szCs w:val="32"/>
        </w:rPr>
        <w:t>实物储备</w:t>
      </w:r>
      <w:r w:rsidR="00EC35ED" w:rsidRPr="00234786">
        <w:rPr>
          <w:rFonts w:ascii="Times New Roman" w:eastAsia="方正仿宋_GBK" w:hAnsi="Times New Roman" w:cs="Times New Roman"/>
          <w:sz w:val="32"/>
          <w:szCs w:val="32"/>
        </w:rPr>
        <w:t>物资</w:t>
      </w:r>
      <w:r w:rsidR="00A32279">
        <w:rPr>
          <w:rFonts w:ascii="Times New Roman" w:eastAsia="方正仿宋_GBK" w:hAnsi="Times New Roman" w:cs="Times New Roman" w:hint="eastAsia"/>
          <w:sz w:val="32"/>
          <w:szCs w:val="32"/>
        </w:rPr>
        <w:t>的</w:t>
      </w:r>
      <w:r w:rsidR="00A32279" w:rsidRPr="00234786">
        <w:rPr>
          <w:rFonts w:ascii="Times New Roman" w:eastAsia="方正仿宋_GBK" w:hAnsi="Times New Roman" w:cs="Times New Roman"/>
          <w:sz w:val="32"/>
          <w:szCs w:val="32"/>
        </w:rPr>
        <w:t>采购、轮换、</w:t>
      </w:r>
      <w:r w:rsidR="00A32279">
        <w:rPr>
          <w:rFonts w:ascii="Times New Roman" w:eastAsia="方正仿宋_GBK" w:hAnsi="Times New Roman" w:cs="Times New Roman"/>
          <w:sz w:val="32"/>
          <w:szCs w:val="32"/>
        </w:rPr>
        <w:t>维护管理和</w:t>
      </w:r>
      <w:r w:rsidR="00A32279" w:rsidRPr="00234786">
        <w:rPr>
          <w:rFonts w:ascii="Times New Roman" w:eastAsia="方正仿宋_GBK" w:hAnsi="Times New Roman" w:cs="Times New Roman"/>
          <w:sz w:val="32"/>
          <w:szCs w:val="32"/>
        </w:rPr>
        <w:t>调配运输等</w:t>
      </w:r>
      <w:r w:rsidR="00A32279">
        <w:rPr>
          <w:rFonts w:ascii="Times New Roman" w:eastAsia="方正仿宋_GBK" w:hAnsi="Times New Roman" w:cs="Times New Roman"/>
          <w:sz w:val="32"/>
          <w:szCs w:val="32"/>
        </w:rPr>
        <w:t>费用</w:t>
      </w:r>
      <w:r w:rsidR="00AA2D10">
        <w:rPr>
          <w:rFonts w:ascii="Times New Roman" w:eastAsia="方正仿宋_GBK" w:hAnsi="Times New Roman" w:cs="Times New Roman" w:hint="eastAsia"/>
          <w:sz w:val="32"/>
          <w:szCs w:val="32"/>
        </w:rPr>
        <w:t>。</w:t>
      </w:r>
      <w:r w:rsidR="00AF5582">
        <w:rPr>
          <w:rFonts w:ascii="Times New Roman" w:eastAsia="方正仿宋_GBK" w:hAnsi="Times New Roman" w:cs="Times New Roman" w:hint="eastAsia"/>
          <w:sz w:val="32"/>
          <w:szCs w:val="32"/>
        </w:rPr>
        <w:t>实物储备</w:t>
      </w:r>
      <w:r w:rsidR="00AF5582" w:rsidRPr="00234786">
        <w:rPr>
          <w:rFonts w:ascii="Times New Roman" w:eastAsia="方正仿宋_GBK" w:hAnsi="Times New Roman" w:cs="Times New Roman"/>
          <w:sz w:val="32"/>
          <w:szCs w:val="32"/>
        </w:rPr>
        <w:t>物资</w:t>
      </w:r>
      <w:r w:rsidR="00B31177" w:rsidRPr="00B31177">
        <w:rPr>
          <w:rFonts w:ascii="Times New Roman" w:eastAsia="方正仿宋_GBK" w:hAnsi="Times New Roman" w:cs="Times New Roman" w:hint="eastAsia"/>
          <w:sz w:val="32"/>
          <w:szCs w:val="32"/>
        </w:rPr>
        <w:t>包括：应急生活保障设备</w:t>
      </w:r>
      <w:r w:rsidR="00D55FF5">
        <w:rPr>
          <w:rFonts w:ascii="Times New Roman" w:eastAsia="方正仿宋_GBK" w:hAnsi="Times New Roman" w:cs="Times New Roman" w:hint="eastAsia"/>
          <w:sz w:val="32"/>
          <w:szCs w:val="32"/>
        </w:rPr>
        <w:t>，</w:t>
      </w:r>
      <w:r w:rsidR="001C3BF6">
        <w:rPr>
          <w:rFonts w:ascii="Times New Roman" w:eastAsia="方正仿宋_GBK" w:hAnsi="Times New Roman" w:cs="Times New Roman" w:hint="eastAsia"/>
          <w:sz w:val="32"/>
          <w:szCs w:val="32"/>
        </w:rPr>
        <w:t>紧急转移安置生活用品、食品及必要的小型救灾工具器材等</w:t>
      </w:r>
      <w:r w:rsidR="00A8733B">
        <w:rPr>
          <w:rFonts w:ascii="Times New Roman" w:eastAsia="方正仿宋_GBK" w:hAnsi="Times New Roman" w:cs="Times New Roman" w:hint="eastAsia"/>
          <w:sz w:val="32"/>
          <w:szCs w:val="32"/>
        </w:rPr>
        <w:t>。</w:t>
      </w:r>
    </w:p>
    <w:p w:rsidR="00B67902" w:rsidRDefault="00B67902" w:rsidP="009D246A">
      <w:pPr>
        <w:pStyle w:val="a6"/>
        <w:adjustRightInd w:val="0"/>
        <w:snapToGrid w:val="0"/>
        <w:spacing w:before="0" w:beforeAutospacing="0" w:after="0" w:afterAutospacing="0" w:line="600" w:lineRule="exact"/>
        <w:ind w:firstLine="645"/>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w:t>
      </w:r>
      <w:r w:rsidR="0092087E" w:rsidRPr="00AE043D">
        <w:rPr>
          <w:rFonts w:ascii="Times New Roman" w:eastAsia="方正仿宋_GBK" w:hAnsi="Times New Roman" w:cs="Times New Roman" w:hint="eastAsia"/>
          <w:sz w:val="32"/>
          <w:szCs w:val="32"/>
        </w:rPr>
        <w:t>协议</w:t>
      </w:r>
      <w:r w:rsidR="0092087E">
        <w:rPr>
          <w:rFonts w:ascii="Times New Roman" w:eastAsia="方正仿宋_GBK" w:hAnsi="Times New Roman" w:cs="Times New Roman" w:hint="eastAsia"/>
          <w:sz w:val="32"/>
          <w:szCs w:val="32"/>
        </w:rPr>
        <w:t>储备</w:t>
      </w:r>
      <w:r w:rsidR="00051E92" w:rsidRPr="00234786">
        <w:rPr>
          <w:rFonts w:ascii="Times New Roman" w:eastAsia="方正仿宋_GBK" w:hAnsi="Times New Roman" w:cs="Times New Roman"/>
          <w:sz w:val="32"/>
          <w:szCs w:val="32"/>
        </w:rPr>
        <w:t>物资</w:t>
      </w:r>
      <w:r w:rsidR="00AE043D">
        <w:rPr>
          <w:rFonts w:ascii="Times New Roman" w:eastAsia="方正仿宋_GBK" w:hAnsi="Times New Roman" w:cs="Times New Roman" w:hint="eastAsia"/>
          <w:sz w:val="32"/>
          <w:szCs w:val="32"/>
        </w:rPr>
        <w:t>的</w:t>
      </w:r>
      <w:r w:rsidR="00AE043D" w:rsidRPr="00AE043D">
        <w:rPr>
          <w:rFonts w:ascii="Times New Roman" w:eastAsia="方正仿宋_GBK" w:hAnsi="Times New Roman" w:cs="Times New Roman" w:hint="eastAsia"/>
          <w:sz w:val="32"/>
          <w:szCs w:val="32"/>
        </w:rPr>
        <w:t>采购</w:t>
      </w:r>
      <w:r w:rsidR="00785729">
        <w:rPr>
          <w:rFonts w:ascii="Times New Roman" w:eastAsia="方正仿宋_GBK" w:hAnsi="Times New Roman" w:cs="Times New Roman" w:hint="eastAsia"/>
          <w:sz w:val="32"/>
          <w:szCs w:val="32"/>
        </w:rPr>
        <w:t>和</w:t>
      </w:r>
      <w:r w:rsidR="009B6440">
        <w:rPr>
          <w:rFonts w:ascii="Times New Roman" w:eastAsia="方正仿宋_GBK" w:hAnsi="Times New Roman" w:cs="Times New Roman" w:hint="eastAsia"/>
          <w:sz w:val="32"/>
          <w:szCs w:val="32"/>
        </w:rPr>
        <w:t>费用</w:t>
      </w:r>
      <w:r w:rsidR="00785729">
        <w:rPr>
          <w:rFonts w:ascii="Times New Roman" w:eastAsia="方正仿宋_GBK" w:hAnsi="Times New Roman" w:cs="Times New Roman" w:hint="eastAsia"/>
          <w:sz w:val="32"/>
          <w:szCs w:val="32"/>
        </w:rPr>
        <w:t>补贴</w:t>
      </w:r>
      <w:r w:rsidR="00AA2D10">
        <w:rPr>
          <w:rFonts w:ascii="Times New Roman" w:eastAsia="方正仿宋_GBK" w:hAnsi="Times New Roman" w:cs="Times New Roman" w:hint="eastAsia"/>
          <w:sz w:val="32"/>
          <w:szCs w:val="32"/>
        </w:rPr>
        <w:t>。</w:t>
      </w:r>
      <w:r w:rsidR="00AF5582" w:rsidRPr="00AE043D">
        <w:rPr>
          <w:rFonts w:ascii="Times New Roman" w:eastAsia="方正仿宋_GBK" w:hAnsi="Times New Roman" w:cs="Times New Roman" w:hint="eastAsia"/>
          <w:sz w:val="32"/>
          <w:szCs w:val="32"/>
        </w:rPr>
        <w:t>协议</w:t>
      </w:r>
      <w:r w:rsidR="00AF5582">
        <w:rPr>
          <w:rFonts w:ascii="Times New Roman" w:eastAsia="方正仿宋_GBK" w:hAnsi="Times New Roman" w:cs="Times New Roman" w:hint="eastAsia"/>
          <w:sz w:val="32"/>
          <w:szCs w:val="32"/>
        </w:rPr>
        <w:t>储备</w:t>
      </w:r>
      <w:r w:rsidR="00AF5582" w:rsidRPr="00234786">
        <w:rPr>
          <w:rFonts w:ascii="Times New Roman" w:eastAsia="方正仿宋_GBK" w:hAnsi="Times New Roman" w:cs="Times New Roman"/>
          <w:sz w:val="32"/>
          <w:szCs w:val="32"/>
        </w:rPr>
        <w:t>物资</w:t>
      </w:r>
      <w:r w:rsidR="009B6440">
        <w:rPr>
          <w:rFonts w:ascii="Times New Roman" w:eastAsia="方正仿宋_GBK" w:hAnsi="Times New Roman" w:cs="Times New Roman" w:hint="eastAsia"/>
          <w:sz w:val="32"/>
          <w:szCs w:val="32"/>
        </w:rPr>
        <w:t>包括</w:t>
      </w:r>
      <w:r w:rsidR="009B6440">
        <w:rPr>
          <w:rFonts w:ascii="Times New Roman" w:eastAsia="方正仿宋_GBK" w:hAnsi="Times New Roman" w:cs="Times New Roman"/>
          <w:sz w:val="32"/>
          <w:szCs w:val="32"/>
        </w:rPr>
        <w:t>：</w:t>
      </w:r>
      <w:r w:rsidR="009B6440" w:rsidRPr="009B6440">
        <w:rPr>
          <w:rFonts w:ascii="Times New Roman" w:eastAsia="方正仿宋_GBK" w:hAnsi="Times New Roman" w:cs="Times New Roman" w:hint="eastAsia"/>
          <w:sz w:val="32"/>
          <w:szCs w:val="32"/>
        </w:rPr>
        <w:t>快速供应且保质期短、不宜储存</w:t>
      </w:r>
      <w:r w:rsidR="006D5588">
        <w:rPr>
          <w:rFonts w:ascii="Times New Roman" w:eastAsia="方正仿宋_GBK" w:hAnsi="Times New Roman" w:cs="Times New Roman" w:hint="eastAsia"/>
          <w:sz w:val="32"/>
          <w:szCs w:val="32"/>
        </w:rPr>
        <w:t>的</w:t>
      </w:r>
      <w:r w:rsidR="009B6440" w:rsidRPr="009B6440">
        <w:rPr>
          <w:rFonts w:ascii="Times New Roman" w:eastAsia="方正仿宋_GBK" w:hAnsi="Times New Roman" w:cs="Times New Roman" w:hint="eastAsia"/>
          <w:sz w:val="32"/>
          <w:szCs w:val="32"/>
        </w:rPr>
        <w:t>生存类或基本生活类物资</w:t>
      </w:r>
      <w:r w:rsidR="00D55FF5">
        <w:rPr>
          <w:rFonts w:ascii="Times New Roman" w:eastAsia="方正仿宋_GBK" w:hAnsi="Times New Roman" w:cs="Times New Roman" w:hint="eastAsia"/>
          <w:sz w:val="32"/>
          <w:szCs w:val="32"/>
        </w:rPr>
        <w:t>，</w:t>
      </w:r>
      <w:r w:rsidR="009B6440" w:rsidRPr="009B6440">
        <w:rPr>
          <w:rFonts w:ascii="Times New Roman" w:eastAsia="方正仿宋_GBK" w:hAnsi="Times New Roman" w:cs="Times New Roman" w:hint="eastAsia"/>
          <w:sz w:val="32"/>
          <w:szCs w:val="32"/>
        </w:rPr>
        <w:t>平时市场需求量小</w:t>
      </w:r>
      <w:r w:rsidR="003C0F98">
        <w:rPr>
          <w:rFonts w:ascii="Times New Roman" w:eastAsia="方正仿宋_GBK" w:hAnsi="Times New Roman" w:cs="Times New Roman" w:hint="eastAsia"/>
          <w:sz w:val="32"/>
          <w:szCs w:val="32"/>
        </w:rPr>
        <w:t>、</w:t>
      </w:r>
      <w:r w:rsidR="009B6440" w:rsidRPr="009B6440">
        <w:rPr>
          <w:rFonts w:ascii="Times New Roman" w:eastAsia="方正仿宋_GBK" w:hAnsi="Times New Roman" w:cs="Times New Roman" w:hint="eastAsia"/>
          <w:sz w:val="32"/>
          <w:szCs w:val="32"/>
        </w:rPr>
        <w:t>战时有特殊需要的物资</w:t>
      </w:r>
      <w:r w:rsidR="00D55FF5">
        <w:rPr>
          <w:rFonts w:ascii="Times New Roman" w:eastAsia="方正仿宋_GBK" w:hAnsi="Times New Roman" w:cs="Times New Roman" w:hint="eastAsia"/>
          <w:sz w:val="32"/>
          <w:szCs w:val="32"/>
        </w:rPr>
        <w:t>，</w:t>
      </w:r>
      <w:r w:rsidR="009B6440" w:rsidRPr="009B6440">
        <w:rPr>
          <w:rFonts w:ascii="Times New Roman" w:eastAsia="方正仿宋_GBK" w:hAnsi="Times New Roman" w:cs="Times New Roman" w:hint="eastAsia"/>
          <w:sz w:val="32"/>
          <w:szCs w:val="32"/>
        </w:rPr>
        <w:t>平时储存成本高</w:t>
      </w:r>
      <w:r w:rsidR="003C0F98">
        <w:rPr>
          <w:rFonts w:ascii="Times New Roman" w:eastAsia="方正仿宋_GBK" w:hAnsi="Times New Roman" w:cs="Times New Roman" w:hint="eastAsia"/>
          <w:sz w:val="32"/>
          <w:szCs w:val="32"/>
        </w:rPr>
        <w:t>、</w:t>
      </w:r>
      <w:r w:rsidR="009B6440" w:rsidRPr="009B6440">
        <w:rPr>
          <w:rFonts w:ascii="Times New Roman" w:eastAsia="方正仿宋_GBK" w:hAnsi="Times New Roman" w:cs="Times New Roman" w:hint="eastAsia"/>
          <w:sz w:val="32"/>
          <w:szCs w:val="32"/>
        </w:rPr>
        <w:t>战时专门需要的物资</w:t>
      </w:r>
      <w:r w:rsidR="00CE36A1">
        <w:rPr>
          <w:rFonts w:ascii="Times New Roman" w:eastAsia="方正仿宋_GBK" w:hAnsi="Times New Roman" w:cs="Times New Roman" w:hint="eastAsia"/>
          <w:sz w:val="32"/>
          <w:szCs w:val="32"/>
        </w:rPr>
        <w:t>，</w:t>
      </w:r>
      <w:r w:rsidR="009B6440" w:rsidRPr="009B6440">
        <w:rPr>
          <w:rFonts w:ascii="Times New Roman" w:eastAsia="方正仿宋_GBK" w:hAnsi="Times New Roman" w:cs="Times New Roman" w:hint="eastAsia"/>
          <w:sz w:val="32"/>
          <w:szCs w:val="32"/>
        </w:rPr>
        <w:t>保持一定生产规模</w:t>
      </w:r>
      <w:r w:rsidR="00CE36A1">
        <w:rPr>
          <w:rFonts w:ascii="Times New Roman" w:eastAsia="方正仿宋_GBK" w:hAnsi="Times New Roman" w:cs="Times New Roman" w:hint="eastAsia"/>
          <w:sz w:val="32"/>
          <w:szCs w:val="32"/>
        </w:rPr>
        <w:t>、</w:t>
      </w:r>
      <w:r w:rsidR="009B6440" w:rsidRPr="009B6440">
        <w:rPr>
          <w:rFonts w:ascii="Times New Roman" w:eastAsia="方正仿宋_GBK" w:hAnsi="Times New Roman" w:cs="Times New Roman" w:hint="eastAsia"/>
          <w:sz w:val="32"/>
          <w:szCs w:val="32"/>
        </w:rPr>
        <w:t>应对灾害特殊需要的物资</w:t>
      </w:r>
      <w:r w:rsidR="00CE36A1">
        <w:rPr>
          <w:rFonts w:ascii="Times New Roman" w:eastAsia="方正仿宋_GBK" w:hAnsi="Times New Roman" w:cs="Times New Roman" w:hint="eastAsia"/>
          <w:sz w:val="32"/>
          <w:szCs w:val="32"/>
        </w:rPr>
        <w:t>等</w:t>
      </w:r>
      <w:r w:rsidR="00C934B9" w:rsidRPr="00C934B9">
        <w:rPr>
          <w:rFonts w:ascii="Times New Roman" w:eastAsia="方正仿宋_GBK" w:hAnsi="Times New Roman" w:cs="Times New Roman" w:hint="eastAsia"/>
          <w:sz w:val="32"/>
          <w:szCs w:val="32"/>
        </w:rPr>
        <w:t>。</w:t>
      </w:r>
    </w:p>
    <w:p w:rsidR="00252F1E" w:rsidRPr="00C934B9" w:rsidRDefault="00252F1E" w:rsidP="009D246A">
      <w:pPr>
        <w:pStyle w:val="a6"/>
        <w:adjustRightInd w:val="0"/>
        <w:snapToGrid w:val="0"/>
        <w:spacing w:before="0" w:beforeAutospacing="0" w:after="0" w:afterAutospacing="0" w:line="600" w:lineRule="exact"/>
        <w:ind w:firstLine="645"/>
        <w:jc w:val="both"/>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w:t>
      </w:r>
      <w:r w:rsidR="00282163" w:rsidRPr="00252F1E">
        <w:rPr>
          <w:rFonts w:ascii="Times New Roman" w:eastAsia="方正仿宋_GBK" w:hAnsi="Times New Roman" w:cs="Times New Roman" w:hint="eastAsia"/>
          <w:sz w:val="32"/>
          <w:szCs w:val="32"/>
        </w:rPr>
        <w:t>应急</w:t>
      </w:r>
      <w:r w:rsidR="00282163">
        <w:rPr>
          <w:rFonts w:ascii="Times New Roman" w:eastAsia="方正仿宋_GBK" w:hAnsi="Times New Roman" w:cs="Times New Roman" w:hint="eastAsia"/>
          <w:sz w:val="32"/>
          <w:szCs w:val="32"/>
        </w:rPr>
        <w:t>物资</w:t>
      </w:r>
      <w:r w:rsidRPr="00252F1E">
        <w:rPr>
          <w:rFonts w:ascii="Times New Roman" w:eastAsia="方正仿宋_GBK" w:hAnsi="Times New Roman" w:cs="Times New Roman" w:hint="eastAsia"/>
          <w:sz w:val="32"/>
          <w:szCs w:val="32"/>
        </w:rPr>
        <w:t>生产能力</w:t>
      </w:r>
      <w:r w:rsidR="00282163">
        <w:rPr>
          <w:rFonts w:ascii="Times New Roman" w:eastAsia="方正仿宋_GBK" w:hAnsi="Times New Roman" w:cs="Times New Roman" w:hint="eastAsia"/>
          <w:sz w:val="32"/>
          <w:szCs w:val="32"/>
        </w:rPr>
        <w:t>储备</w:t>
      </w:r>
      <w:r w:rsidR="00892BA9" w:rsidRPr="00892BA9">
        <w:rPr>
          <w:rFonts w:ascii="Times New Roman" w:eastAsia="方正仿宋_GBK" w:hAnsi="Times New Roman" w:cs="Times New Roman" w:hint="eastAsia"/>
          <w:sz w:val="32"/>
          <w:szCs w:val="32"/>
        </w:rPr>
        <w:t>费用</w:t>
      </w:r>
      <w:r w:rsidR="00AF145F">
        <w:rPr>
          <w:rFonts w:ascii="Times New Roman" w:eastAsia="方正仿宋_GBK" w:hAnsi="Times New Roman" w:cs="Times New Roman" w:hint="eastAsia"/>
          <w:sz w:val="32"/>
          <w:szCs w:val="32"/>
        </w:rPr>
        <w:t>补贴</w:t>
      </w:r>
      <w:r w:rsidRPr="00252F1E">
        <w:rPr>
          <w:rFonts w:ascii="Times New Roman" w:eastAsia="方正仿宋_GBK" w:hAnsi="Times New Roman" w:cs="Times New Roman" w:hint="eastAsia"/>
          <w:sz w:val="32"/>
          <w:szCs w:val="32"/>
        </w:rPr>
        <w:t>。</w:t>
      </w:r>
      <w:r w:rsidR="00BD1E75" w:rsidRPr="00252F1E">
        <w:rPr>
          <w:rFonts w:ascii="Times New Roman" w:eastAsia="方正仿宋_GBK" w:hAnsi="Times New Roman" w:cs="Times New Roman" w:hint="eastAsia"/>
          <w:sz w:val="32"/>
          <w:szCs w:val="32"/>
        </w:rPr>
        <w:t>生产能力</w:t>
      </w:r>
      <w:r w:rsidR="00BD1E75">
        <w:rPr>
          <w:rFonts w:ascii="Times New Roman" w:eastAsia="方正仿宋_GBK" w:hAnsi="Times New Roman" w:cs="Times New Roman" w:hint="eastAsia"/>
          <w:sz w:val="32"/>
          <w:szCs w:val="32"/>
        </w:rPr>
        <w:t>储备物资</w:t>
      </w:r>
      <w:r w:rsidR="00B509E6">
        <w:rPr>
          <w:rFonts w:ascii="Times New Roman" w:eastAsia="方正仿宋_GBK" w:hAnsi="Times New Roman" w:cs="Times New Roman" w:hint="eastAsia"/>
          <w:sz w:val="32"/>
          <w:szCs w:val="32"/>
        </w:rPr>
        <w:t>包括：</w:t>
      </w:r>
      <w:r w:rsidRPr="00252F1E">
        <w:rPr>
          <w:rFonts w:ascii="Times New Roman" w:eastAsia="方正仿宋_GBK" w:hAnsi="Times New Roman" w:cs="Times New Roman" w:hint="eastAsia"/>
          <w:sz w:val="32"/>
          <w:szCs w:val="32"/>
        </w:rPr>
        <w:t>短</w:t>
      </w:r>
      <w:proofErr w:type="gramStart"/>
      <w:r w:rsidRPr="00252F1E">
        <w:rPr>
          <w:rFonts w:ascii="Times New Roman" w:eastAsia="方正仿宋_GBK" w:hAnsi="Times New Roman" w:cs="Times New Roman" w:hint="eastAsia"/>
          <w:sz w:val="32"/>
          <w:szCs w:val="32"/>
        </w:rPr>
        <w:t>时需求</w:t>
      </w:r>
      <w:proofErr w:type="gramEnd"/>
      <w:r w:rsidRPr="00252F1E">
        <w:rPr>
          <w:rFonts w:ascii="Times New Roman" w:eastAsia="方正仿宋_GBK" w:hAnsi="Times New Roman" w:cs="Times New Roman" w:hint="eastAsia"/>
          <w:sz w:val="32"/>
          <w:szCs w:val="32"/>
        </w:rPr>
        <w:t>峰值巨大</w:t>
      </w:r>
      <w:r w:rsidR="00396476">
        <w:rPr>
          <w:rFonts w:ascii="Times New Roman" w:eastAsia="方正仿宋_GBK" w:hAnsi="Times New Roman" w:cs="Times New Roman" w:hint="eastAsia"/>
          <w:sz w:val="32"/>
          <w:szCs w:val="32"/>
        </w:rPr>
        <w:t>、</w:t>
      </w:r>
      <w:r w:rsidRPr="00252F1E">
        <w:rPr>
          <w:rFonts w:ascii="Times New Roman" w:eastAsia="方正仿宋_GBK" w:hAnsi="Times New Roman" w:cs="Times New Roman" w:hint="eastAsia"/>
          <w:sz w:val="32"/>
          <w:szCs w:val="32"/>
        </w:rPr>
        <w:t>现有实物储备及社会储备难以满足的物资</w:t>
      </w:r>
      <w:r w:rsidR="00396476">
        <w:rPr>
          <w:rFonts w:ascii="Times New Roman" w:eastAsia="方正仿宋_GBK" w:hAnsi="Times New Roman" w:cs="Times New Roman" w:hint="eastAsia"/>
          <w:sz w:val="32"/>
          <w:szCs w:val="32"/>
        </w:rPr>
        <w:t>，</w:t>
      </w:r>
      <w:r w:rsidRPr="00252F1E">
        <w:rPr>
          <w:rFonts w:ascii="Times New Roman" w:eastAsia="方正仿宋_GBK" w:hAnsi="Times New Roman" w:cs="Times New Roman" w:hint="eastAsia"/>
          <w:sz w:val="32"/>
          <w:szCs w:val="32"/>
        </w:rPr>
        <w:t>储备条件要求高、生产工艺特殊</w:t>
      </w:r>
      <w:r w:rsidR="00711356">
        <w:rPr>
          <w:rFonts w:ascii="Times New Roman" w:eastAsia="方正仿宋_GBK" w:hAnsi="Times New Roman" w:cs="Times New Roman" w:hint="eastAsia"/>
          <w:sz w:val="32"/>
          <w:szCs w:val="32"/>
        </w:rPr>
        <w:t>、</w:t>
      </w:r>
      <w:r w:rsidRPr="00252F1E">
        <w:rPr>
          <w:rFonts w:ascii="Times New Roman" w:eastAsia="方正仿宋_GBK" w:hAnsi="Times New Roman" w:cs="Times New Roman" w:hint="eastAsia"/>
          <w:sz w:val="32"/>
          <w:szCs w:val="32"/>
        </w:rPr>
        <w:t>常态下与其他产品不兼容的物资</w:t>
      </w:r>
      <w:r w:rsidR="00711356">
        <w:rPr>
          <w:rFonts w:ascii="Times New Roman" w:eastAsia="方正仿宋_GBK" w:hAnsi="Times New Roman" w:cs="Times New Roman" w:hint="eastAsia"/>
          <w:sz w:val="32"/>
          <w:szCs w:val="32"/>
        </w:rPr>
        <w:t>，</w:t>
      </w:r>
      <w:r w:rsidRPr="00252F1E">
        <w:rPr>
          <w:rFonts w:ascii="Times New Roman" w:eastAsia="方正仿宋_GBK" w:hAnsi="Times New Roman" w:cs="Times New Roman" w:hint="eastAsia"/>
          <w:sz w:val="32"/>
          <w:szCs w:val="32"/>
        </w:rPr>
        <w:t>实物储备费效低、生产周期短的物资</w:t>
      </w:r>
      <w:r w:rsidR="00711356">
        <w:rPr>
          <w:rFonts w:ascii="Times New Roman" w:eastAsia="方正仿宋_GBK" w:hAnsi="Times New Roman" w:cs="Times New Roman" w:hint="eastAsia"/>
          <w:sz w:val="32"/>
          <w:szCs w:val="32"/>
        </w:rPr>
        <w:t>，</w:t>
      </w:r>
      <w:r w:rsidRPr="00252F1E">
        <w:rPr>
          <w:rFonts w:ascii="Times New Roman" w:eastAsia="方正仿宋_GBK" w:hAnsi="Times New Roman" w:cs="Times New Roman" w:hint="eastAsia"/>
          <w:sz w:val="32"/>
          <w:szCs w:val="32"/>
        </w:rPr>
        <w:t>其他需要保持一定生产规模的物资。</w:t>
      </w:r>
    </w:p>
    <w:p w:rsidR="000A4ECE" w:rsidRPr="00FB0A58" w:rsidRDefault="00B264BD" w:rsidP="009D246A">
      <w:pPr>
        <w:pStyle w:val="a6"/>
        <w:adjustRightInd w:val="0"/>
        <w:snapToGrid w:val="0"/>
        <w:spacing w:before="0" w:beforeAutospacing="0" w:after="0" w:afterAutospacing="0" w:line="600" w:lineRule="exact"/>
        <w:ind w:firstLine="645"/>
        <w:jc w:val="both"/>
        <w:rPr>
          <w:rFonts w:ascii="Times New Roman" w:eastAsia="方正仿宋_GBK" w:hAnsi="Times New Roman" w:cs="Times New Roman"/>
          <w:sz w:val="32"/>
          <w:szCs w:val="32"/>
        </w:rPr>
      </w:pPr>
      <w:r w:rsidRPr="00FB0A58">
        <w:rPr>
          <w:rFonts w:ascii="Times New Roman" w:eastAsia="方正仿宋_GBK" w:hAnsi="Times New Roman" w:cs="Times New Roman" w:hint="eastAsia"/>
          <w:sz w:val="32"/>
          <w:szCs w:val="32"/>
        </w:rPr>
        <w:t>（</w:t>
      </w:r>
      <w:r w:rsidR="008410FD" w:rsidRPr="00FB0A58">
        <w:rPr>
          <w:rFonts w:ascii="Times New Roman" w:eastAsia="方正仿宋_GBK" w:hAnsi="Times New Roman" w:cs="Times New Roman" w:hint="eastAsia"/>
          <w:sz w:val="32"/>
          <w:szCs w:val="32"/>
        </w:rPr>
        <w:t>四</w:t>
      </w:r>
      <w:r w:rsidRPr="00FB0A58">
        <w:rPr>
          <w:rFonts w:ascii="Times New Roman" w:eastAsia="方正仿宋_GBK" w:hAnsi="Times New Roman" w:cs="Times New Roman" w:hint="eastAsia"/>
          <w:sz w:val="32"/>
          <w:szCs w:val="32"/>
        </w:rPr>
        <w:t>）</w:t>
      </w:r>
      <w:r w:rsidR="00304380" w:rsidRPr="00FB0A58">
        <w:rPr>
          <w:rFonts w:ascii="Times New Roman" w:eastAsia="方正仿宋_GBK" w:hAnsi="Times New Roman" w:cs="Times New Roman" w:hint="eastAsia"/>
          <w:sz w:val="32"/>
          <w:szCs w:val="32"/>
        </w:rPr>
        <w:t>省</w:t>
      </w:r>
      <w:r w:rsidR="00304380" w:rsidRPr="00FB0A58">
        <w:rPr>
          <w:rFonts w:ascii="Times New Roman" w:eastAsia="方正仿宋_GBK" w:hAnsi="Times New Roman" w:cs="Times New Roman"/>
          <w:sz w:val="32"/>
          <w:szCs w:val="32"/>
        </w:rPr>
        <w:t>级</w:t>
      </w:r>
      <w:r w:rsidR="00B00260" w:rsidRPr="00FB0A58">
        <w:rPr>
          <w:rFonts w:ascii="Times New Roman" w:eastAsia="方正仿宋_GBK" w:hAnsi="Times New Roman" w:cs="Times New Roman"/>
          <w:sz w:val="32"/>
          <w:szCs w:val="32"/>
        </w:rPr>
        <w:t>猪肉</w:t>
      </w:r>
      <w:r w:rsidR="00EC35ED" w:rsidRPr="00FB0A58">
        <w:rPr>
          <w:rFonts w:ascii="Times New Roman" w:eastAsia="方正仿宋_GBK" w:hAnsi="Times New Roman" w:cs="Times New Roman"/>
          <w:sz w:val="32"/>
          <w:szCs w:val="32"/>
        </w:rPr>
        <w:t>储备</w:t>
      </w:r>
      <w:r w:rsidR="00304380" w:rsidRPr="00FB0A58">
        <w:rPr>
          <w:rFonts w:ascii="Times New Roman" w:eastAsia="方正仿宋_GBK" w:hAnsi="Times New Roman" w:cs="Times New Roman" w:hint="eastAsia"/>
          <w:sz w:val="32"/>
          <w:szCs w:val="32"/>
        </w:rPr>
        <w:t>费用</w:t>
      </w:r>
      <w:r w:rsidR="00EC35ED" w:rsidRPr="00FB0A58">
        <w:rPr>
          <w:rFonts w:ascii="Times New Roman" w:eastAsia="方正仿宋_GBK" w:hAnsi="Times New Roman" w:cs="Times New Roman"/>
          <w:sz w:val="32"/>
          <w:szCs w:val="32"/>
        </w:rPr>
        <w:t>补贴。</w:t>
      </w:r>
      <w:r w:rsidR="00111042" w:rsidRPr="00FB0A58">
        <w:rPr>
          <w:rFonts w:ascii="Times New Roman" w:eastAsia="方正仿宋_GBK" w:hAnsi="Times New Roman" w:cs="Times New Roman" w:hint="eastAsia"/>
          <w:sz w:val="32"/>
          <w:szCs w:val="32"/>
        </w:rPr>
        <w:t>用于</w:t>
      </w:r>
      <w:r w:rsidR="00111042" w:rsidRPr="00FB0A58">
        <w:rPr>
          <w:rFonts w:ascii="Times New Roman" w:eastAsia="方正仿宋_GBK" w:hAnsi="Times New Roman" w:cs="Times New Roman"/>
          <w:sz w:val="32"/>
          <w:szCs w:val="32"/>
        </w:rPr>
        <w:t>对</w:t>
      </w:r>
      <w:r w:rsidR="00111042" w:rsidRPr="00FB0A58">
        <w:rPr>
          <w:rFonts w:ascii="Times New Roman" w:eastAsia="方正仿宋_GBK" w:hAnsi="Times New Roman" w:cs="Times New Roman" w:hint="eastAsia"/>
          <w:sz w:val="32"/>
          <w:szCs w:val="32"/>
        </w:rPr>
        <w:t>省级猪肉储备承</w:t>
      </w:r>
      <w:proofErr w:type="gramStart"/>
      <w:r w:rsidR="00111042" w:rsidRPr="00FB0A58">
        <w:rPr>
          <w:rFonts w:ascii="Times New Roman" w:eastAsia="方正仿宋_GBK" w:hAnsi="Times New Roman" w:cs="Times New Roman"/>
          <w:sz w:val="32"/>
          <w:szCs w:val="32"/>
        </w:rPr>
        <w:t>储企业</w:t>
      </w:r>
      <w:proofErr w:type="gramEnd"/>
      <w:r w:rsidR="00111042" w:rsidRPr="00FB0A58">
        <w:rPr>
          <w:rFonts w:ascii="Times New Roman" w:eastAsia="方正仿宋_GBK" w:hAnsi="Times New Roman" w:cs="Times New Roman"/>
          <w:sz w:val="32"/>
          <w:szCs w:val="32"/>
        </w:rPr>
        <w:t>给予</w:t>
      </w:r>
      <w:r w:rsidR="000A297B" w:rsidRPr="00FB0A58">
        <w:rPr>
          <w:rFonts w:ascii="Times New Roman" w:eastAsia="方正仿宋_GBK" w:hAnsi="Times New Roman" w:cs="Times New Roman" w:hint="eastAsia"/>
          <w:sz w:val="32"/>
          <w:szCs w:val="32"/>
        </w:rPr>
        <w:t>定额</w:t>
      </w:r>
      <w:r w:rsidR="00AF105B" w:rsidRPr="00FB0A58">
        <w:rPr>
          <w:rFonts w:ascii="Times New Roman" w:eastAsia="方正仿宋_GBK" w:hAnsi="Times New Roman" w:cs="Times New Roman"/>
          <w:sz w:val="32"/>
          <w:szCs w:val="32"/>
        </w:rPr>
        <w:t>补贴</w:t>
      </w:r>
      <w:r w:rsidR="000A297B" w:rsidRPr="00FB0A58">
        <w:rPr>
          <w:rFonts w:ascii="Times New Roman" w:eastAsia="方正仿宋_GBK" w:hAnsi="Times New Roman" w:cs="Times New Roman" w:hint="eastAsia"/>
          <w:sz w:val="32"/>
          <w:szCs w:val="32"/>
        </w:rPr>
        <w:t>，</w:t>
      </w:r>
      <w:r w:rsidR="003B1218" w:rsidRPr="00FB0A58">
        <w:rPr>
          <w:rFonts w:ascii="Times New Roman" w:eastAsia="方正仿宋_GBK" w:hAnsi="Times New Roman" w:cs="Times New Roman" w:hint="eastAsia"/>
          <w:sz w:val="32"/>
          <w:szCs w:val="32"/>
        </w:rPr>
        <w:t>已完成招标并在合同期内的按</w:t>
      </w:r>
      <w:r w:rsidR="000A297B" w:rsidRPr="00FB0A58">
        <w:rPr>
          <w:rFonts w:ascii="Times New Roman" w:eastAsia="方正仿宋_GBK" w:hAnsi="Times New Roman" w:cs="Times New Roman"/>
          <w:sz w:val="32"/>
          <w:szCs w:val="32"/>
        </w:rPr>
        <w:t>补贴标准为</w:t>
      </w:r>
      <w:r w:rsidR="0001418E" w:rsidRPr="00FB0A58">
        <w:rPr>
          <w:rFonts w:ascii="Times New Roman" w:eastAsia="方正仿宋_GBK" w:hAnsi="Times New Roman" w:cs="Times New Roman" w:hint="eastAsia"/>
          <w:sz w:val="32"/>
          <w:szCs w:val="32"/>
        </w:rPr>
        <w:t>每年</w:t>
      </w:r>
      <w:r w:rsidR="0001418E" w:rsidRPr="00FB0A58">
        <w:rPr>
          <w:rFonts w:ascii="Times New Roman" w:eastAsia="方正仿宋_GBK" w:hAnsi="Times New Roman" w:cs="Times New Roman" w:hint="eastAsia"/>
          <w:sz w:val="32"/>
          <w:szCs w:val="32"/>
        </w:rPr>
        <w:t>2800</w:t>
      </w:r>
      <w:r w:rsidR="0001418E" w:rsidRPr="00FB0A58">
        <w:rPr>
          <w:rFonts w:ascii="Times New Roman" w:eastAsia="方正仿宋_GBK" w:hAnsi="Times New Roman" w:cs="Times New Roman" w:hint="eastAsia"/>
          <w:sz w:val="32"/>
          <w:szCs w:val="32"/>
        </w:rPr>
        <w:t>元</w:t>
      </w:r>
      <w:r w:rsidR="0001418E" w:rsidRPr="00FB0A58">
        <w:rPr>
          <w:rFonts w:ascii="Times New Roman" w:eastAsia="方正仿宋_GBK" w:hAnsi="Times New Roman" w:cs="Times New Roman" w:hint="eastAsia"/>
          <w:sz w:val="32"/>
          <w:szCs w:val="32"/>
        </w:rPr>
        <w:t>/</w:t>
      </w:r>
      <w:r w:rsidR="0001418E" w:rsidRPr="00FB0A58">
        <w:rPr>
          <w:rFonts w:ascii="Times New Roman" w:eastAsia="方正仿宋_GBK" w:hAnsi="Times New Roman" w:cs="Times New Roman" w:hint="eastAsia"/>
          <w:sz w:val="32"/>
          <w:szCs w:val="32"/>
        </w:rPr>
        <w:t>吨</w:t>
      </w:r>
      <w:r w:rsidR="003B1218" w:rsidRPr="00FB0A58">
        <w:rPr>
          <w:rFonts w:ascii="Times New Roman" w:eastAsia="方正仿宋_GBK" w:hAnsi="Times New Roman" w:cs="Times New Roman" w:hint="eastAsia"/>
          <w:sz w:val="32"/>
          <w:szCs w:val="32"/>
        </w:rPr>
        <w:t>，应急储备或后期重新储备招标的补贴标准根据市场价格，由省财政厅会同省粮食和物资储备局确定</w:t>
      </w:r>
      <w:r w:rsidR="00EC35ED" w:rsidRPr="00FB0A58">
        <w:rPr>
          <w:rFonts w:ascii="Times New Roman" w:eastAsia="方正仿宋_GBK" w:hAnsi="Times New Roman" w:cs="Times New Roman"/>
          <w:sz w:val="32"/>
          <w:szCs w:val="32"/>
        </w:rPr>
        <w:t>。</w:t>
      </w:r>
      <w:r w:rsidR="003B1218" w:rsidRPr="00FB0A58">
        <w:rPr>
          <w:rFonts w:ascii="Times New Roman" w:eastAsia="方正仿宋_GBK" w:hAnsi="Times New Roman" w:cs="Times New Roman" w:hint="eastAsia"/>
          <w:sz w:val="32"/>
          <w:szCs w:val="32"/>
        </w:rPr>
        <w:t>补贴资金采取“先预拨，后清算”的方式，储备年度开始后，省财政厅根据已签订的储备合同和年度储备计划预拨</w:t>
      </w:r>
      <w:r w:rsidR="003B1218" w:rsidRPr="00FB0A58">
        <w:rPr>
          <w:rFonts w:ascii="Times New Roman" w:eastAsia="方正仿宋_GBK" w:hAnsi="Times New Roman" w:cs="Times New Roman" w:hint="eastAsia"/>
          <w:sz w:val="32"/>
          <w:szCs w:val="32"/>
        </w:rPr>
        <w:t>70%</w:t>
      </w:r>
      <w:r w:rsidR="003B1218" w:rsidRPr="00FB0A58">
        <w:rPr>
          <w:rFonts w:ascii="Times New Roman" w:eastAsia="方正仿宋_GBK" w:hAnsi="Times New Roman" w:cs="Times New Roman" w:hint="eastAsia"/>
          <w:sz w:val="32"/>
          <w:szCs w:val="32"/>
        </w:rPr>
        <w:t>补贴资金，剩余资金等省粮食和物资储备局组织检查和审计后予以清算。</w:t>
      </w:r>
    </w:p>
    <w:p w:rsidR="00635ADF" w:rsidRPr="00635ADF" w:rsidRDefault="00635ADF" w:rsidP="009D246A">
      <w:pPr>
        <w:spacing w:line="580" w:lineRule="exact"/>
        <w:ind w:firstLineChars="196" w:firstLine="627"/>
        <w:rPr>
          <w:rFonts w:eastAsia="方正仿宋_GBK"/>
          <w:kern w:val="0"/>
          <w:sz w:val="32"/>
          <w:szCs w:val="32"/>
        </w:rPr>
      </w:pPr>
      <w:r w:rsidRPr="007D578C">
        <w:rPr>
          <w:rFonts w:eastAsia="方正仿宋_GBK" w:hint="eastAsia"/>
          <w:kern w:val="0"/>
          <w:sz w:val="32"/>
          <w:szCs w:val="32"/>
        </w:rPr>
        <w:lastRenderedPageBreak/>
        <w:t>省财政厅会同</w:t>
      </w:r>
      <w:r w:rsidRPr="007D578C">
        <w:rPr>
          <w:rFonts w:eastAsia="方正仿宋_GBK"/>
          <w:kern w:val="0"/>
          <w:sz w:val="32"/>
          <w:szCs w:val="32"/>
        </w:rPr>
        <w:t>省粮食和物资储备局</w:t>
      </w:r>
      <w:r w:rsidRPr="007D578C">
        <w:rPr>
          <w:rFonts w:eastAsia="方正仿宋_GBK" w:hint="eastAsia"/>
          <w:kern w:val="0"/>
          <w:sz w:val="32"/>
          <w:szCs w:val="32"/>
        </w:rPr>
        <w:t>根据</w:t>
      </w:r>
      <w:r w:rsidR="00875B6A">
        <w:rPr>
          <w:rFonts w:eastAsia="方正仿宋_GBK" w:hint="eastAsia"/>
          <w:kern w:val="0"/>
          <w:sz w:val="32"/>
          <w:szCs w:val="32"/>
        </w:rPr>
        <w:t>省</w:t>
      </w:r>
      <w:r w:rsidR="00875B6A">
        <w:rPr>
          <w:rFonts w:eastAsia="方正仿宋_GBK"/>
          <w:kern w:val="0"/>
          <w:sz w:val="32"/>
          <w:szCs w:val="32"/>
        </w:rPr>
        <w:t>级</w:t>
      </w:r>
      <w:r w:rsidR="00D50C87">
        <w:rPr>
          <w:rFonts w:eastAsia="方正仿宋_GBK" w:hint="eastAsia"/>
          <w:kern w:val="0"/>
          <w:sz w:val="32"/>
          <w:szCs w:val="32"/>
        </w:rPr>
        <w:t>物资储备</w:t>
      </w:r>
      <w:r w:rsidR="00D50C87">
        <w:rPr>
          <w:rFonts w:eastAsia="方正仿宋_GBK"/>
          <w:kern w:val="0"/>
          <w:sz w:val="32"/>
          <w:szCs w:val="32"/>
        </w:rPr>
        <w:t>需求和</w:t>
      </w:r>
      <w:r>
        <w:rPr>
          <w:rFonts w:eastAsia="方正仿宋_GBK" w:hint="eastAsia"/>
          <w:kern w:val="0"/>
          <w:sz w:val="32"/>
          <w:szCs w:val="32"/>
        </w:rPr>
        <w:t>每年度</w:t>
      </w:r>
      <w:r w:rsidRPr="007D578C">
        <w:rPr>
          <w:rFonts w:eastAsia="方正仿宋_GBK" w:hint="eastAsia"/>
          <w:kern w:val="0"/>
          <w:sz w:val="32"/>
          <w:szCs w:val="32"/>
        </w:rPr>
        <w:t>工作重点，结合专项资金总量，统筹安排专项资金支持各事项的额度。</w:t>
      </w:r>
    </w:p>
    <w:p w:rsidR="000A4ECE" w:rsidRPr="00234786" w:rsidRDefault="00EC35ED" w:rsidP="009D246A">
      <w:pPr>
        <w:pStyle w:val="a6"/>
        <w:adjustRightInd w:val="0"/>
        <w:snapToGrid w:val="0"/>
        <w:spacing w:before="0" w:beforeAutospacing="0" w:after="0" w:afterAutospacing="0" w:line="600" w:lineRule="exact"/>
        <w:jc w:val="both"/>
        <w:rPr>
          <w:rFonts w:ascii="Times New Roman" w:eastAsia="方正仿宋_GBK" w:hAnsi="Times New Roman" w:cs="Times New Roman"/>
          <w:sz w:val="32"/>
          <w:szCs w:val="32"/>
        </w:rPr>
      </w:pPr>
      <w:r w:rsidRPr="00234786">
        <w:rPr>
          <w:rFonts w:ascii="Times New Roman" w:eastAsia="仿宋_GB2312" w:hAnsi="Times New Roman" w:cs="Times New Roman"/>
          <w:sz w:val="32"/>
          <w:szCs w:val="32"/>
        </w:rPr>
        <w:t xml:space="preserve">　　</w:t>
      </w:r>
      <w:r w:rsidRPr="00234786">
        <w:rPr>
          <w:rFonts w:ascii="Times New Roman" w:eastAsia="黑体" w:hAnsi="Times New Roman" w:cs="Times New Roman"/>
          <w:sz w:val="32"/>
          <w:szCs w:val="32"/>
        </w:rPr>
        <w:t>第</w:t>
      </w:r>
      <w:r w:rsidR="0005688E">
        <w:rPr>
          <w:rFonts w:ascii="Times New Roman" w:eastAsia="黑体" w:hAnsi="Times New Roman" w:cs="Times New Roman" w:hint="eastAsia"/>
          <w:sz w:val="32"/>
          <w:szCs w:val="32"/>
        </w:rPr>
        <w:t>六</w:t>
      </w:r>
      <w:r w:rsidRPr="00234786">
        <w:rPr>
          <w:rFonts w:ascii="Times New Roman" w:eastAsia="黑体" w:hAnsi="Times New Roman" w:cs="Times New Roman"/>
          <w:sz w:val="32"/>
          <w:szCs w:val="32"/>
        </w:rPr>
        <w:t>条</w:t>
      </w:r>
      <w:r w:rsidR="002422DB" w:rsidRPr="00A86DB7">
        <w:rPr>
          <w:rFonts w:ascii="方正仿宋_GBK" w:eastAsia="方正仿宋_GBK" w:hAnsi="黑体" w:cs="Times New Roman"/>
          <w:sz w:val="32"/>
          <w:szCs w:val="32"/>
        </w:rPr>
        <w:t xml:space="preserve">  </w:t>
      </w:r>
      <w:r w:rsidRPr="00234786">
        <w:rPr>
          <w:rFonts w:ascii="Times New Roman" w:eastAsia="方正仿宋_GBK" w:hAnsi="Times New Roman" w:cs="Times New Roman"/>
          <w:sz w:val="32"/>
          <w:szCs w:val="32"/>
        </w:rPr>
        <w:t>省粮食和物资储备局应当按</w:t>
      </w:r>
      <w:r w:rsidR="00CB1A04">
        <w:rPr>
          <w:rFonts w:ascii="Times New Roman" w:eastAsia="方正仿宋_GBK" w:hAnsi="Times New Roman" w:cs="Times New Roman" w:hint="eastAsia"/>
          <w:sz w:val="32"/>
          <w:szCs w:val="32"/>
        </w:rPr>
        <w:t>照</w:t>
      </w:r>
      <w:r w:rsidRPr="00234786">
        <w:rPr>
          <w:rFonts w:ascii="Times New Roman" w:eastAsia="方正仿宋_GBK" w:hAnsi="Times New Roman" w:cs="Times New Roman"/>
          <w:sz w:val="32"/>
          <w:szCs w:val="32"/>
        </w:rPr>
        <w:t>专项资金支出预算、绩效目标</w:t>
      </w:r>
      <w:r w:rsidR="00646D9F">
        <w:rPr>
          <w:rFonts w:ascii="Times New Roman" w:eastAsia="方正仿宋_GBK" w:hAnsi="Times New Roman" w:cs="Times New Roman" w:hint="eastAsia"/>
          <w:sz w:val="32"/>
          <w:szCs w:val="32"/>
        </w:rPr>
        <w:t>等</w:t>
      </w:r>
      <w:r w:rsidRPr="00234786">
        <w:rPr>
          <w:rFonts w:ascii="Times New Roman" w:eastAsia="方正仿宋_GBK" w:hAnsi="Times New Roman" w:cs="Times New Roman"/>
          <w:sz w:val="32"/>
          <w:szCs w:val="32"/>
        </w:rPr>
        <w:t>，</w:t>
      </w:r>
      <w:r w:rsidR="00815B02" w:rsidRPr="00815B02">
        <w:rPr>
          <w:rFonts w:ascii="Times New Roman" w:eastAsia="方正仿宋_GBK" w:hAnsi="Times New Roman" w:cs="Times New Roman" w:hint="eastAsia"/>
          <w:sz w:val="32"/>
          <w:szCs w:val="32"/>
        </w:rPr>
        <w:t>提出专项资金</w:t>
      </w:r>
      <w:r w:rsidR="00815B02">
        <w:rPr>
          <w:rFonts w:ascii="Times New Roman" w:eastAsia="方正仿宋_GBK" w:hAnsi="Times New Roman" w:cs="Times New Roman" w:hint="eastAsia"/>
          <w:sz w:val="32"/>
          <w:szCs w:val="32"/>
        </w:rPr>
        <w:t>使用</w:t>
      </w:r>
      <w:r w:rsidR="00815B02" w:rsidRPr="00815B02">
        <w:rPr>
          <w:rFonts w:ascii="Times New Roman" w:eastAsia="方正仿宋_GBK" w:hAnsi="Times New Roman" w:cs="Times New Roman" w:hint="eastAsia"/>
          <w:sz w:val="32"/>
          <w:szCs w:val="32"/>
        </w:rPr>
        <w:t>建议</w:t>
      </w:r>
      <w:r w:rsidRPr="00234786">
        <w:rPr>
          <w:rFonts w:ascii="Times New Roman" w:eastAsia="方正仿宋_GBK" w:hAnsi="Times New Roman" w:cs="Times New Roman"/>
          <w:sz w:val="32"/>
          <w:szCs w:val="32"/>
        </w:rPr>
        <w:t>，</w:t>
      </w:r>
      <w:r w:rsidR="000534E6" w:rsidRPr="000534E6">
        <w:rPr>
          <w:rFonts w:ascii="Times New Roman" w:eastAsia="方正仿宋_GBK" w:hAnsi="Times New Roman" w:cs="Times New Roman" w:hint="eastAsia"/>
          <w:sz w:val="32"/>
          <w:szCs w:val="32"/>
        </w:rPr>
        <w:t>经省财政厅审核，按程序报批后下达</w:t>
      </w:r>
      <w:r w:rsidRPr="00234786">
        <w:rPr>
          <w:rFonts w:ascii="Times New Roman" w:eastAsia="方正仿宋_GBK" w:hAnsi="Times New Roman" w:cs="Times New Roman"/>
          <w:sz w:val="32"/>
          <w:szCs w:val="32"/>
        </w:rPr>
        <w:t>。</w:t>
      </w:r>
    </w:p>
    <w:p w:rsidR="000A4ECE" w:rsidRPr="00E81F52" w:rsidRDefault="00EC35ED" w:rsidP="009D246A">
      <w:pPr>
        <w:pStyle w:val="a6"/>
        <w:adjustRightInd w:val="0"/>
        <w:snapToGrid w:val="0"/>
        <w:spacing w:before="0" w:beforeAutospacing="0" w:after="0" w:afterAutospacing="0" w:line="600" w:lineRule="exact"/>
        <w:ind w:firstLine="645"/>
        <w:jc w:val="both"/>
        <w:rPr>
          <w:rFonts w:ascii="Times New Roman" w:eastAsia="方正仿宋_GBK" w:hAnsi="Times New Roman" w:cs="Times New Roman"/>
          <w:b/>
          <w:sz w:val="32"/>
          <w:szCs w:val="32"/>
        </w:rPr>
      </w:pPr>
      <w:r w:rsidRPr="00E81F52">
        <w:rPr>
          <w:rFonts w:ascii="Times New Roman" w:eastAsia="黑体" w:hAnsi="Times New Roman" w:cs="Times New Roman"/>
          <w:b/>
          <w:sz w:val="32"/>
          <w:szCs w:val="32"/>
        </w:rPr>
        <w:t>第</w:t>
      </w:r>
      <w:r w:rsidR="000B4C73" w:rsidRPr="00E81F52">
        <w:rPr>
          <w:rFonts w:ascii="Times New Roman" w:eastAsia="黑体" w:hAnsi="Times New Roman" w:cs="Times New Roman" w:hint="eastAsia"/>
          <w:b/>
          <w:sz w:val="32"/>
          <w:szCs w:val="32"/>
        </w:rPr>
        <w:t>七</w:t>
      </w:r>
      <w:r w:rsidRPr="00E81F52">
        <w:rPr>
          <w:rFonts w:ascii="Times New Roman" w:eastAsia="黑体" w:hAnsi="Times New Roman" w:cs="Times New Roman"/>
          <w:b/>
          <w:sz w:val="32"/>
          <w:szCs w:val="32"/>
        </w:rPr>
        <w:t>条</w:t>
      </w:r>
      <w:r w:rsidR="00E462E6" w:rsidRPr="00E81F52">
        <w:rPr>
          <w:rFonts w:ascii="方正仿宋_GBK" w:eastAsia="方正仿宋_GBK" w:hAnsi="黑体" w:cs="Times New Roman"/>
          <w:b/>
          <w:sz w:val="32"/>
          <w:szCs w:val="32"/>
        </w:rPr>
        <w:t xml:space="preserve">  </w:t>
      </w:r>
      <w:r w:rsidRPr="000A7A49">
        <w:rPr>
          <w:rFonts w:ascii="Times New Roman" w:eastAsia="方正仿宋_GBK" w:hAnsi="Times New Roman" w:cs="Times New Roman"/>
          <w:sz w:val="32"/>
          <w:szCs w:val="32"/>
        </w:rPr>
        <w:t>专项资金</w:t>
      </w:r>
      <w:r w:rsidR="007E07D8" w:rsidRPr="000A7A49">
        <w:rPr>
          <w:rFonts w:ascii="Times New Roman" w:eastAsia="方正仿宋_GBK" w:hAnsi="Times New Roman" w:cs="Times New Roman" w:hint="eastAsia"/>
          <w:sz w:val="32"/>
          <w:szCs w:val="32"/>
        </w:rPr>
        <w:t>应</w:t>
      </w:r>
      <w:r w:rsidR="00D95344" w:rsidRPr="000A7A49">
        <w:rPr>
          <w:rFonts w:ascii="Times New Roman" w:eastAsia="方正仿宋_GBK" w:hAnsi="Times New Roman" w:cs="Times New Roman"/>
          <w:sz w:val="32"/>
          <w:szCs w:val="32"/>
        </w:rPr>
        <w:t>按</w:t>
      </w:r>
      <w:r w:rsidR="007E07D8" w:rsidRPr="000A7A49">
        <w:rPr>
          <w:rFonts w:ascii="Times New Roman" w:eastAsia="方正仿宋_GBK" w:hAnsi="Times New Roman" w:cs="Times New Roman"/>
          <w:sz w:val="32"/>
          <w:szCs w:val="32"/>
        </w:rPr>
        <w:t>政府采购有关规定</w:t>
      </w:r>
      <w:r w:rsidR="00D33782" w:rsidRPr="000A7A49">
        <w:rPr>
          <w:rFonts w:ascii="Times New Roman" w:eastAsia="方正仿宋_GBK" w:hAnsi="Times New Roman" w:cs="Times New Roman" w:hint="eastAsia"/>
          <w:sz w:val="32"/>
          <w:szCs w:val="32"/>
        </w:rPr>
        <w:t>执行</w:t>
      </w:r>
      <w:r w:rsidRPr="000A7A49">
        <w:rPr>
          <w:rFonts w:ascii="Times New Roman" w:eastAsia="方正仿宋_GBK" w:hAnsi="Times New Roman" w:cs="Times New Roman"/>
          <w:sz w:val="32"/>
          <w:szCs w:val="32"/>
        </w:rPr>
        <w:t>。</w:t>
      </w:r>
    </w:p>
    <w:p w:rsidR="00192D7F" w:rsidRDefault="008031B3" w:rsidP="009E67D3">
      <w:pPr>
        <w:pStyle w:val="a6"/>
        <w:adjustRightInd w:val="0"/>
        <w:snapToGrid w:val="0"/>
        <w:spacing w:before="0" w:beforeAutospacing="0" w:after="0" w:afterAutospacing="0" w:line="600" w:lineRule="exact"/>
        <w:ind w:firstLine="645"/>
        <w:jc w:val="both"/>
        <w:rPr>
          <w:rFonts w:ascii="Times New Roman" w:eastAsia="方正仿宋_GBK" w:hAnsi="Times New Roman" w:cs="Times New Roman"/>
          <w:sz w:val="32"/>
          <w:szCs w:val="32"/>
        </w:rPr>
      </w:pPr>
      <w:r w:rsidRPr="00B5501D">
        <w:rPr>
          <w:rFonts w:ascii="黑体" w:eastAsia="黑体" w:hAnsi="黑体" w:cs="Times New Roman" w:hint="eastAsia"/>
          <w:sz w:val="32"/>
          <w:szCs w:val="32"/>
        </w:rPr>
        <w:t>第八</w:t>
      </w:r>
      <w:r w:rsidRPr="00B5501D">
        <w:rPr>
          <w:rFonts w:ascii="黑体" w:eastAsia="黑体" w:hAnsi="黑体" w:cs="Times New Roman"/>
          <w:sz w:val="32"/>
          <w:szCs w:val="32"/>
        </w:rPr>
        <w:t>条</w:t>
      </w:r>
      <w:r w:rsidR="00F7612E" w:rsidRPr="00A86DB7">
        <w:rPr>
          <w:rFonts w:ascii="方正仿宋_GBK" w:eastAsia="方正仿宋_GBK" w:hAnsi="黑体" w:cs="Times New Roman" w:hint="eastAsia"/>
          <w:sz w:val="32"/>
          <w:szCs w:val="32"/>
        </w:rPr>
        <w:t xml:space="preserve">  </w:t>
      </w:r>
      <w:r w:rsidR="00D01964">
        <w:rPr>
          <w:rFonts w:ascii="Times New Roman" w:eastAsia="方正仿宋_GBK" w:hAnsi="Times New Roman" w:cs="Times New Roman"/>
          <w:sz w:val="32"/>
          <w:szCs w:val="32"/>
        </w:rPr>
        <w:t>省粮食</w:t>
      </w:r>
      <w:r w:rsidR="00D01964">
        <w:rPr>
          <w:rFonts w:ascii="Times New Roman" w:eastAsia="方正仿宋_GBK" w:hAnsi="Times New Roman" w:cs="Times New Roman" w:hint="eastAsia"/>
          <w:sz w:val="32"/>
          <w:szCs w:val="32"/>
        </w:rPr>
        <w:t>和</w:t>
      </w:r>
      <w:r w:rsidR="00D01964">
        <w:rPr>
          <w:rFonts w:ascii="Times New Roman" w:eastAsia="方正仿宋_GBK" w:hAnsi="Times New Roman" w:cs="Times New Roman"/>
          <w:sz w:val="32"/>
          <w:szCs w:val="32"/>
        </w:rPr>
        <w:t>物资储备局</w:t>
      </w:r>
      <w:r w:rsidR="004E1665">
        <w:rPr>
          <w:rFonts w:ascii="Times New Roman" w:eastAsia="方正仿宋_GBK" w:hAnsi="Times New Roman" w:cs="Times New Roman" w:hint="eastAsia"/>
          <w:sz w:val="32"/>
          <w:szCs w:val="32"/>
        </w:rPr>
        <w:t>根据</w:t>
      </w:r>
      <w:r w:rsidR="004E1665">
        <w:rPr>
          <w:rFonts w:ascii="Times New Roman" w:eastAsia="方正仿宋_GBK" w:hAnsi="Times New Roman" w:cs="Times New Roman"/>
          <w:sz w:val="32"/>
          <w:szCs w:val="32"/>
        </w:rPr>
        <w:t>政府采购结果，</w:t>
      </w:r>
      <w:r w:rsidR="00125D1D">
        <w:rPr>
          <w:rFonts w:ascii="Times New Roman" w:eastAsia="方正仿宋_GBK" w:hAnsi="Times New Roman" w:cs="Times New Roman" w:hint="eastAsia"/>
          <w:sz w:val="32"/>
          <w:szCs w:val="32"/>
        </w:rPr>
        <w:t>与</w:t>
      </w:r>
      <w:r w:rsidR="004E1665" w:rsidRPr="00AE043D">
        <w:rPr>
          <w:rFonts w:ascii="Times New Roman" w:eastAsia="方正仿宋_GBK" w:hAnsi="Times New Roman" w:cs="Times New Roman" w:hint="eastAsia"/>
          <w:sz w:val="32"/>
          <w:szCs w:val="32"/>
        </w:rPr>
        <w:t>协议</w:t>
      </w:r>
      <w:r w:rsidR="00123D85">
        <w:rPr>
          <w:rFonts w:ascii="Times New Roman" w:eastAsia="方正仿宋_GBK" w:hAnsi="Times New Roman" w:cs="Times New Roman" w:hint="eastAsia"/>
          <w:sz w:val="32"/>
          <w:szCs w:val="32"/>
        </w:rPr>
        <w:t>储备</w:t>
      </w:r>
      <w:r w:rsidR="004E1665">
        <w:rPr>
          <w:rFonts w:ascii="Times New Roman" w:eastAsia="方正仿宋_GBK" w:hAnsi="Times New Roman" w:cs="Times New Roman" w:hint="eastAsia"/>
          <w:sz w:val="32"/>
          <w:szCs w:val="32"/>
        </w:rPr>
        <w:t>、</w:t>
      </w:r>
      <w:r w:rsidR="004E1665" w:rsidRPr="00252F1E">
        <w:rPr>
          <w:rFonts w:ascii="Times New Roman" w:eastAsia="方正仿宋_GBK" w:hAnsi="Times New Roman" w:cs="Times New Roman" w:hint="eastAsia"/>
          <w:sz w:val="32"/>
          <w:szCs w:val="32"/>
        </w:rPr>
        <w:t>生产能力</w:t>
      </w:r>
      <w:r w:rsidR="004E1665">
        <w:rPr>
          <w:rFonts w:ascii="Times New Roman" w:eastAsia="方正仿宋_GBK" w:hAnsi="Times New Roman" w:cs="Times New Roman" w:hint="eastAsia"/>
          <w:sz w:val="32"/>
          <w:szCs w:val="32"/>
        </w:rPr>
        <w:t>储备、省</w:t>
      </w:r>
      <w:r w:rsidR="004E1665">
        <w:rPr>
          <w:rFonts w:ascii="Times New Roman" w:eastAsia="方正仿宋_GBK" w:hAnsi="Times New Roman" w:cs="Times New Roman"/>
          <w:sz w:val="32"/>
          <w:szCs w:val="32"/>
        </w:rPr>
        <w:t>级猪肉</w:t>
      </w:r>
      <w:r w:rsidR="004E1665" w:rsidRPr="00234786">
        <w:rPr>
          <w:rFonts w:ascii="Times New Roman" w:eastAsia="方正仿宋_GBK" w:hAnsi="Times New Roman" w:cs="Times New Roman"/>
          <w:sz w:val="32"/>
          <w:szCs w:val="32"/>
        </w:rPr>
        <w:t>储备</w:t>
      </w:r>
      <w:r w:rsidR="004E1665">
        <w:rPr>
          <w:rFonts w:ascii="Times New Roman" w:eastAsia="方正仿宋_GBK" w:hAnsi="Times New Roman" w:cs="Times New Roman" w:hint="eastAsia"/>
          <w:sz w:val="32"/>
          <w:szCs w:val="32"/>
        </w:rPr>
        <w:t>等承</w:t>
      </w:r>
      <w:proofErr w:type="gramStart"/>
      <w:r w:rsidR="004E1665">
        <w:rPr>
          <w:rFonts w:ascii="Times New Roman" w:eastAsia="方正仿宋_GBK" w:hAnsi="Times New Roman" w:cs="Times New Roman"/>
          <w:sz w:val="32"/>
          <w:szCs w:val="32"/>
        </w:rPr>
        <w:t>储企业</w:t>
      </w:r>
      <w:proofErr w:type="gramEnd"/>
      <w:r w:rsidR="00D01964">
        <w:rPr>
          <w:rFonts w:ascii="Times New Roman" w:eastAsia="方正仿宋_GBK" w:hAnsi="Times New Roman" w:cs="Times New Roman"/>
          <w:sz w:val="32"/>
          <w:szCs w:val="32"/>
        </w:rPr>
        <w:t>签订</w:t>
      </w:r>
      <w:r w:rsidR="00D01964">
        <w:rPr>
          <w:rFonts w:ascii="Times New Roman" w:eastAsia="方正仿宋_GBK" w:hAnsi="Times New Roman" w:cs="Times New Roman" w:hint="eastAsia"/>
          <w:sz w:val="32"/>
          <w:szCs w:val="32"/>
        </w:rPr>
        <w:t>合同</w:t>
      </w:r>
      <w:r w:rsidR="00192D7F">
        <w:rPr>
          <w:rFonts w:ascii="Times New Roman" w:eastAsia="方正仿宋_GBK" w:hAnsi="Times New Roman" w:cs="Times New Roman" w:hint="eastAsia"/>
          <w:sz w:val="32"/>
          <w:szCs w:val="32"/>
        </w:rPr>
        <w:t>。</w:t>
      </w:r>
    </w:p>
    <w:p w:rsidR="00192D7F" w:rsidRDefault="00192D7F" w:rsidP="009E67D3">
      <w:pPr>
        <w:pStyle w:val="a6"/>
        <w:adjustRightInd w:val="0"/>
        <w:snapToGrid w:val="0"/>
        <w:spacing w:before="0" w:beforeAutospacing="0" w:after="0" w:afterAutospacing="0" w:line="600" w:lineRule="exact"/>
        <w:ind w:firstLine="645"/>
        <w:jc w:val="both"/>
        <w:rPr>
          <w:rFonts w:ascii="Times New Roman" w:eastAsia="方正仿宋_GBK" w:hAnsi="Times New Roman" w:cs="Times New Roman"/>
          <w:sz w:val="32"/>
          <w:szCs w:val="32"/>
        </w:rPr>
      </w:pPr>
      <w:r w:rsidRPr="00192D7F">
        <w:rPr>
          <w:rFonts w:ascii="黑体" w:eastAsia="黑体" w:hAnsi="黑体" w:cs="Times New Roman" w:hint="eastAsia"/>
          <w:sz w:val="32"/>
          <w:szCs w:val="32"/>
        </w:rPr>
        <w:t>第</w:t>
      </w:r>
      <w:r w:rsidRPr="00192D7F">
        <w:rPr>
          <w:rFonts w:ascii="黑体" w:eastAsia="黑体" w:hAnsi="黑体" w:cs="Times New Roman"/>
          <w:sz w:val="32"/>
          <w:szCs w:val="32"/>
        </w:rPr>
        <w:t>九</w:t>
      </w:r>
      <w:r w:rsidRPr="00192D7F">
        <w:rPr>
          <w:rFonts w:ascii="黑体" w:eastAsia="黑体" w:hAnsi="黑体" w:cs="Times New Roman" w:hint="eastAsia"/>
          <w:sz w:val="32"/>
          <w:szCs w:val="32"/>
        </w:rPr>
        <w:t>条</w:t>
      </w:r>
      <w:r>
        <w:rPr>
          <w:rFonts w:ascii="Times New Roman" w:eastAsia="方正仿宋_GBK" w:hAnsi="Times New Roman" w:cs="Times New Roman" w:hint="eastAsia"/>
          <w:sz w:val="32"/>
          <w:szCs w:val="32"/>
        </w:rPr>
        <w:t xml:space="preserve">  </w:t>
      </w:r>
      <w:r w:rsidRPr="00192D7F">
        <w:rPr>
          <w:rFonts w:ascii="Times New Roman" w:eastAsia="方正仿宋_GBK" w:hAnsi="Times New Roman" w:cs="Times New Roman" w:hint="eastAsia"/>
          <w:sz w:val="32"/>
          <w:szCs w:val="32"/>
        </w:rPr>
        <w:t>承</w:t>
      </w:r>
      <w:proofErr w:type="gramStart"/>
      <w:r w:rsidRPr="00192D7F">
        <w:rPr>
          <w:rFonts w:ascii="Times New Roman" w:eastAsia="方正仿宋_GBK" w:hAnsi="Times New Roman" w:cs="Times New Roman" w:hint="eastAsia"/>
          <w:sz w:val="32"/>
          <w:szCs w:val="32"/>
        </w:rPr>
        <w:t>储企业</w:t>
      </w:r>
      <w:proofErr w:type="gramEnd"/>
      <w:r w:rsidRPr="00192D7F">
        <w:rPr>
          <w:rFonts w:ascii="Times New Roman" w:eastAsia="方正仿宋_GBK" w:hAnsi="Times New Roman" w:cs="Times New Roman" w:hint="eastAsia"/>
          <w:sz w:val="32"/>
          <w:szCs w:val="32"/>
        </w:rPr>
        <w:t>应根据合同约定的储备计划，按照</w:t>
      </w:r>
      <w:r w:rsidR="00724836">
        <w:rPr>
          <w:rFonts w:ascii="Times New Roman" w:eastAsia="方正仿宋_GBK" w:hAnsi="Times New Roman" w:cs="Times New Roman" w:hint="eastAsia"/>
          <w:sz w:val="32"/>
          <w:szCs w:val="32"/>
        </w:rPr>
        <w:t>有</w:t>
      </w:r>
      <w:r w:rsidR="00C81D93">
        <w:rPr>
          <w:rFonts w:ascii="Times New Roman" w:eastAsia="方正仿宋_GBK" w:hAnsi="Times New Roman" w:cs="Times New Roman"/>
          <w:sz w:val="32"/>
          <w:szCs w:val="32"/>
        </w:rPr>
        <w:t>关</w:t>
      </w:r>
      <w:r w:rsidRPr="00192D7F">
        <w:rPr>
          <w:rFonts w:ascii="Times New Roman" w:eastAsia="方正仿宋_GBK" w:hAnsi="Times New Roman" w:cs="Times New Roman" w:hint="eastAsia"/>
          <w:sz w:val="32"/>
          <w:szCs w:val="32"/>
        </w:rPr>
        <w:t>规定，做好</w:t>
      </w:r>
      <w:r w:rsidR="00724836">
        <w:rPr>
          <w:rFonts w:ascii="Times New Roman" w:eastAsia="方正仿宋_GBK" w:hAnsi="Times New Roman" w:cs="Times New Roman" w:hint="eastAsia"/>
          <w:sz w:val="32"/>
          <w:szCs w:val="32"/>
        </w:rPr>
        <w:t>相关</w:t>
      </w:r>
      <w:r w:rsidR="00724836">
        <w:rPr>
          <w:rFonts w:ascii="Times New Roman" w:eastAsia="方正仿宋_GBK" w:hAnsi="Times New Roman" w:cs="Times New Roman"/>
          <w:sz w:val="32"/>
          <w:szCs w:val="32"/>
        </w:rPr>
        <w:t>物资</w:t>
      </w:r>
      <w:r w:rsidR="00724836">
        <w:rPr>
          <w:rFonts w:ascii="Times New Roman" w:eastAsia="方正仿宋_GBK" w:hAnsi="Times New Roman" w:cs="Times New Roman" w:hint="eastAsia"/>
          <w:sz w:val="32"/>
          <w:szCs w:val="32"/>
        </w:rPr>
        <w:t>、</w:t>
      </w:r>
      <w:r w:rsidR="00724836">
        <w:rPr>
          <w:rFonts w:ascii="Times New Roman" w:eastAsia="方正仿宋_GBK" w:hAnsi="Times New Roman" w:cs="Times New Roman"/>
          <w:sz w:val="32"/>
          <w:szCs w:val="32"/>
        </w:rPr>
        <w:t>生产</w:t>
      </w:r>
      <w:r w:rsidR="00724836">
        <w:rPr>
          <w:rFonts w:ascii="Times New Roman" w:eastAsia="方正仿宋_GBK" w:hAnsi="Times New Roman" w:cs="Times New Roman" w:hint="eastAsia"/>
          <w:sz w:val="32"/>
          <w:szCs w:val="32"/>
        </w:rPr>
        <w:t>能力</w:t>
      </w:r>
      <w:r w:rsidR="00724836">
        <w:rPr>
          <w:rFonts w:ascii="Times New Roman" w:eastAsia="方正仿宋_GBK" w:hAnsi="Times New Roman" w:cs="Times New Roman"/>
          <w:sz w:val="32"/>
          <w:szCs w:val="32"/>
        </w:rPr>
        <w:t>和</w:t>
      </w:r>
      <w:r w:rsidRPr="00192D7F">
        <w:rPr>
          <w:rFonts w:ascii="Times New Roman" w:eastAsia="方正仿宋_GBK" w:hAnsi="Times New Roman" w:cs="Times New Roman" w:hint="eastAsia"/>
          <w:sz w:val="32"/>
          <w:szCs w:val="32"/>
        </w:rPr>
        <w:t>储备猪肉的</w:t>
      </w:r>
      <w:r w:rsidR="00724836">
        <w:rPr>
          <w:rFonts w:ascii="Times New Roman" w:eastAsia="方正仿宋_GBK" w:hAnsi="Times New Roman" w:cs="Times New Roman" w:hint="eastAsia"/>
          <w:sz w:val="32"/>
          <w:szCs w:val="32"/>
        </w:rPr>
        <w:t>保管</w:t>
      </w:r>
      <w:r w:rsidRPr="00192D7F">
        <w:rPr>
          <w:rFonts w:ascii="Times New Roman" w:eastAsia="方正仿宋_GBK" w:hAnsi="Times New Roman" w:cs="Times New Roman" w:hint="eastAsia"/>
          <w:sz w:val="32"/>
          <w:szCs w:val="32"/>
        </w:rPr>
        <w:t>、轮换和质量管理，单独建账，独立核算。</w:t>
      </w:r>
    </w:p>
    <w:p w:rsidR="009E67D3" w:rsidRPr="00234786" w:rsidRDefault="00323EE6" w:rsidP="009E67D3">
      <w:pPr>
        <w:pStyle w:val="a6"/>
        <w:adjustRightInd w:val="0"/>
        <w:snapToGrid w:val="0"/>
        <w:spacing w:before="0" w:beforeAutospacing="0" w:after="0" w:afterAutospacing="0" w:line="600" w:lineRule="exact"/>
        <w:ind w:firstLine="645"/>
        <w:jc w:val="both"/>
        <w:rPr>
          <w:rFonts w:ascii="Times New Roman" w:eastAsia="方正仿宋_GBK" w:hAnsi="Times New Roman" w:cs="Times New Roman"/>
          <w:sz w:val="32"/>
          <w:szCs w:val="32"/>
        </w:rPr>
      </w:pPr>
      <w:r w:rsidRPr="00521E83">
        <w:rPr>
          <w:rFonts w:ascii="黑体" w:eastAsia="黑体" w:hAnsi="黑体" w:cs="Times New Roman" w:hint="eastAsia"/>
          <w:sz w:val="32"/>
          <w:szCs w:val="32"/>
        </w:rPr>
        <w:t>第</w:t>
      </w:r>
      <w:r w:rsidRPr="00521E83">
        <w:rPr>
          <w:rFonts w:ascii="黑体" w:eastAsia="黑体" w:hAnsi="黑体" w:cs="Times New Roman"/>
          <w:sz w:val="32"/>
          <w:szCs w:val="32"/>
        </w:rPr>
        <w:t>十条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省</w:t>
      </w:r>
      <w:r>
        <w:rPr>
          <w:rFonts w:ascii="Times New Roman" w:eastAsia="方正仿宋_GBK" w:hAnsi="Times New Roman" w:cs="Times New Roman"/>
          <w:sz w:val="32"/>
          <w:szCs w:val="32"/>
        </w:rPr>
        <w:t>粮食和物资储备局</w:t>
      </w:r>
      <w:r w:rsidR="00A80832">
        <w:rPr>
          <w:rFonts w:ascii="Times New Roman" w:eastAsia="方正仿宋_GBK" w:hAnsi="Times New Roman" w:cs="Times New Roman" w:hint="eastAsia"/>
          <w:sz w:val="32"/>
          <w:szCs w:val="32"/>
        </w:rPr>
        <w:t>组织</w:t>
      </w:r>
      <w:r w:rsidR="00DF2335">
        <w:rPr>
          <w:rFonts w:ascii="Times New Roman" w:eastAsia="方正仿宋_GBK" w:hAnsi="Times New Roman" w:cs="Times New Roman"/>
          <w:sz w:val="32"/>
          <w:szCs w:val="32"/>
        </w:rPr>
        <w:t>对</w:t>
      </w:r>
      <w:r w:rsidR="00686B2B">
        <w:rPr>
          <w:rFonts w:ascii="Times New Roman" w:eastAsia="方正仿宋_GBK" w:hAnsi="Times New Roman" w:cs="Times New Roman" w:hint="eastAsia"/>
          <w:sz w:val="32"/>
          <w:szCs w:val="32"/>
        </w:rPr>
        <w:t>承</w:t>
      </w:r>
      <w:proofErr w:type="gramStart"/>
      <w:r w:rsidR="00686B2B">
        <w:rPr>
          <w:rFonts w:ascii="Times New Roman" w:eastAsia="方正仿宋_GBK" w:hAnsi="Times New Roman" w:cs="Times New Roman"/>
          <w:sz w:val="32"/>
          <w:szCs w:val="32"/>
        </w:rPr>
        <w:t>储企业</w:t>
      </w:r>
      <w:proofErr w:type="gramEnd"/>
      <w:r w:rsidR="0009268E">
        <w:rPr>
          <w:rFonts w:ascii="Times New Roman" w:eastAsia="方正仿宋_GBK" w:hAnsi="Times New Roman" w:cs="Times New Roman" w:hint="eastAsia"/>
          <w:sz w:val="32"/>
          <w:szCs w:val="32"/>
        </w:rPr>
        <w:t>储备</w:t>
      </w:r>
      <w:r w:rsidR="00DF2335">
        <w:rPr>
          <w:rFonts w:ascii="Times New Roman" w:eastAsia="方正仿宋_GBK" w:hAnsi="Times New Roman" w:cs="Times New Roman"/>
          <w:sz w:val="32"/>
          <w:szCs w:val="32"/>
        </w:rPr>
        <w:t>情况</w:t>
      </w:r>
      <w:r w:rsidR="0058029C">
        <w:rPr>
          <w:rFonts w:ascii="Times New Roman" w:eastAsia="方正仿宋_GBK" w:hAnsi="Times New Roman" w:cs="Times New Roman" w:hint="eastAsia"/>
          <w:sz w:val="32"/>
          <w:szCs w:val="32"/>
        </w:rPr>
        <w:t>开展专项</w:t>
      </w:r>
      <w:r w:rsidR="00DF2335">
        <w:rPr>
          <w:rFonts w:ascii="Times New Roman" w:eastAsia="方正仿宋_GBK" w:hAnsi="Times New Roman" w:cs="Times New Roman"/>
          <w:sz w:val="32"/>
          <w:szCs w:val="32"/>
        </w:rPr>
        <w:t>检查</w:t>
      </w:r>
      <w:r w:rsidR="008031B3">
        <w:rPr>
          <w:rFonts w:ascii="Times New Roman" w:eastAsia="方正仿宋_GBK" w:hAnsi="Times New Roman" w:cs="Times New Roman"/>
          <w:sz w:val="32"/>
          <w:szCs w:val="32"/>
        </w:rPr>
        <w:t>，</w:t>
      </w:r>
      <w:r w:rsidR="00C470DE">
        <w:rPr>
          <w:rFonts w:ascii="Times New Roman" w:eastAsia="方正仿宋_GBK" w:hAnsi="Times New Roman" w:cs="Times New Roman"/>
          <w:sz w:val="32"/>
          <w:szCs w:val="32"/>
        </w:rPr>
        <w:t>必</w:t>
      </w:r>
      <w:r w:rsidR="00973303">
        <w:rPr>
          <w:rFonts w:ascii="Times New Roman" w:eastAsia="方正仿宋_GBK" w:hAnsi="Times New Roman" w:cs="Times New Roman" w:hint="eastAsia"/>
          <w:sz w:val="32"/>
          <w:szCs w:val="32"/>
        </w:rPr>
        <w:t>要</w:t>
      </w:r>
      <w:r w:rsidR="00C470DE">
        <w:rPr>
          <w:rFonts w:ascii="Times New Roman" w:eastAsia="方正仿宋_GBK" w:hAnsi="Times New Roman" w:cs="Times New Roman"/>
          <w:sz w:val="32"/>
          <w:szCs w:val="32"/>
        </w:rPr>
        <w:t>时</w:t>
      </w:r>
      <w:r w:rsidR="00C470DE">
        <w:rPr>
          <w:rFonts w:ascii="Times New Roman" w:eastAsia="方正仿宋_GBK" w:hAnsi="Times New Roman" w:cs="Times New Roman" w:hint="eastAsia"/>
          <w:sz w:val="32"/>
          <w:szCs w:val="32"/>
        </w:rPr>
        <w:t>委托</w:t>
      </w:r>
      <w:r w:rsidR="00C470DE">
        <w:rPr>
          <w:rFonts w:ascii="Times New Roman" w:eastAsia="方正仿宋_GBK" w:hAnsi="Times New Roman" w:cs="Times New Roman"/>
          <w:sz w:val="32"/>
          <w:szCs w:val="32"/>
        </w:rPr>
        <w:t>第三方机构</w:t>
      </w:r>
      <w:r w:rsidR="00477CAF">
        <w:rPr>
          <w:rFonts w:ascii="Times New Roman" w:eastAsia="方正仿宋_GBK" w:hAnsi="Times New Roman" w:cs="Times New Roman" w:hint="eastAsia"/>
          <w:sz w:val="32"/>
          <w:szCs w:val="32"/>
        </w:rPr>
        <w:t>开展</w:t>
      </w:r>
      <w:r w:rsidR="0095461C">
        <w:rPr>
          <w:rFonts w:ascii="Times New Roman" w:eastAsia="方正仿宋_GBK" w:hAnsi="Times New Roman" w:cs="Times New Roman"/>
          <w:sz w:val="32"/>
          <w:szCs w:val="32"/>
        </w:rPr>
        <w:t>专项审计，</w:t>
      </w:r>
      <w:r w:rsidR="00D42071">
        <w:rPr>
          <w:rFonts w:ascii="Times New Roman" w:eastAsia="方正仿宋_GBK" w:hAnsi="Times New Roman" w:cs="Times New Roman" w:hint="eastAsia"/>
          <w:sz w:val="32"/>
          <w:szCs w:val="32"/>
        </w:rPr>
        <w:t>检查</w:t>
      </w:r>
      <w:r w:rsidR="00D42071">
        <w:rPr>
          <w:rFonts w:ascii="Times New Roman" w:eastAsia="方正仿宋_GBK" w:hAnsi="Times New Roman" w:cs="Times New Roman"/>
          <w:sz w:val="32"/>
          <w:szCs w:val="32"/>
        </w:rPr>
        <w:t>和审计结果</w:t>
      </w:r>
      <w:r w:rsidR="00E83227">
        <w:rPr>
          <w:rFonts w:ascii="Times New Roman" w:eastAsia="方正仿宋_GBK" w:hAnsi="Times New Roman" w:cs="Times New Roman" w:hint="eastAsia"/>
          <w:sz w:val="32"/>
          <w:szCs w:val="32"/>
        </w:rPr>
        <w:t>作为</w:t>
      </w:r>
      <w:r w:rsidR="00441EF3">
        <w:rPr>
          <w:rFonts w:ascii="Times New Roman" w:eastAsia="方正仿宋_GBK" w:hAnsi="Times New Roman" w:cs="Times New Roman" w:hint="eastAsia"/>
          <w:sz w:val="32"/>
          <w:szCs w:val="32"/>
        </w:rPr>
        <w:t>专项</w:t>
      </w:r>
      <w:r w:rsidR="004C5406">
        <w:rPr>
          <w:rFonts w:ascii="Times New Roman" w:eastAsia="方正仿宋_GBK" w:hAnsi="Times New Roman" w:cs="Times New Roman" w:hint="eastAsia"/>
          <w:sz w:val="32"/>
          <w:szCs w:val="32"/>
        </w:rPr>
        <w:t>资金</w:t>
      </w:r>
      <w:r w:rsidR="004C5406">
        <w:rPr>
          <w:rFonts w:ascii="Times New Roman" w:eastAsia="方正仿宋_GBK" w:hAnsi="Times New Roman" w:cs="Times New Roman"/>
          <w:sz w:val="32"/>
          <w:szCs w:val="32"/>
        </w:rPr>
        <w:t>支付的重要依据。</w:t>
      </w:r>
    </w:p>
    <w:p w:rsidR="000D6D48" w:rsidRDefault="000D6D48" w:rsidP="000D6D48">
      <w:pPr>
        <w:pStyle w:val="a6"/>
        <w:adjustRightInd w:val="0"/>
        <w:snapToGrid w:val="0"/>
        <w:spacing w:before="0" w:beforeAutospacing="0" w:after="0" w:afterAutospacing="0" w:line="600" w:lineRule="exact"/>
        <w:ind w:firstLineChars="200" w:firstLine="640"/>
        <w:jc w:val="both"/>
        <w:rPr>
          <w:rFonts w:ascii="Times New Roman" w:eastAsia="仿宋_GB2312" w:hAnsi="Times New Roman" w:cs="Times New Roman"/>
          <w:sz w:val="32"/>
          <w:szCs w:val="32"/>
        </w:rPr>
      </w:pPr>
      <w:r w:rsidRPr="00234786">
        <w:rPr>
          <w:rFonts w:ascii="Times New Roman" w:eastAsia="黑体" w:hAnsi="Times New Roman" w:cs="Times New Roman"/>
          <w:sz w:val="32"/>
          <w:szCs w:val="32"/>
        </w:rPr>
        <w:t>第</w:t>
      </w:r>
      <w:r w:rsidR="00CE01E6">
        <w:rPr>
          <w:rFonts w:ascii="Times New Roman" w:eastAsia="黑体" w:hAnsi="Times New Roman" w:cs="Times New Roman" w:hint="eastAsia"/>
          <w:sz w:val="32"/>
          <w:szCs w:val="32"/>
        </w:rPr>
        <w:t>十一</w:t>
      </w:r>
      <w:r w:rsidRPr="00234786">
        <w:rPr>
          <w:rFonts w:ascii="Times New Roman" w:eastAsia="黑体" w:hAnsi="Times New Roman" w:cs="Times New Roman"/>
          <w:sz w:val="32"/>
          <w:szCs w:val="32"/>
        </w:rPr>
        <w:t>条</w:t>
      </w:r>
      <w:r w:rsidR="00E264D8" w:rsidRPr="00A86DB7">
        <w:rPr>
          <w:rFonts w:ascii="方正仿宋_GBK" w:eastAsia="方正仿宋_GBK" w:hAnsi="黑体" w:cs="Times New Roman"/>
          <w:sz w:val="32"/>
          <w:szCs w:val="32"/>
        </w:rPr>
        <w:t xml:space="preserve">  </w:t>
      </w:r>
      <w:r w:rsidRPr="000D6D48">
        <w:rPr>
          <w:rFonts w:ascii="Times New Roman" w:eastAsia="仿宋_GB2312" w:hAnsi="Times New Roman" w:cs="Times New Roman" w:hint="eastAsia"/>
          <w:sz w:val="32"/>
          <w:szCs w:val="32"/>
        </w:rPr>
        <w:t>省粮食和物资储备局应加强专项资金使用管理，</w:t>
      </w:r>
      <w:r w:rsidR="00761799">
        <w:rPr>
          <w:rFonts w:ascii="Times New Roman" w:eastAsia="仿宋_GB2312" w:hAnsi="Times New Roman" w:cs="Times New Roman" w:hint="eastAsia"/>
          <w:sz w:val="32"/>
          <w:szCs w:val="32"/>
        </w:rPr>
        <w:t>制定</w:t>
      </w:r>
      <w:r w:rsidR="00761799">
        <w:rPr>
          <w:rFonts w:ascii="Times New Roman" w:eastAsia="仿宋_GB2312" w:hAnsi="Times New Roman" w:cs="Times New Roman"/>
          <w:sz w:val="32"/>
          <w:szCs w:val="32"/>
        </w:rPr>
        <w:t>专项资金绩效目标，</w:t>
      </w:r>
      <w:r w:rsidRPr="000D6D48">
        <w:rPr>
          <w:rFonts w:ascii="Times New Roman" w:eastAsia="仿宋_GB2312" w:hAnsi="Times New Roman" w:cs="Times New Roman" w:hint="eastAsia"/>
          <w:sz w:val="32"/>
          <w:szCs w:val="32"/>
        </w:rPr>
        <w:t>并按有关要求开展绩效</w:t>
      </w:r>
      <w:r w:rsidR="00F738E4">
        <w:rPr>
          <w:rFonts w:ascii="Times New Roman" w:eastAsia="仿宋_GB2312" w:hAnsi="Times New Roman" w:cs="Times New Roman" w:hint="eastAsia"/>
          <w:sz w:val="32"/>
          <w:szCs w:val="32"/>
        </w:rPr>
        <w:t>自</w:t>
      </w:r>
      <w:r w:rsidR="00F738E4">
        <w:rPr>
          <w:rFonts w:ascii="Times New Roman" w:eastAsia="仿宋_GB2312" w:hAnsi="Times New Roman" w:cs="Times New Roman"/>
          <w:sz w:val="32"/>
          <w:szCs w:val="32"/>
        </w:rPr>
        <w:t>评</w:t>
      </w:r>
      <w:r w:rsidRPr="000D6D48">
        <w:rPr>
          <w:rFonts w:ascii="Times New Roman" w:eastAsia="仿宋_GB2312" w:hAnsi="Times New Roman" w:cs="Times New Roman" w:hint="eastAsia"/>
          <w:sz w:val="32"/>
          <w:szCs w:val="32"/>
        </w:rPr>
        <w:t>。必要时省财政厅</w:t>
      </w:r>
      <w:r w:rsidR="00F738E4">
        <w:rPr>
          <w:rFonts w:ascii="Times New Roman" w:eastAsia="仿宋_GB2312" w:hAnsi="Times New Roman" w:cs="Times New Roman" w:hint="eastAsia"/>
          <w:sz w:val="32"/>
          <w:szCs w:val="32"/>
        </w:rPr>
        <w:t>组织</w:t>
      </w:r>
      <w:r w:rsidRPr="000D6D48">
        <w:rPr>
          <w:rFonts w:ascii="Times New Roman" w:eastAsia="仿宋_GB2312" w:hAnsi="Times New Roman" w:cs="Times New Roman" w:hint="eastAsia"/>
          <w:sz w:val="32"/>
          <w:szCs w:val="32"/>
        </w:rPr>
        <w:t>对专项资金使用情况开展重点绩效评价。评价结果将作为</w:t>
      </w:r>
      <w:r w:rsidR="004F1CA7">
        <w:rPr>
          <w:rFonts w:ascii="Times New Roman" w:eastAsia="仿宋_GB2312" w:hAnsi="Times New Roman" w:cs="Times New Roman" w:hint="eastAsia"/>
          <w:sz w:val="32"/>
          <w:szCs w:val="32"/>
        </w:rPr>
        <w:t>完善</w:t>
      </w:r>
      <w:r w:rsidRPr="000D6D48">
        <w:rPr>
          <w:rFonts w:ascii="Times New Roman" w:eastAsia="仿宋_GB2312" w:hAnsi="Times New Roman" w:cs="Times New Roman" w:hint="eastAsia"/>
          <w:sz w:val="32"/>
          <w:szCs w:val="32"/>
        </w:rPr>
        <w:t>专项资金</w:t>
      </w:r>
      <w:r w:rsidR="004F1CA7">
        <w:rPr>
          <w:rFonts w:ascii="Times New Roman" w:eastAsia="仿宋_GB2312" w:hAnsi="Times New Roman" w:cs="Times New Roman" w:hint="eastAsia"/>
          <w:sz w:val="32"/>
          <w:szCs w:val="32"/>
        </w:rPr>
        <w:t>管理</w:t>
      </w:r>
      <w:r w:rsidRPr="000D6D48">
        <w:rPr>
          <w:rFonts w:ascii="Times New Roman" w:eastAsia="仿宋_GB2312" w:hAnsi="Times New Roman" w:cs="Times New Roman" w:hint="eastAsia"/>
          <w:sz w:val="32"/>
          <w:szCs w:val="32"/>
        </w:rPr>
        <w:t>和年度预算安排的重要依据。</w:t>
      </w:r>
    </w:p>
    <w:p w:rsidR="009E67D3" w:rsidRPr="00C34B68" w:rsidRDefault="009E67D3" w:rsidP="000D6D48">
      <w:pPr>
        <w:pStyle w:val="a6"/>
        <w:adjustRightInd w:val="0"/>
        <w:snapToGrid w:val="0"/>
        <w:spacing w:before="0" w:beforeAutospacing="0" w:after="0" w:afterAutospacing="0" w:line="600" w:lineRule="exact"/>
        <w:ind w:firstLineChars="200" w:firstLine="640"/>
        <w:jc w:val="both"/>
        <w:rPr>
          <w:rFonts w:ascii="Times New Roman" w:eastAsia="方正仿宋_GBK" w:hAnsi="Times New Roman" w:cs="Times New Roman"/>
          <w:sz w:val="32"/>
          <w:szCs w:val="32"/>
        </w:rPr>
      </w:pPr>
      <w:r w:rsidRPr="00234786">
        <w:rPr>
          <w:rFonts w:ascii="Times New Roman" w:eastAsia="黑体" w:hAnsi="Times New Roman" w:cs="Times New Roman"/>
          <w:sz w:val="32"/>
          <w:szCs w:val="32"/>
        </w:rPr>
        <w:t>第</w:t>
      </w:r>
      <w:r>
        <w:rPr>
          <w:rFonts w:ascii="Times New Roman" w:eastAsia="黑体" w:hAnsi="Times New Roman" w:cs="Times New Roman" w:hint="eastAsia"/>
          <w:sz w:val="32"/>
          <w:szCs w:val="32"/>
        </w:rPr>
        <w:t>十</w:t>
      </w:r>
      <w:r w:rsidR="00CE01E6">
        <w:rPr>
          <w:rFonts w:ascii="Times New Roman" w:eastAsia="黑体" w:hAnsi="Times New Roman" w:cs="Times New Roman" w:hint="eastAsia"/>
          <w:sz w:val="32"/>
          <w:szCs w:val="32"/>
        </w:rPr>
        <w:t>二</w:t>
      </w:r>
      <w:r w:rsidRPr="00234786">
        <w:rPr>
          <w:rFonts w:ascii="Times New Roman" w:eastAsia="黑体" w:hAnsi="Times New Roman" w:cs="Times New Roman"/>
          <w:sz w:val="32"/>
          <w:szCs w:val="32"/>
        </w:rPr>
        <w:t>条</w:t>
      </w:r>
      <w:r w:rsidR="00E264D8" w:rsidRPr="00A86DB7">
        <w:rPr>
          <w:rFonts w:ascii="方正仿宋_GBK" w:eastAsia="方正仿宋_GBK" w:hAnsi="黑体" w:cs="Times New Roman"/>
          <w:sz w:val="32"/>
          <w:szCs w:val="32"/>
        </w:rPr>
        <w:t xml:space="preserve">  </w:t>
      </w:r>
      <w:r w:rsidRPr="00CD5B0D">
        <w:rPr>
          <w:rFonts w:ascii="Times New Roman" w:eastAsia="方正仿宋_GBK" w:hAnsi="Times New Roman" w:cs="Times New Roman" w:hint="eastAsia"/>
          <w:sz w:val="32"/>
          <w:szCs w:val="32"/>
        </w:rPr>
        <w:t>对承</w:t>
      </w:r>
      <w:proofErr w:type="gramStart"/>
      <w:r w:rsidRPr="00CD5B0D">
        <w:rPr>
          <w:rFonts w:ascii="Times New Roman" w:eastAsia="方正仿宋_GBK" w:hAnsi="Times New Roman" w:cs="Times New Roman" w:hint="eastAsia"/>
          <w:sz w:val="32"/>
          <w:szCs w:val="32"/>
        </w:rPr>
        <w:t>储企业</w:t>
      </w:r>
      <w:proofErr w:type="gramEnd"/>
      <w:r w:rsidRPr="00CD5B0D">
        <w:rPr>
          <w:rFonts w:ascii="Times New Roman" w:eastAsia="方正仿宋_GBK" w:hAnsi="Times New Roman" w:cs="Times New Roman" w:hint="eastAsia"/>
          <w:sz w:val="32"/>
          <w:szCs w:val="32"/>
        </w:rPr>
        <w:t>虚报储备数量、未按</w:t>
      </w:r>
      <w:r w:rsidR="00C537EE" w:rsidRPr="00CD5B0D">
        <w:rPr>
          <w:rFonts w:ascii="Times New Roman" w:eastAsia="方正仿宋_GBK" w:hAnsi="Times New Roman" w:cs="Times New Roman" w:hint="eastAsia"/>
          <w:sz w:val="32"/>
          <w:szCs w:val="32"/>
        </w:rPr>
        <w:t>规定</w:t>
      </w:r>
      <w:r w:rsidRPr="00CD5B0D">
        <w:rPr>
          <w:rFonts w:ascii="Times New Roman" w:eastAsia="方正仿宋_GBK" w:hAnsi="Times New Roman" w:cs="Times New Roman" w:hint="eastAsia"/>
          <w:sz w:val="32"/>
          <w:szCs w:val="32"/>
        </w:rPr>
        <w:t>完成储备计划且未及时上报或其他违规、违法的行为，省财政厅会同省</w:t>
      </w:r>
      <w:r w:rsidR="00A9751E" w:rsidRPr="00CD5B0D">
        <w:rPr>
          <w:rFonts w:ascii="Times New Roman" w:eastAsia="方正仿宋_GBK" w:hAnsi="Times New Roman" w:cs="Times New Roman" w:hint="eastAsia"/>
          <w:sz w:val="32"/>
          <w:szCs w:val="32"/>
        </w:rPr>
        <w:t>粮食和</w:t>
      </w:r>
      <w:r w:rsidR="00A9751E" w:rsidRPr="00CD5B0D">
        <w:rPr>
          <w:rFonts w:ascii="Times New Roman" w:eastAsia="方正仿宋_GBK" w:hAnsi="Times New Roman" w:cs="Times New Roman"/>
          <w:sz w:val="32"/>
          <w:szCs w:val="32"/>
        </w:rPr>
        <w:t>物资储备局</w:t>
      </w:r>
      <w:r w:rsidRPr="00CD5B0D">
        <w:rPr>
          <w:rFonts w:ascii="Times New Roman" w:eastAsia="方正仿宋_GBK" w:hAnsi="Times New Roman" w:cs="Times New Roman" w:hint="eastAsia"/>
          <w:sz w:val="32"/>
          <w:szCs w:val="32"/>
        </w:rPr>
        <w:t>按照《财政违法行为处罚处分条例》、《江苏省财政监督条例》等有关规定进行处理、处罚，并将处理、处罚结果</w:t>
      </w:r>
      <w:r w:rsidRPr="00CD5B0D">
        <w:rPr>
          <w:rFonts w:ascii="Times New Roman" w:eastAsia="方正仿宋_GBK" w:hAnsi="Times New Roman" w:cs="Times New Roman" w:hint="eastAsia"/>
          <w:sz w:val="32"/>
          <w:szCs w:val="32"/>
        </w:rPr>
        <w:lastRenderedPageBreak/>
        <w:t>报送省公共信用信息系统，归入承</w:t>
      </w:r>
      <w:proofErr w:type="gramStart"/>
      <w:r w:rsidRPr="00CD5B0D">
        <w:rPr>
          <w:rFonts w:ascii="Times New Roman" w:eastAsia="方正仿宋_GBK" w:hAnsi="Times New Roman" w:cs="Times New Roman" w:hint="eastAsia"/>
          <w:sz w:val="32"/>
          <w:szCs w:val="32"/>
        </w:rPr>
        <w:t>储企业</w:t>
      </w:r>
      <w:proofErr w:type="gramEnd"/>
      <w:r w:rsidRPr="00CD5B0D">
        <w:rPr>
          <w:rFonts w:ascii="Times New Roman" w:eastAsia="方正仿宋_GBK" w:hAnsi="Times New Roman" w:cs="Times New Roman" w:hint="eastAsia"/>
          <w:sz w:val="32"/>
          <w:szCs w:val="32"/>
        </w:rPr>
        <w:t>的信用档</w:t>
      </w:r>
      <w:r w:rsidRPr="00C34B68">
        <w:rPr>
          <w:rFonts w:ascii="Times New Roman" w:eastAsia="方正仿宋_GBK" w:hAnsi="Times New Roman" w:cs="Times New Roman" w:hint="eastAsia"/>
          <w:sz w:val="32"/>
          <w:szCs w:val="32"/>
        </w:rPr>
        <w:t>案。情节严重涉嫌犯罪的相关人员，依法移交司法机关追究刑事责任。</w:t>
      </w:r>
    </w:p>
    <w:p w:rsidR="003D3097" w:rsidRPr="003D3097" w:rsidRDefault="00EC35ED" w:rsidP="005669CC">
      <w:pPr>
        <w:pStyle w:val="a6"/>
        <w:adjustRightInd w:val="0"/>
        <w:snapToGrid w:val="0"/>
        <w:spacing w:before="0" w:beforeAutospacing="0" w:after="0" w:afterAutospacing="0" w:line="600" w:lineRule="exact"/>
        <w:jc w:val="both"/>
        <w:rPr>
          <w:rFonts w:ascii="Times New Roman" w:eastAsia="仿宋_GB2312" w:hAnsi="Times New Roman" w:cs="Times New Roman"/>
          <w:sz w:val="32"/>
          <w:szCs w:val="32"/>
        </w:rPr>
      </w:pPr>
      <w:r w:rsidRPr="00234786">
        <w:rPr>
          <w:rFonts w:ascii="Times New Roman" w:eastAsia="仿宋_GB2312" w:hAnsi="Times New Roman" w:cs="Times New Roman"/>
          <w:sz w:val="32"/>
          <w:szCs w:val="32"/>
        </w:rPr>
        <w:t xml:space="preserve">　　</w:t>
      </w:r>
      <w:r w:rsidR="003D3097" w:rsidRPr="003D3097">
        <w:rPr>
          <w:rFonts w:ascii="黑体" w:eastAsia="黑体" w:hAnsi="黑体" w:cs="Times New Roman" w:hint="eastAsia"/>
          <w:sz w:val="32"/>
          <w:szCs w:val="32"/>
        </w:rPr>
        <w:t>第十</w:t>
      </w:r>
      <w:r w:rsidR="00CE01E6">
        <w:rPr>
          <w:rFonts w:ascii="Times New Roman" w:eastAsia="黑体" w:hAnsi="Times New Roman" w:cs="Times New Roman" w:hint="eastAsia"/>
          <w:sz w:val="32"/>
          <w:szCs w:val="32"/>
        </w:rPr>
        <w:t>三</w:t>
      </w:r>
      <w:r w:rsidR="003D3097" w:rsidRPr="003D3097">
        <w:rPr>
          <w:rFonts w:ascii="黑体" w:eastAsia="黑体" w:hAnsi="黑体" w:cs="Times New Roman" w:hint="eastAsia"/>
          <w:sz w:val="32"/>
          <w:szCs w:val="32"/>
        </w:rPr>
        <w:t>条</w:t>
      </w:r>
      <w:r w:rsidR="003D3097" w:rsidRPr="003D3097">
        <w:rPr>
          <w:rFonts w:ascii="Times New Roman" w:eastAsia="方正仿宋_GBK" w:hAnsi="Times New Roman" w:cs="Times New Roman" w:hint="eastAsia"/>
          <w:sz w:val="32"/>
          <w:szCs w:val="32"/>
        </w:rPr>
        <w:t xml:space="preserve">  </w:t>
      </w:r>
      <w:r w:rsidR="003D3097" w:rsidRPr="003D3097">
        <w:rPr>
          <w:rFonts w:ascii="Times New Roman" w:eastAsia="方正仿宋_GBK" w:hAnsi="Times New Roman" w:cs="Times New Roman" w:hint="eastAsia"/>
          <w:sz w:val="32"/>
          <w:szCs w:val="32"/>
        </w:rPr>
        <w:t>本办法由省财政厅、</w:t>
      </w:r>
      <w:r w:rsidR="00354947" w:rsidRPr="00354947">
        <w:rPr>
          <w:rFonts w:ascii="Times New Roman" w:eastAsia="方正仿宋_GBK" w:hAnsi="Times New Roman" w:cs="Times New Roman" w:hint="eastAsia"/>
          <w:sz w:val="32"/>
          <w:szCs w:val="32"/>
        </w:rPr>
        <w:t>省粮食和物资储备局</w:t>
      </w:r>
      <w:r w:rsidR="003D3097" w:rsidRPr="003D3097">
        <w:rPr>
          <w:rFonts w:ascii="Times New Roman" w:eastAsia="方正仿宋_GBK" w:hAnsi="Times New Roman" w:cs="Times New Roman" w:hint="eastAsia"/>
          <w:sz w:val="32"/>
          <w:szCs w:val="32"/>
        </w:rPr>
        <w:t>负责解释。</w:t>
      </w:r>
    </w:p>
    <w:p w:rsidR="000A4ECE" w:rsidRPr="00234786" w:rsidRDefault="00EC35ED" w:rsidP="003D3097">
      <w:pPr>
        <w:pStyle w:val="a6"/>
        <w:adjustRightInd w:val="0"/>
        <w:snapToGrid w:val="0"/>
        <w:spacing w:before="0" w:beforeAutospacing="0" w:after="0" w:afterAutospacing="0" w:line="600" w:lineRule="exact"/>
        <w:ind w:firstLineChars="200" w:firstLine="640"/>
        <w:jc w:val="both"/>
        <w:rPr>
          <w:rFonts w:ascii="Times New Roman" w:eastAsia="方正仿宋_GBK" w:hAnsi="Times New Roman" w:cs="Times New Roman"/>
          <w:sz w:val="32"/>
          <w:szCs w:val="32"/>
        </w:rPr>
      </w:pPr>
      <w:r w:rsidRPr="00234786">
        <w:rPr>
          <w:rFonts w:ascii="Times New Roman" w:eastAsia="黑体" w:hAnsi="Times New Roman" w:cs="Times New Roman"/>
          <w:sz w:val="32"/>
          <w:szCs w:val="32"/>
        </w:rPr>
        <w:t>第</w:t>
      </w:r>
      <w:r w:rsidR="00D70EC0">
        <w:rPr>
          <w:rFonts w:ascii="Times New Roman" w:eastAsia="黑体" w:hAnsi="Times New Roman" w:cs="Times New Roman" w:hint="eastAsia"/>
          <w:sz w:val="32"/>
          <w:szCs w:val="32"/>
        </w:rPr>
        <w:t>十</w:t>
      </w:r>
      <w:r w:rsidR="00CE01E6">
        <w:rPr>
          <w:rFonts w:ascii="Times New Roman" w:eastAsia="黑体" w:hAnsi="Times New Roman" w:cs="Times New Roman" w:hint="eastAsia"/>
          <w:sz w:val="32"/>
          <w:szCs w:val="32"/>
        </w:rPr>
        <w:t>四</w:t>
      </w:r>
      <w:r w:rsidRPr="00234786">
        <w:rPr>
          <w:rFonts w:ascii="Times New Roman" w:eastAsia="黑体" w:hAnsi="Times New Roman" w:cs="Times New Roman"/>
          <w:sz w:val="32"/>
          <w:szCs w:val="32"/>
        </w:rPr>
        <w:t>条</w:t>
      </w:r>
      <w:r w:rsidR="00A86DB7" w:rsidRPr="00946CCC">
        <w:rPr>
          <w:rFonts w:ascii="方正仿宋_GBK" w:eastAsia="方正仿宋_GBK" w:hAnsi="Calibri" w:cs="Calibri" w:hint="eastAsia"/>
          <w:sz w:val="32"/>
          <w:szCs w:val="32"/>
        </w:rPr>
        <w:t xml:space="preserve">  </w:t>
      </w:r>
      <w:r w:rsidRPr="00234786">
        <w:rPr>
          <w:rFonts w:ascii="Times New Roman" w:eastAsia="方正仿宋_GBK" w:hAnsi="Times New Roman" w:cs="Times New Roman"/>
          <w:sz w:val="32"/>
          <w:szCs w:val="32"/>
        </w:rPr>
        <w:t>本办法自</w:t>
      </w:r>
      <w:r w:rsidRPr="00234786">
        <w:rPr>
          <w:rFonts w:ascii="Times New Roman" w:eastAsia="方正仿宋_GBK" w:hAnsi="Times New Roman" w:cs="Times New Roman"/>
          <w:sz w:val="32"/>
          <w:szCs w:val="32"/>
        </w:rPr>
        <w:t>2020</w:t>
      </w:r>
      <w:r w:rsidRPr="00234786">
        <w:rPr>
          <w:rFonts w:ascii="Times New Roman" w:eastAsia="方正仿宋_GBK" w:hAnsi="Times New Roman" w:cs="Times New Roman"/>
          <w:sz w:val="32"/>
          <w:szCs w:val="32"/>
        </w:rPr>
        <w:t>年</w:t>
      </w:r>
      <w:r w:rsidR="009C70E5">
        <w:rPr>
          <w:rFonts w:ascii="Times New Roman" w:eastAsia="方正仿宋_GBK" w:hAnsi="Times New Roman" w:cs="Times New Roman"/>
          <w:sz w:val="32"/>
          <w:szCs w:val="32"/>
        </w:rPr>
        <w:t xml:space="preserve"> </w:t>
      </w:r>
      <w:r w:rsidRPr="00234786">
        <w:rPr>
          <w:rFonts w:ascii="Times New Roman" w:eastAsia="方正仿宋_GBK" w:hAnsi="Times New Roman" w:cs="Times New Roman"/>
          <w:sz w:val="32"/>
          <w:szCs w:val="32"/>
        </w:rPr>
        <w:t>月</w:t>
      </w:r>
      <w:r w:rsidR="009C70E5">
        <w:rPr>
          <w:rFonts w:ascii="Times New Roman" w:eastAsia="方正仿宋_GBK" w:hAnsi="Times New Roman" w:cs="Times New Roman"/>
          <w:sz w:val="32"/>
          <w:szCs w:val="32"/>
        </w:rPr>
        <w:t xml:space="preserve"> </w:t>
      </w:r>
      <w:r w:rsidRPr="00234786">
        <w:rPr>
          <w:rFonts w:ascii="Times New Roman" w:eastAsia="方正仿宋_GBK" w:hAnsi="Times New Roman" w:cs="Times New Roman"/>
          <w:sz w:val="32"/>
          <w:szCs w:val="32"/>
        </w:rPr>
        <w:t>日起施行。</w:t>
      </w:r>
      <w:r w:rsidR="00522FE8" w:rsidRPr="00522FE8">
        <w:rPr>
          <w:rFonts w:ascii="Times New Roman" w:eastAsia="方正仿宋_GBK" w:hAnsi="Times New Roman" w:cs="Times New Roman" w:hint="eastAsia"/>
          <w:sz w:val="32"/>
          <w:szCs w:val="32"/>
        </w:rPr>
        <w:t>《省级猪肉储备费用补贴资金管理办法》（</w:t>
      </w:r>
      <w:r w:rsidR="006D0825" w:rsidRPr="006D0825">
        <w:rPr>
          <w:rFonts w:ascii="Times New Roman" w:eastAsia="方正仿宋_GBK" w:hAnsi="Times New Roman" w:cs="Times New Roman" w:hint="eastAsia"/>
          <w:sz w:val="32"/>
          <w:szCs w:val="32"/>
        </w:rPr>
        <w:t>苏财</w:t>
      </w:r>
      <w:proofErr w:type="gramStart"/>
      <w:r w:rsidR="006D0825" w:rsidRPr="006D0825">
        <w:rPr>
          <w:rFonts w:ascii="Times New Roman" w:eastAsia="方正仿宋_GBK" w:hAnsi="Times New Roman" w:cs="Times New Roman" w:hint="eastAsia"/>
          <w:sz w:val="32"/>
          <w:szCs w:val="32"/>
        </w:rPr>
        <w:t>规</w:t>
      </w:r>
      <w:proofErr w:type="gramEnd"/>
      <w:r w:rsidR="006D0825" w:rsidRPr="006D0825">
        <w:rPr>
          <w:rFonts w:ascii="Times New Roman" w:eastAsia="方正仿宋_GBK" w:hAnsi="Times New Roman" w:cs="Times New Roman" w:hint="eastAsia"/>
          <w:sz w:val="32"/>
          <w:szCs w:val="32"/>
        </w:rPr>
        <w:t>〔</w:t>
      </w:r>
      <w:r w:rsidR="006D0825" w:rsidRPr="006D0825">
        <w:rPr>
          <w:rFonts w:ascii="Times New Roman" w:eastAsia="方正仿宋_GBK" w:hAnsi="Times New Roman" w:cs="Times New Roman" w:hint="eastAsia"/>
          <w:sz w:val="32"/>
          <w:szCs w:val="32"/>
        </w:rPr>
        <w:t>2018</w:t>
      </w:r>
      <w:r w:rsidR="006D0825" w:rsidRPr="006D0825">
        <w:rPr>
          <w:rFonts w:ascii="Times New Roman" w:eastAsia="方正仿宋_GBK" w:hAnsi="Times New Roman" w:cs="Times New Roman" w:hint="eastAsia"/>
          <w:sz w:val="32"/>
          <w:szCs w:val="32"/>
        </w:rPr>
        <w:t>〕</w:t>
      </w:r>
      <w:r w:rsidR="006D0825" w:rsidRPr="006D0825">
        <w:rPr>
          <w:rFonts w:ascii="Times New Roman" w:eastAsia="方正仿宋_GBK" w:hAnsi="Times New Roman" w:cs="Times New Roman" w:hint="eastAsia"/>
          <w:sz w:val="32"/>
          <w:szCs w:val="32"/>
        </w:rPr>
        <w:t>2</w:t>
      </w:r>
      <w:r w:rsidR="006D0825" w:rsidRPr="006D0825">
        <w:rPr>
          <w:rFonts w:ascii="Times New Roman" w:eastAsia="方正仿宋_GBK" w:hAnsi="Times New Roman" w:cs="Times New Roman" w:hint="eastAsia"/>
          <w:sz w:val="32"/>
          <w:szCs w:val="32"/>
        </w:rPr>
        <w:t>号</w:t>
      </w:r>
      <w:r w:rsidR="00522FE8" w:rsidRPr="00522FE8">
        <w:rPr>
          <w:rFonts w:ascii="Times New Roman" w:eastAsia="方正仿宋_GBK" w:hAnsi="Times New Roman" w:cs="Times New Roman" w:hint="eastAsia"/>
          <w:sz w:val="32"/>
          <w:szCs w:val="32"/>
        </w:rPr>
        <w:t>）同时废止。</w:t>
      </w:r>
    </w:p>
    <w:sectPr w:rsidR="000A4ECE" w:rsidRPr="00234786">
      <w:footerReference w:type="default" r:id="rId9"/>
      <w:pgSz w:w="11906" w:h="16838"/>
      <w:pgMar w:top="1531" w:right="1474" w:bottom="1418" w:left="1588"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29C3" w:rsidRDefault="005329C3">
      <w:r>
        <w:separator/>
      </w:r>
    </w:p>
  </w:endnote>
  <w:endnote w:type="continuationSeparator" w:id="0">
    <w:p w:rsidR="005329C3" w:rsidRDefault="005329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4959064"/>
      <w:docPartObj>
        <w:docPartGallery w:val="Page Numbers (Bottom of Page)"/>
        <w:docPartUnique/>
      </w:docPartObj>
    </w:sdtPr>
    <w:sdtEndPr>
      <w:rPr>
        <w:rFonts w:ascii="Times New Roman" w:hAnsi="Times New Roman" w:cs="Times New Roman"/>
        <w:sz w:val="28"/>
        <w:szCs w:val="28"/>
      </w:rPr>
    </w:sdtEndPr>
    <w:sdtContent>
      <w:p w:rsidR="000A4ECE" w:rsidRPr="00034368" w:rsidRDefault="00034368" w:rsidP="00034368">
        <w:pPr>
          <w:pStyle w:val="a4"/>
          <w:jc w:val="center"/>
          <w:rPr>
            <w:rFonts w:ascii="Times New Roman" w:hAnsi="Times New Roman" w:cs="Times New Roman"/>
            <w:sz w:val="28"/>
            <w:szCs w:val="28"/>
          </w:rPr>
        </w:pPr>
        <w:r w:rsidRPr="00034368">
          <w:rPr>
            <w:rFonts w:ascii="Times New Roman" w:hAnsi="Times New Roman" w:cs="Times New Roman"/>
            <w:sz w:val="28"/>
            <w:szCs w:val="28"/>
          </w:rPr>
          <w:fldChar w:fldCharType="begin"/>
        </w:r>
        <w:r w:rsidRPr="00034368">
          <w:rPr>
            <w:rFonts w:ascii="Times New Roman" w:hAnsi="Times New Roman" w:cs="Times New Roman"/>
            <w:sz w:val="28"/>
            <w:szCs w:val="28"/>
          </w:rPr>
          <w:instrText>PAGE   \* MERGEFORMAT</w:instrText>
        </w:r>
        <w:r w:rsidRPr="00034368">
          <w:rPr>
            <w:rFonts w:ascii="Times New Roman" w:hAnsi="Times New Roman" w:cs="Times New Roman"/>
            <w:sz w:val="28"/>
            <w:szCs w:val="28"/>
          </w:rPr>
          <w:fldChar w:fldCharType="separate"/>
        </w:r>
        <w:r w:rsidR="003B4459" w:rsidRPr="003B4459">
          <w:rPr>
            <w:rFonts w:ascii="Times New Roman" w:hAnsi="Times New Roman" w:cs="Times New Roman"/>
            <w:noProof/>
            <w:sz w:val="28"/>
            <w:szCs w:val="28"/>
            <w:lang w:val="zh-CN"/>
          </w:rPr>
          <w:t>-</w:t>
        </w:r>
        <w:r w:rsidR="003B4459">
          <w:rPr>
            <w:rFonts w:ascii="Times New Roman" w:hAnsi="Times New Roman" w:cs="Times New Roman"/>
            <w:noProof/>
            <w:sz w:val="28"/>
            <w:szCs w:val="28"/>
          </w:rPr>
          <w:t xml:space="preserve"> 4 -</w:t>
        </w:r>
        <w:r w:rsidRPr="00034368">
          <w:rPr>
            <w:rFonts w:ascii="Times New Roman" w:hAnsi="Times New Roman" w:cs="Times New Roman"/>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29C3" w:rsidRDefault="005329C3">
      <w:r>
        <w:separator/>
      </w:r>
    </w:p>
  </w:footnote>
  <w:footnote w:type="continuationSeparator" w:id="0">
    <w:p w:rsidR="005329C3" w:rsidRDefault="005329C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1E39"/>
    <w:rsid w:val="0000304C"/>
    <w:rsid w:val="0001017D"/>
    <w:rsid w:val="00011598"/>
    <w:rsid w:val="0001418E"/>
    <w:rsid w:val="00021153"/>
    <w:rsid w:val="00022487"/>
    <w:rsid w:val="0002528A"/>
    <w:rsid w:val="00032AF6"/>
    <w:rsid w:val="00034368"/>
    <w:rsid w:val="0003471C"/>
    <w:rsid w:val="00034BF8"/>
    <w:rsid w:val="00036488"/>
    <w:rsid w:val="000429C2"/>
    <w:rsid w:val="000452B0"/>
    <w:rsid w:val="00051E92"/>
    <w:rsid w:val="000534E6"/>
    <w:rsid w:val="0005688E"/>
    <w:rsid w:val="000569C9"/>
    <w:rsid w:val="00066322"/>
    <w:rsid w:val="0007196C"/>
    <w:rsid w:val="00072066"/>
    <w:rsid w:val="000734A6"/>
    <w:rsid w:val="000773E1"/>
    <w:rsid w:val="00083D63"/>
    <w:rsid w:val="0009268E"/>
    <w:rsid w:val="000A297B"/>
    <w:rsid w:val="000A4ECE"/>
    <w:rsid w:val="000A7A49"/>
    <w:rsid w:val="000B07D2"/>
    <w:rsid w:val="000B4C73"/>
    <w:rsid w:val="000B6CF4"/>
    <w:rsid w:val="000B7FE0"/>
    <w:rsid w:val="000C43BE"/>
    <w:rsid w:val="000C54DA"/>
    <w:rsid w:val="000D150E"/>
    <w:rsid w:val="000D2A5D"/>
    <w:rsid w:val="000D2E00"/>
    <w:rsid w:val="000D3366"/>
    <w:rsid w:val="000D6D48"/>
    <w:rsid w:val="000E0B28"/>
    <w:rsid w:val="000E0FCF"/>
    <w:rsid w:val="000E1158"/>
    <w:rsid w:val="000F4B4F"/>
    <w:rsid w:val="000F51D1"/>
    <w:rsid w:val="00110487"/>
    <w:rsid w:val="00111042"/>
    <w:rsid w:val="00112717"/>
    <w:rsid w:val="00113004"/>
    <w:rsid w:val="001232A4"/>
    <w:rsid w:val="00123D85"/>
    <w:rsid w:val="00125D1D"/>
    <w:rsid w:val="00130CFA"/>
    <w:rsid w:val="001326A3"/>
    <w:rsid w:val="00135E40"/>
    <w:rsid w:val="00142C90"/>
    <w:rsid w:val="00145ED9"/>
    <w:rsid w:val="00155B1D"/>
    <w:rsid w:val="001635FE"/>
    <w:rsid w:val="00164E27"/>
    <w:rsid w:val="00171C6E"/>
    <w:rsid w:val="00175FA4"/>
    <w:rsid w:val="00176E54"/>
    <w:rsid w:val="001914C8"/>
    <w:rsid w:val="00192D7F"/>
    <w:rsid w:val="001B1110"/>
    <w:rsid w:val="001C3BF6"/>
    <w:rsid w:val="001D35DC"/>
    <w:rsid w:val="001F18DE"/>
    <w:rsid w:val="0020152C"/>
    <w:rsid w:val="00207449"/>
    <w:rsid w:val="00213511"/>
    <w:rsid w:val="00214859"/>
    <w:rsid w:val="00220F91"/>
    <w:rsid w:val="00222013"/>
    <w:rsid w:val="002267F3"/>
    <w:rsid w:val="00227A8C"/>
    <w:rsid w:val="00227C1F"/>
    <w:rsid w:val="00231ED9"/>
    <w:rsid w:val="00234786"/>
    <w:rsid w:val="00236CA8"/>
    <w:rsid w:val="00240185"/>
    <w:rsid w:val="002422DB"/>
    <w:rsid w:val="0024435F"/>
    <w:rsid w:val="00252F1E"/>
    <w:rsid w:val="00254B24"/>
    <w:rsid w:val="00255998"/>
    <w:rsid w:val="002602A0"/>
    <w:rsid w:val="002602A8"/>
    <w:rsid w:val="0026474E"/>
    <w:rsid w:val="00264E83"/>
    <w:rsid w:val="00267655"/>
    <w:rsid w:val="0027021A"/>
    <w:rsid w:val="00274770"/>
    <w:rsid w:val="0028192C"/>
    <w:rsid w:val="00282163"/>
    <w:rsid w:val="00292F5D"/>
    <w:rsid w:val="002936AA"/>
    <w:rsid w:val="00294B00"/>
    <w:rsid w:val="002A2171"/>
    <w:rsid w:val="002A3935"/>
    <w:rsid w:val="002A75C1"/>
    <w:rsid w:val="002B5349"/>
    <w:rsid w:val="002C36BE"/>
    <w:rsid w:val="002C71BB"/>
    <w:rsid w:val="002D5BE7"/>
    <w:rsid w:val="002E5453"/>
    <w:rsid w:val="00303050"/>
    <w:rsid w:val="003031B8"/>
    <w:rsid w:val="00304380"/>
    <w:rsid w:val="00307BED"/>
    <w:rsid w:val="00311CA9"/>
    <w:rsid w:val="0031567F"/>
    <w:rsid w:val="003177C3"/>
    <w:rsid w:val="003208C3"/>
    <w:rsid w:val="00322F4E"/>
    <w:rsid w:val="00323EE6"/>
    <w:rsid w:val="0033264D"/>
    <w:rsid w:val="00341431"/>
    <w:rsid w:val="00341E66"/>
    <w:rsid w:val="00347AB8"/>
    <w:rsid w:val="00354947"/>
    <w:rsid w:val="00357D75"/>
    <w:rsid w:val="00380C09"/>
    <w:rsid w:val="00381A1F"/>
    <w:rsid w:val="00383BFC"/>
    <w:rsid w:val="00396476"/>
    <w:rsid w:val="00396E55"/>
    <w:rsid w:val="003A2369"/>
    <w:rsid w:val="003A3BC0"/>
    <w:rsid w:val="003B1218"/>
    <w:rsid w:val="003B4133"/>
    <w:rsid w:val="003B4459"/>
    <w:rsid w:val="003B786D"/>
    <w:rsid w:val="003C0F98"/>
    <w:rsid w:val="003C7C97"/>
    <w:rsid w:val="003D3097"/>
    <w:rsid w:val="003D3342"/>
    <w:rsid w:val="003E3085"/>
    <w:rsid w:val="003F08D7"/>
    <w:rsid w:val="003F143D"/>
    <w:rsid w:val="003F49B0"/>
    <w:rsid w:val="003F6F39"/>
    <w:rsid w:val="00401934"/>
    <w:rsid w:val="004057BF"/>
    <w:rsid w:val="0042385C"/>
    <w:rsid w:val="004318F1"/>
    <w:rsid w:val="00432C86"/>
    <w:rsid w:val="00432D3F"/>
    <w:rsid w:val="00436B8C"/>
    <w:rsid w:val="00441EF3"/>
    <w:rsid w:val="0045318D"/>
    <w:rsid w:val="00460449"/>
    <w:rsid w:val="00463D9A"/>
    <w:rsid w:val="00464527"/>
    <w:rsid w:val="00470152"/>
    <w:rsid w:val="0047429C"/>
    <w:rsid w:val="00477CAF"/>
    <w:rsid w:val="004800C5"/>
    <w:rsid w:val="00480EE2"/>
    <w:rsid w:val="00484E07"/>
    <w:rsid w:val="004857C8"/>
    <w:rsid w:val="0049119A"/>
    <w:rsid w:val="00497ACD"/>
    <w:rsid w:val="004A3660"/>
    <w:rsid w:val="004A3C8B"/>
    <w:rsid w:val="004B79DA"/>
    <w:rsid w:val="004C2AAE"/>
    <w:rsid w:val="004C3192"/>
    <w:rsid w:val="004C5406"/>
    <w:rsid w:val="004C6591"/>
    <w:rsid w:val="004D196D"/>
    <w:rsid w:val="004D2E95"/>
    <w:rsid w:val="004D2FAA"/>
    <w:rsid w:val="004E1665"/>
    <w:rsid w:val="004E3A8A"/>
    <w:rsid w:val="004F1CA7"/>
    <w:rsid w:val="004F2ACD"/>
    <w:rsid w:val="00521E83"/>
    <w:rsid w:val="00522FE8"/>
    <w:rsid w:val="00527976"/>
    <w:rsid w:val="005329C3"/>
    <w:rsid w:val="005365BA"/>
    <w:rsid w:val="00537910"/>
    <w:rsid w:val="00544F0B"/>
    <w:rsid w:val="005475E1"/>
    <w:rsid w:val="00551685"/>
    <w:rsid w:val="0055273A"/>
    <w:rsid w:val="00554415"/>
    <w:rsid w:val="00554C4B"/>
    <w:rsid w:val="005602B3"/>
    <w:rsid w:val="00562C39"/>
    <w:rsid w:val="00562C47"/>
    <w:rsid w:val="005669CC"/>
    <w:rsid w:val="0058029C"/>
    <w:rsid w:val="0058070E"/>
    <w:rsid w:val="00590A07"/>
    <w:rsid w:val="00591D1E"/>
    <w:rsid w:val="005A3D86"/>
    <w:rsid w:val="005B57DE"/>
    <w:rsid w:val="005C25F1"/>
    <w:rsid w:val="005C3208"/>
    <w:rsid w:val="005C4EDF"/>
    <w:rsid w:val="005D0D43"/>
    <w:rsid w:val="005D271C"/>
    <w:rsid w:val="005E3414"/>
    <w:rsid w:val="005F447A"/>
    <w:rsid w:val="005F6B79"/>
    <w:rsid w:val="00604132"/>
    <w:rsid w:val="006075E4"/>
    <w:rsid w:val="0062165C"/>
    <w:rsid w:val="0062297A"/>
    <w:rsid w:val="00624004"/>
    <w:rsid w:val="00635ADF"/>
    <w:rsid w:val="00641ACD"/>
    <w:rsid w:val="00642D29"/>
    <w:rsid w:val="00643E82"/>
    <w:rsid w:val="00644E7A"/>
    <w:rsid w:val="00646C38"/>
    <w:rsid w:val="00646D9F"/>
    <w:rsid w:val="0065147F"/>
    <w:rsid w:val="00651A3F"/>
    <w:rsid w:val="00652527"/>
    <w:rsid w:val="00662396"/>
    <w:rsid w:val="00672538"/>
    <w:rsid w:val="00686B2B"/>
    <w:rsid w:val="00694466"/>
    <w:rsid w:val="006A2B3E"/>
    <w:rsid w:val="006A5229"/>
    <w:rsid w:val="006A5CAD"/>
    <w:rsid w:val="006B073B"/>
    <w:rsid w:val="006B5E76"/>
    <w:rsid w:val="006B727D"/>
    <w:rsid w:val="006C0362"/>
    <w:rsid w:val="006C11E9"/>
    <w:rsid w:val="006C2A43"/>
    <w:rsid w:val="006C660A"/>
    <w:rsid w:val="006C6CE6"/>
    <w:rsid w:val="006D0825"/>
    <w:rsid w:val="006D3BAF"/>
    <w:rsid w:val="006D3DAD"/>
    <w:rsid w:val="006D5588"/>
    <w:rsid w:val="006E57C6"/>
    <w:rsid w:val="006E73CA"/>
    <w:rsid w:val="006F0664"/>
    <w:rsid w:val="006F3E09"/>
    <w:rsid w:val="00707DDD"/>
    <w:rsid w:val="00711356"/>
    <w:rsid w:val="007222C1"/>
    <w:rsid w:val="00724836"/>
    <w:rsid w:val="00727FCA"/>
    <w:rsid w:val="00730FEF"/>
    <w:rsid w:val="007314C9"/>
    <w:rsid w:val="0073524D"/>
    <w:rsid w:val="00741409"/>
    <w:rsid w:val="00755BE4"/>
    <w:rsid w:val="00756892"/>
    <w:rsid w:val="00761799"/>
    <w:rsid w:val="00773098"/>
    <w:rsid w:val="0077625D"/>
    <w:rsid w:val="00784117"/>
    <w:rsid w:val="00785729"/>
    <w:rsid w:val="00793CEF"/>
    <w:rsid w:val="007940A9"/>
    <w:rsid w:val="007A1F4E"/>
    <w:rsid w:val="007A78BF"/>
    <w:rsid w:val="007B4164"/>
    <w:rsid w:val="007B5F63"/>
    <w:rsid w:val="007C7190"/>
    <w:rsid w:val="007E07D8"/>
    <w:rsid w:val="007E2249"/>
    <w:rsid w:val="007E52E7"/>
    <w:rsid w:val="007E59FD"/>
    <w:rsid w:val="007F5AE6"/>
    <w:rsid w:val="008012EB"/>
    <w:rsid w:val="008031B3"/>
    <w:rsid w:val="00813927"/>
    <w:rsid w:val="00815B02"/>
    <w:rsid w:val="008200FE"/>
    <w:rsid w:val="008232E7"/>
    <w:rsid w:val="00824E8F"/>
    <w:rsid w:val="008314A5"/>
    <w:rsid w:val="0083779E"/>
    <w:rsid w:val="008410FD"/>
    <w:rsid w:val="00852F55"/>
    <w:rsid w:val="0085303D"/>
    <w:rsid w:val="00863F93"/>
    <w:rsid w:val="00875B6A"/>
    <w:rsid w:val="00880172"/>
    <w:rsid w:val="008825A6"/>
    <w:rsid w:val="00884F09"/>
    <w:rsid w:val="00890D17"/>
    <w:rsid w:val="00892BA9"/>
    <w:rsid w:val="008A08BE"/>
    <w:rsid w:val="008B0DC7"/>
    <w:rsid w:val="008B53AD"/>
    <w:rsid w:val="008B78FE"/>
    <w:rsid w:val="008C1091"/>
    <w:rsid w:val="008C3C90"/>
    <w:rsid w:val="008C493F"/>
    <w:rsid w:val="008D1526"/>
    <w:rsid w:val="008D3B1F"/>
    <w:rsid w:val="008D3C86"/>
    <w:rsid w:val="008E6A30"/>
    <w:rsid w:val="008F2515"/>
    <w:rsid w:val="008F4AB0"/>
    <w:rsid w:val="009063E3"/>
    <w:rsid w:val="0090660E"/>
    <w:rsid w:val="0092087E"/>
    <w:rsid w:val="00924D52"/>
    <w:rsid w:val="009303C9"/>
    <w:rsid w:val="00932BCF"/>
    <w:rsid w:val="009376F0"/>
    <w:rsid w:val="00941C24"/>
    <w:rsid w:val="00946CCC"/>
    <w:rsid w:val="00947A92"/>
    <w:rsid w:val="00953A9D"/>
    <w:rsid w:val="0095461C"/>
    <w:rsid w:val="00963741"/>
    <w:rsid w:val="0096407E"/>
    <w:rsid w:val="009647B1"/>
    <w:rsid w:val="00973303"/>
    <w:rsid w:val="0097574B"/>
    <w:rsid w:val="009817EF"/>
    <w:rsid w:val="00991E39"/>
    <w:rsid w:val="009952BB"/>
    <w:rsid w:val="00995698"/>
    <w:rsid w:val="009A696C"/>
    <w:rsid w:val="009B11EA"/>
    <w:rsid w:val="009B4DB2"/>
    <w:rsid w:val="009B6440"/>
    <w:rsid w:val="009C206B"/>
    <w:rsid w:val="009C2556"/>
    <w:rsid w:val="009C5C97"/>
    <w:rsid w:val="009C5E46"/>
    <w:rsid w:val="009C66F3"/>
    <w:rsid w:val="009C70E5"/>
    <w:rsid w:val="009D246A"/>
    <w:rsid w:val="009E2629"/>
    <w:rsid w:val="009E67D3"/>
    <w:rsid w:val="009F0E13"/>
    <w:rsid w:val="00A01C54"/>
    <w:rsid w:val="00A01E34"/>
    <w:rsid w:val="00A02199"/>
    <w:rsid w:val="00A04B7C"/>
    <w:rsid w:val="00A05314"/>
    <w:rsid w:val="00A110E8"/>
    <w:rsid w:val="00A11198"/>
    <w:rsid w:val="00A16AC9"/>
    <w:rsid w:val="00A32279"/>
    <w:rsid w:val="00A37EA5"/>
    <w:rsid w:val="00A432BF"/>
    <w:rsid w:val="00A718DB"/>
    <w:rsid w:val="00A71D57"/>
    <w:rsid w:val="00A73D3C"/>
    <w:rsid w:val="00A80832"/>
    <w:rsid w:val="00A80976"/>
    <w:rsid w:val="00A83E5B"/>
    <w:rsid w:val="00A84761"/>
    <w:rsid w:val="00A86DB7"/>
    <w:rsid w:val="00A8733B"/>
    <w:rsid w:val="00A92D8E"/>
    <w:rsid w:val="00A93E4E"/>
    <w:rsid w:val="00A9427D"/>
    <w:rsid w:val="00A9751E"/>
    <w:rsid w:val="00AA2D10"/>
    <w:rsid w:val="00AA4C8A"/>
    <w:rsid w:val="00AB6438"/>
    <w:rsid w:val="00AD123D"/>
    <w:rsid w:val="00AE043D"/>
    <w:rsid w:val="00AE32F4"/>
    <w:rsid w:val="00AE40CE"/>
    <w:rsid w:val="00AE4285"/>
    <w:rsid w:val="00AF0127"/>
    <w:rsid w:val="00AF105B"/>
    <w:rsid w:val="00AF145F"/>
    <w:rsid w:val="00AF2522"/>
    <w:rsid w:val="00AF494B"/>
    <w:rsid w:val="00AF5304"/>
    <w:rsid w:val="00AF5582"/>
    <w:rsid w:val="00B00260"/>
    <w:rsid w:val="00B05F97"/>
    <w:rsid w:val="00B07774"/>
    <w:rsid w:val="00B168DF"/>
    <w:rsid w:val="00B264BD"/>
    <w:rsid w:val="00B26988"/>
    <w:rsid w:val="00B307D2"/>
    <w:rsid w:val="00B31177"/>
    <w:rsid w:val="00B367BC"/>
    <w:rsid w:val="00B42468"/>
    <w:rsid w:val="00B45ACF"/>
    <w:rsid w:val="00B509E6"/>
    <w:rsid w:val="00B53394"/>
    <w:rsid w:val="00B54420"/>
    <w:rsid w:val="00B5501D"/>
    <w:rsid w:val="00B60182"/>
    <w:rsid w:val="00B66E8C"/>
    <w:rsid w:val="00B67902"/>
    <w:rsid w:val="00B80351"/>
    <w:rsid w:val="00B843FC"/>
    <w:rsid w:val="00B846D8"/>
    <w:rsid w:val="00B852D2"/>
    <w:rsid w:val="00B866C9"/>
    <w:rsid w:val="00B87A2B"/>
    <w:rsid w:val="00B92D62"/>
    <w:rsid w:val="00B9663F"/>
    <w:rsid w:val="00B96CAD"/>
    <w:rsid w:val="00B97D43"/>
    <w:rsid w:val="00BA0B5C"/>
    <w:rsid w:val="00BA6FB1"/>
    <w:rsid w:val="00BB209F"/>
    <w:rsid w:val="00BD1E75"/>
    <w:rsid w:val="00BD74B6"/>
    <w:rsid w:val="00BE6F2A"/>
    <w:rsid w:val="00C022D8"/>
    <w:rsid w:val="00C124C4"/>
    <w:rsid w:val="00C14719"/>
    <w:rsid w:val="00C268EE"/>
    <w:rsid w:val="00C34B68"/>
    <w:rsid w:val="00C37550"/>
    <w:rsid w:val="00C4619F"/>
    <w:rsid w:val="00C46A54"/>
    <w:rsid w:val="00C470DE"/>
    <w:rsid w:val="00C47D95"/>
    <w:rsid w:val="00C537EE"/>
    <w:rsid w:val="00C57DE6"/>
    <w:rsid w:val="00C60D06"/>
    <w:rsid w:val="00C81D93"/>
    <w:rsid w:val="00C82779"/>
    <w:rsid w:val="00C87CC9"/>
    <w:rsid w:val="00C934B9"/>
    <w:rsid w:val="00CA41A9"/>
    <w:rsid w:val="00CA55B5"/>
    <w:rsid w:val="00CB1A04"/>
    <w:rsid w:val="00CC17B7"/>
    <w:rsid w:val="00CC3FFC"/>
    <w:rsid w:val="00CD4757"/>
    <w:rsid w:val="00CD5B0D"/>
    <w:rsid w:val="00CE01E6"/>
    <w:rsid w:val="00CE36A1"/>
    <w:rsid w:val="00CE3A64"/>
    <w:rsid w:val="00CE5DCA"/>
    <w:rsid w:val="00CF6451"/>
    <w:rsid w:val="00D01964"/>
    <w:rsid w:val="00D01F0F"/>
    <w:rsid w:val="00D03BA5"/>
    <w:rsid w:val="00D178B2"/>
    <w:rsid w:val="00D21EB1"/>
    <w:rsid w:val="00D22672"/>
    <w:rsid w:val="00D230E5"/>
    <w:rsid w:val="00D33782"/>
    <w:rsid w:val="00D35E22"/>
    <w:rsid w:val="00D374BE"/>
    <w:rsid w:val="00D41305"/>
    <w:rsid w:val="00D42071"/>
    <w:rsid w:val="00D443FD"/>
    <w:rsid w:val="00D50C87"/>
    <w:rsid w:val="00D55FF5"/>
    <w:rsid w:val="00D67B3A"/>
    <w:rsid w:val="00D70EC0"/>
    <w:rsid w:val="00D71E21"/>
    <w:rsid w:val="00D76DF9"/>
    <w:rsid w:val="00D80D3E"/>
    <w:rsid w:val="00D812BA"/>
    <w:rsid w:val="00D8331E"/>
    <w:rsid w:val="00D8406A"/>
    <w:rsid w:val="00D85592"/>
    <w:rsid w:val="00D865BE"/>
    <w:rsid w:val="00D95344"/>
    <w:rsid w:val="00DB09AF"/>
    <w:rsid w:val="00DB7751"/>
    <w:rsid w:val="00DB7EDD"/>
    <w:rsid w:val="00DC41E4"/>
    <w:rsid w:val="00DD60B0"/>
    <w:rsid w:val="00DF2335"/>
    <w:rsid w:val="00DF2C13"/>
    <w:rsid w:val="00E1334E"/>
    <w:rsid w:val="00E264D8"/>
    <w:rsid w:val="00E26EF5"/>
    <w:rsid w:val="00E3137B"/>
    <w:rsid w:val="00E36238"/>
    <w:rsid w:val="00E462E6"/>
    <w:rsid w:val="00E63433"/>
    <w:rsid w:val="00E66A73"/>
    <w:rsid w:val="00E67FAB"/>
    <w:rsid w:val="00E71339"/>
    <w:rsid w:val="00E7355E"/>
    <w:rsid w:val="00E77878"/>
    <w:rsid w:val="00E81F52"/>
    <w:rsid w:val="00E83227"/>
    <w:rsid w:val="00EA0A81"/>
    <w:rsid w:val="00EA260F"/>
    <w:rsid w:val="00EC35ED"/>
    <w:rsid w:val="00EC4759"/>
    <w:rsid w:val="00ED03F4"/>
    <w:rsid w:val="00ED4DDE"/>
    <w:rsid w:val="00EE31B6"/>
    <w:rsid w:val="00EE79BD"/>
    <w:rsid w:val="00EF412E"/>
    <w:rsid w:val="00F01752"/>
    <w:rsid w:val="00F10D77"/>
    <w:rsid w:val="00F241AC"/>
    <w:rsid w:val="00F2496B"/>
    <w:rsid w:val="00F436FB"/>
    <w:rsid w:val="00F533FC"/>
    <w:rsid w:val="00F61452"/>
    <w:rsid w:val="00F624C7"/>
    <w:rsid w:val="00F72731"/>
    <w:rsid w:val="00F738E4"/>
    <w:rsid w:val="00F73C49"/>
    <w:rsid w:val="00F7612E"/>
    <w:rsid w:val="00F81901"/>
    <w:rsid w:val="00F84366"/>
    <w:rsid w:val="00F84790"/>
    <w:rsid w:val="00F95AA2"/>
    <w:rsid w:val="00F96F07"/>
    <w:rsid w:val="00FA3F32"/>
    <w:rsid w:val="00FB0A58"/>
    <w:rsid w:val="00FB12AE"/>
    <w:rsid w:val="00FB4EF0"/>
    <w:rsid w:val="00FC2CE9"/>
    <w:rsid w:val="00FC3671"/>
    <w:rsid w:val="00FD50DB"/>
    <w:rsid w:val="00FE6341"/>
    <w:rsid w:val="00FE66C9"/>
    <w:rsid w:val="00FF432C"/>
    <w:rsid w:val="00FF4EED"/>
    <w:rsid w:val="0A5A2A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lsdException w:name="Balloon Text" w:qFormat="1"/>
    <w:lsdException w:name="Table Grid" w:semiHidden="0" w:uiPriority="5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Pr>
      <w:b/>
      <w:bCs/>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lsdException w:name="Balloon Text" w:qFormat="1"/>
    <w:lsdException w:name="Table Grid" w:semiHidden="0" w:uiPriority="5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unhideWhenUsed/>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Pr>
      <w:b/>
      <w:bCs/>
    </w:rPr>
  </w:style>
  <w:style w:type="character" w:customStyle="1" w:styleId="Char1">
    <w:name w:val="页眉 Char"/>
    <w:basedOn w:val="a0"/>
    <w:link w:val="a5"/>
    <w:uiPriority w:val="99"/>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258EA55-599F-4BA5-A715-93DA23241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252</Words>
  <Characters>1441</Characters>
  <Application>Microsoft Office Word</Application>
  <DocSecurity>0</DocSecurity>
  <Lines>12</Lines>
  <Paragraphs>3</Paragraphs>
  <ScaleCrop>false</ScaleCrop>
  <Company/>
  <LinksUpToDate>false</LinksUpToDate>
  <CharactersWithSpaces>1690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WANGHB</dc:creator>
  <cp:lastModifiedBy>user</cp:lastModifiedBy>
  <cp:revision>9</cp:revision>
  <cp:lastPrinted>2020-06-01T01:14:00Z</cp:lastPrinted>
  <dcterms:created xsi:type="dcterms:W3CDTF">2020-05-29T08:12:00Z</dcterms:created>
  <dcterms:modified xsi:type="dcterms:W3CDTF">2020-06-08T06:45:00Z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