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BD6168">
      <w:pPr>
        <w:pStyle w:val="2"/>
        <w:jc w:val="center"/>
        <w:rPr>
          <w:sz w:val="28"/>
          <w:szCs w:val="28"/>
        </w:rPr>
      </w:pPr>
      <w:r>
        <w:rPr>
          <w:rFonts w:hint="eastAsia"/>
          <w:sz w:val="40"/>
          <w:szCs w:val="22"/>
        </w:rPr>
        <w:t>竞价交易承诺书</w:t>
      </w:r>
    </w:p>
    <w:p w14:paraId="373E38E1">
      <w:pPr>
        <w:rPr>
          <w:rFonts w:hint="eastAsia" w:ascii="仿宋" w:hAnsi="仿宋" w:eastAsia="仿宋"/>
          <w:sz w:val="32"/>
          <w:szCs w:val="32"/>
        </w:rPr>
      </w:pPr>
    </w:p>
    <w:p w14:paraId="2935A5EB"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委托方单位：</w:t>
      </w:r>
    </w:p>
    <w:p w14:paraId="1408E488"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我单位：________________（单位全称），营业执照号码：________________，自愿参与贵方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委托</w:t>
      </w:r>
      <w:r>
        <w:rPr>
          <w:rFonts w:hint="eastAsia" w:ascii="仿宋" w:hAnsi="仿宋" w:eastAsia="仿宋"/>
          <w:sz w:val="32"/>
          <w:szCs w:val="32"/>
        </w:rPr>
        <w:t>组织的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12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日江苏（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盐城</w:t>
      </w:r>
      <w:r>
        <w:rPr>
          <w:rFonts w:hint="eastAsia" w:ascii="仿宋" w:hAnsi="仿宋" w:eastAsia="仿宋"/>
          <w:sz w:val="32"/>
          <w:szCs w:val="32"/>
        </w:rPr>
        <w:t>）地方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小麦</w:t>
      </w:r>
      <w:r>
        <w:rPr>
          <w:rFonts w:hint="eastAsia" w:ascii="仿宋" w:hAnsi="仿宋" w:eastAsia="仿宋"/>
          <w:sz w:val="32"/>
          <w:szCs w:val="32"/>
        </w:rPr>
        <w:t>购销合作双向竞价（以采竞销）交易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专场</w:t>
      </w:r>
      <w:r>
        <w:rPr>
          <w:rFonts w:hint="eastAsia" w:ascii="仿宋" w:hAnsi="仿宋" w:eastAsia="仿宋"/>
          <w:sz w:val="32"/>
          <w:szCs w:val="32"/>
        </w:rPr>
        <w:t>，并郑重承诺如下：</w:t>
      </w:r>
    </w:p>
    <w:p w14:paraId="4F55BE7A">
      <w:pPr>
        <w:ind w:firstLine="643" w:firstLineChars="200"/>
        <w:rPr>
          <w:rFonts w:hint="eastAsia"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我方已仔细阅读并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充分</w:t>
      </w:r>
      <w:r>
        <w:rPr>
          <w:rFonts w:hint="eastAsia" w:ascii="仿宋" w:hAnsi="仿宋" w:eastAsia="仿宋"/>
          <w:b/>
          <w:sz w:val="32"/>
          <w:szCs w:val="32"/>
        </w:rPr>
        <w:t>理解《交易公告》《交易清单》《线下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合同（购销合作协议）</w:t>
      </w:r>
      <w:r>
        <w:rPr>
          <w:rFonts w:hint="eastAsia" w:ascii="仿宋" w:hAnsi="仿宋" w:eastAsia="仿宋"/>
          <w:b/>
          <w:sz w:val="32"/>
          <w:szCs w:val="32"/>
        </w:rPr>
        <w:t>》（附件三）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及所有附件</w:t>
      </w:r>
      <w:r>
        <w:rPr>
          <w:rFonts w:hint="eastAsia" w:ascii="仿宋" w:hAnsi="仿宋" w:eastAsia="仿宋"/>
          <w:b/>
          <w:sz w:val="32"/>
          <w:szCs w:val="32"/>
        </w:rPr>
        <w:t>，清楚知晓本次交易采用 “购销双向竞价（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以采竞销</w:t>
      </w:r>
      <w:r>
        <w:rPr>
          <w:rFonts w:hint="eastAsia" w:ascii="仿宋" w:hAnsi="仿宋" w:eastAsia="仿宋"/>
          <w:b/>
          <w:sz w:val="32"/>
          <w:szCs w:val="32"/>
        </w:rPr>
        <w:t>）”</w:t>
      </w:r>
      <w:bookmarkStart w:id="0" w:name="_GoBack"/>
      <w:bookmarkEnd w:id="0"/>
      <w:r>
        <w:rPr>
          <w:rFonts w:hint="eastAsia" w:ascii="仿宋" w:hAnsi="仿宋" w:eastAsia="仿宋"/>
          <w:b/>
          <w:sz w:val="32"/>
          <w:szCs w:val="32"/>
        </w:rPr>
        <w:t xml:space="preserve"> 模式：</w:t>
      </w:r>
    </w:p>
    <w:p w14:paraId="1AA8491E">
      <w:pPr>
        <w:ind w:firstLine="643" w:firstLineChars="200"/>
        <w:rPr>
          <w:rFonts w:hint="eastAsia"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我方已充分评估市场波动、政策调整、质量验收、资金周转等风险，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完全认可储备粮</w:t>
      </w:r>
      <w:r>
        <w:rPr>
          <w:rFonts w:hint="eastAsia" w:ascii="仿宋" w:hAnsi="仿宋" w:eastAsia="仿宋"/>
          <w:b/>
          <w:sz w:val="32"/>
          <w:szCs w:val="32"/>
        </w:rPr>
        <w:t>销售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出库</w:t>
      </w:r>
      <w:r>
        <w:rPr>
          <w:rFonts w:hint="eastAsia" w:ascii="仿宋" w:hAnsi="仿宋" w:eastAsia="仿宋"/>
          <w:b/>
          <w:sz w:val="32"/>
          <w:szCs w:val="32"/>
        </w:rPr>
        <w:t>需在取得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储备粮轮出批复</w:t>
      </w:r>
      <w:r>
        <w:rPr>
          <w:rFonts w:hint="eastAsia" w:ascii="仿宋" w:hAnsi="仿宋" w:eastAsia="仿宋"/>
          <w:b/>
          <w:sz w:val="32"/>
          <w:szCs w:val="32"/>
        </w:rPr>
        <w:t>后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方可实施</w:t>
      </w:r>
      <w:r>
        <w:rPr>
          <w:rFonts w:hint="eastAsia" w:ascii="仿宋" w:hAnsi="仿宋" w:eastAsia="仿宋"/>
          <w:b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b/>
          <w:sz w:val="32"/>
          <w:szCs w:val="32"/>
        </w:rPr>
        <w:t>自愿承担因参与交易产生的一切责任，不以未阅读公告或未协商条款为由申请免责。</w:t>
      </w:r>
    </w:p>
    <w:p w14:paraId="50998348">
      <w:pPr>
        <w:ind w:firstLine="643" w:firstLineChars="200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若违反以上承诺，我单位自愿承担违约责任。</w:t>
      </w:r>
    </w:p>
    <w:p w14:paraId="5DF38189">
      <w:pPr>
        <w:ind w:firstLine="555"/>
        <w:rPr>
          <w:rFonts w:ascii="仿宋" w:hAnsi="仿宋" w:eastAsia="仿宋"/>
          <w:sz w:val="32"/>
          <w:szCs w:val="32"/>
        </w:rPr>
      </w:pPr>
    </w:p>
    <w:p w14:paraId="3B92466E">
      <w:pPr>
        <w:ind w:firstLine="555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特此承诺。</w:t>
      </w:r>
    </w:p>
    <w:p w14:paraId="063368AC">
      <w:pPr>
        <w:ind w:firstLine="555"/>
        <w:rPr>
          <w:rFonts w:hint="eastAsia" w:ascii="仿宋" w:hAnsi="仿宋" w:eastAsia="仿宋"/>
          <w:b/>
          <w:sz w:val="24"/>
        </w:rPr>
      </w:pPr>
      <w:r>
        <w:rPr>
          <w:rFonts w:hint="eastAsia" w:ascii="仿宋" w:hAnsi="仿宋" w:eastAsia="仿宋"/>
          <w:b/>
          <w:sz w:val="24"/>
        </w:rPr>
        <w:t>（提交承诺书请</w:t>
      </w:r>
      <w:r>
        <w:rPr>
          <w:rFonts w:hint="eastAsia" w:ascii="仿宋" w:hAnsi="仿宋" w:eastAsia="仿宋"/>
          <w:b/>
          <w:sz w:val="24"/>
          <w:lang w:val="en-US" w:eastAsia="zh-CN"/>
        </w:rPr>
        <w:t>联系委托方单位，联系方式见公告第八条</w:t>
      </w:r>
      <w:r>
        <w:rPr>
          <w:rFonts w:hint="eastAsia" w:ascii="仿宋" w:hAnsi="仿宋" w:eastAsia="仿宋"/>
          <w:b/>
          <w:sz w:val="24"/>
        </w:rPr>
        <w:t>）</w:t>
      </w:r>
    </w:p>
    <w:p w14:paraId="3C7A5F88">
      <w:pPr>
        <w:ind w:firstLine="555"/>
        <w:rPr>
          <w:rFonts w:hint="eastAsia" w:ascii="仿宋" w:hAnsi="仿宋" w:eastAsia="仿宋"/>
          <w:b/>
          <w:sz w:val="24"/>
        </w:rPr>
      </w:pPr>
    </w:p>
    <w:p w14:paraId="0596164B">
      <w:pPr>
        <w:wordWrap w:val="0"/>
        <w:ind w:right="980" w:firstLine="555"/>
        <w:jc w:val="righ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交易代表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签</w:t>
      </w:r>
      <w:r>
        <w:rPr>
          <w:rFonts w:hint="eastAsia" w:ascii="仿宋" w:hAnsi="仿宋" w:eastAsia="仿宋"/>
          <w:sz w:val="32"/>
          <w:szCs w:val="32"/>
        </w:rPr>
        <w:t>字：</w:t>
      </w:r>
    </w:p>
    <w:p w14:paraId="57F64F82">
      <w:pPr>
        <w:wordWrap w:val="0"/>
        <w:ind w:right="560" w:firstLine="555"/>
        <w:jc w:val="righ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承诺单位名称（盖章）：</w:t>
      </w:r>
    </w:p>
    <w:p w14:paraId="46170601">
      <w:pPr>
        <w:wordWrap w:val="0"/>
        <w:ind w:right="560"/>
        <w:jc w:val="righ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年 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/>
          <w:sz w:val="32"/>
          <w:szCs w:val="32"/>
        </w:rPr>
        <w:t>月   日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NDc5NWEzYTBjNjAyMDJiNGVhN2RkZTEwNzVjM2Q1Y2EifQ=="/>
  </w:docVars>
  <w:rsids>
    <w:rsidRoot w:val="00131286"/>
    <w:rsid w:val="00001A82"/>
    <w:rsid w:val="00021424"/>
    <w:rsid w:val="00024668"/>
    <w:rsid w:val="000470D0"/>
    <w:rsid w:val="00074081"/>
    <w:rsid w:val="000966C7"/>
    <w:rsid w:val="000C7DC9"/>
    <w:rsid w:val="000D7485"/>
    <w:rsid w:val="000E439A"/>
    <w:rsid w:val="00131286"/>
    <w:rsid w:val="00151460"/>
    <w:rsid w:val="001A6614"/>
    <w:rsid w:val="001D363E"/>
    <w:rsid w:val="001F0A33"/>
    <w:rsid w:val="002258E1"/>
    <w:rsid w:val="00273D7D"/>
    <w:rsid w:val="002836D4"/>
    <w:rsid w:val="002B0183"/>
    <w:rsid w:val="002C17D5"/>
    <w:rsid w:val="002F502D"/>
    <w:rsid w:val="0032348D"/>
    <w:rsid w:val="0036277C"/>
    <w:rsid w:val="003832BA"/>
    <w:rsid w:val="003B278E"/>
    <w:rsid w:val="003F4D6C"/>
    <w:rsid w:val="00420EAB"/>
    <w:rsid w:val="00461522"/>
    <w:rsid w:val="004B7C45"/>
    <w:rsid w:val="004E30EC"/>
    <w:rsid w:val="005526E2"/>
    <w:rsid w:val="005B67B2"/>
    <w:rsid w:val="005E04BE"/>
    <w:rsid w:val="005E4C5C"/>
    <w:rsid w:val="005E4C85"/>
    <w:rsid w:val="005E53DE"/>
    <w:rsid w:val="006375CC"/>
    <w:rsid w:val="0065114A"/>
    <w:rsid w:val="00652DF9"/>
    <w:rsid w:val="006B77F6"/>
    <w:rsid w:val="00755229"/>
    <w:rsid w:val="007568A9"/>
    <w:rsid w:val="00772484"/>
    <w:rsid w:val="007A4B55"/>
    <w:rsid w:val="007B065B"/>
    <w:rsid w:val="007C29FD"/>
    <w:rsid w:val="008A2EB0"/>
    <w:rsid w:val="008A56AA"/>
    <w:rsid w:val="00910B66"/>
    <w:rsid w:val="00917887"/>
    <w:rsid w:val="00947887"/>
    <w:rsid w:val="009620F2"/>
    <w:rsid w:val="009625CC"/>
    <w:rsid w:val="0097647B"/>
    <w:rsid w:val="00994789"/>
    <w:rsid w:val="009B085A"/>
    <w:rsid w:val="009F52A2"/>
    <w:rsid w:val="00A00E59"/>
    <w:rsid w:val="00A03F3A"/>
    <w:rsid w:val="00A06568"/>
    <w:rsid w:val="00A40DCF"/>
    <w:rsid w:val="00A422C3"/>
    <w:rsid w:val="00A539D6"/>
    <w:rsid w:val="00A6334B"/>
    <w:rsid w:val="00A70D4C"/>
    <w:rsid w:val="00A95511"/>
    <w:rsid w:val="00AB5146"/>
    <w:rsid w:val="00AB5759"/>
    <w:rsid w:val="00AB7C71"/>
    <w:rsid w:val="00AC0343"/>
    <w:rsid w:val="00AD01F1"/>
    <w:rsid w:val="00B16696"/>
    <w:rsid w:val="00B27832"/>
    <w:rsid w:val="00BA0F22"/>
    <w:rsid w:val="00BC2301"/>
    <w:rsid w:val="00C94782"/>
    <w:rsid w:val="00CC4922"/>
    <w:rsid w:val="00CE00B8"/>
    <w:rsid w:val="00CE1861"/>
    <w:rsid w:val="00CE6ABC"/>
    <w:rsid w:val="00D17D87"/>
    <w:rsid w:val="00DA45AD"/>
    <w:rsid w:val="00DF017B"/>
    <w:rsid w:val="00DF0C20"/>
    <w:rsid w:val="00E014B9"/>
    <w:rsid w:val="00E13B6E"/>
    <w:rsid w:val="00E24DE8"/>
    <w:rsid w:val="00E630AB"/>
    <w:rsid w:val="00E8776B"/>
    <w:rsid w:val="00EB21A9"/>
    <w:rsid w:val="00F12845"/>
    <w:rsid w:val="00F13600"/>
    <w:rsid w:val="00F71621"/>
    <w:rsid w:val="00F908FF"/>
    <w:rsid w:val="00FA5DAB"/>
    <w:rsid w:val="00FC5117"/>
    <w:rsid w:val="00FF766E"/>
    <w:rsid w:val="027320DB"/>
    <w:rsid w:val="04840552"/>
    <w:rsid w:val="07A33FF4"/>
    <w:rsid w:val="0BA35CC8"/>
    <w:rsid w:val="0C344F9C"/>
    <w:rsid w:val="0ED81515"/>
    <w:rsid w:val="10F921D4"/>
    <w:rsid w:val="12333415"/>
    <w:rsid w:val="13D354DB"/>
    <w:rsid w:val="1522097D"/>
    <w:rsid w:val="163A5F03"/>
    <w:rsid w:val="167A3964"/>
    <w:rsid w:val="197D46DF"/>
    <w:rsid w:val="1B894EF6"/>
    <w:rsid w:val="1BC029C6"/>
    <w:rsid w:val="1BD22DB5"/>
    <w:rsid w:val="1D4411FD"/>
    <w:rsid w:val="1D9B4998"/>
    <w:rsid w:val="1F707505"/>
    <w:rsid w:val="1FA14D01"/>
    <w:rsid w:val="20CB7E20"/>
    <w:rsid w:val="2109243C"/>
    <w:rsid w:val="21840CAE"/>
    <w:rsid w:val="244D2C63"/>
    <w:rsid w:val="26A91A9C"/>
    <w:rsid w:val="26F8664F"/>
    <w:rsid w:val="274A5F6B"/>
    <w:rsid w:val="27F71CCE"/>
    <w:rsid w:val="284D5122"/>
    <w:rsid w:val="28664642"/>
    <w:rsid w:val="29C8707B"/>
    <w:rsid w:val="2B5671BE"/>
    <w:rsid w:val="2BAC73BC"/>
    <w:rsid w:val="2CBA6F20"/>
    <w:rsid w:val="2E883DFA"/>
    <w:rsid w:val="2E8876E0"/>
    <w:rsid w:val="36FD5E70"/>
    <w:rsid w:val="3A713CCC"/>
    <w:rsid w:val="3B026EE2"/>
    <w:rsid w:val="3C624434"/>
    <w:rsid w:val="4184521A"/>
    <w:rsid w:val="43183274"/>
    <w:rsid w:val="48757DF3"/>
    <w:rsid w:val="48E747FF"/>
    <w:rsid w:val="4A3C7D8D"/>
    <w:rsid w:val="4A6362E5"/>
    <w:rsid w:val="4B200982"/>
    <w:rsid w:val="4DD4686D"/>
    <w:rsid w:val="4EDD00D0"/>
    <w:rsid w:val="4F7E0A07"/>
    <w:rsid w:val="5191614F"/>
    <w:rsid w:val="522D0672"/>
    <w:rsid w:val="541E555F"/>
    <w:rsid w:val="546B0723"/>
    <w:rsid w:val="54745EED"/>
    <w:rsid w:val="55A93BEB"/>
    <w:rsid w:val="55B42E2F"/>
    <w:rsid w:val="55BA63CA"/>
    <w:rsid w:val="55F119D1"/>
    <w:rsid w:val="5CF72D85"/>
    <w:rsid w:val="5E4733B2"/>
    <w:rsid w:val="5FE35423"/>
    <w:rsid w:val="606E5F3B"/>
    <w:rsid w:val="656607E7"/>
    <w:rsid w:val="65BA1CF7"/>
    <w:rsid w:val="67A21DDE"/>
    <w:rsid w:val="68CF5CF1"/>
    <w:rsid w:val="69CE1DAB"/>
    <w:rsid w:val="69E376C3"/>
    <w:rsid w:val="6D0504AA"/>
    <w:rsid w:val="706B30ED"/>
    <w:rsid w:val="70CC3221"/>
    <w:rsid w:val="71B451A7"/>
    <w:rsid w:val="733275C8"/>
    <w:rsid w:val="74512065"/>
    <w:rsid w:val="74A76062"/>
    <w:rsid w:val="775A5169"/>
    <w:rsid w:val="789C2A06"/>
    <w:rsid w:val="79921C51"/>
    <w:rsid w:val="7B3123CD"/>
    <w:rsid w:val="7C7B6328"/>
    <w:rsid w:val="7F4D100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line="576" w:lineRule="auto"/>
      <w:outlineLvl w:val="0"/>
    </w:pPr>
    <w:rPr>
      <w:b/>
      <w:kern w:val="44"/>
      <w:sz w:val="44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semiHidden/>
    <w:qFormat/>
    <w:uiPriority w:val="0"/>
    <w:rPr>
      <w:sz w:val="18"/>
      <w:szCs w:val="18"/>
    </w:rPr>
  </w:style>
  <w:style w:type="paragraph" w:styleId="4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Strong"/>
    <w:qFormat/>
    <w:uiPriority w:val="0"/>
    <w:rPr>
      <w:b/>
      <w:bCs/>
    </w:rPr>
  </w:style>
  <w:style w:type="character" w:customStyle="1" w:styleId="9">
    <w:name w:val="页脚 Char"/>
    <w:link w:val="4"/>
    <w:qFormat/>
    <w:uiPriority w:val="0"/>
    <w:rPr>
      <w:kern w:val="2"/>
      <w:sz w:val="18"/>
      <w:szCs w:val="18"/>
    </w:rPr>
  </w:style>
  <w:style w:type="character" w:customStyle="1" w:styleId="10">
    <w:name w:val="页眉 Char"/>
    <w:link w:val="5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 China</Company>
  <Pages>1</Pages>
  <Words>329</Words>
  <Characters>361</Characters>
  <Lines>2</Lines>
  <Paragraphs>1</Paragraphs>
  <TotalTime>6</TotalTime>
  <ScaleCrop>false</ScaleCrop>
  <LinksUpToDate>false</LinksUpToDate>
  <CharactersWithSpaces>369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2021-10-27T09:45:00Z</dcterms:created>
  <dc:creator>Li Peixuan</dc:creator>
  <cp:lastModifiedBy>gengin哩啦</cp:lastModifiedBy>
  <cp:lastPrinted>2017-03-20T02:24:00Z</cp:lastPrinted>
  <dcterms:modified xsi:type="dcterms:W3CDTF">2025-12-01T07:21:46Z</dcterms:modified>
  <dc:title>参与嘉兴市小麦公开竞价交易承诺书</dc:title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BC26309339254E8FB44B31333BBFD687</vt:lpwstr>
  </property>
  <property fmtid="{D5CDD505-2E9C-101B-9397-08002B2CF9AE}" pid="4" name="KSOTemplateDocerSaveRecord">
    <vt:lpwstr>eyJoZGlkIjoiZWQyZDAxZjFlMTI0ZDEyZmExNTk3N2I2MjgyYmIzMzgiLCJ1c2VySWQiOiI0MjU3ODcwNzUifQ==</vt:lpwstr>
  </property>
</Properties>
</file>