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53A6" w:rsidRDefault="00D253A6">
      <w:pPr>
        <w:jc w:val="center"/>
        <w:rPr>
          <w:rFonts w:ascii="宋体"/>
          <w:sz w:val="52"/>
          <w:szCs w:val="52"/>
        </w:rPr>
      </w:pPr>
    </w:p>
    <w:p w:rsidR="00E964FF" w:rsidRDefault="00E964FF">
      <w:pPr>
        <w:jc w:val="center"/>
        <w:rPr>
          <w:rFonts w:ascii="宋体"/>
          <w:sz w:val="52"/>
          <w:szCs w:val="52"/>
        </w:rPr>
      </w:pPr>
    </w:p>
    <w:p w:rsidR="00D253A6" w:rsidRDefault="00D253A6">
      <w:pPr>
        <w:jc w:val="center"/>
        <w:rPr>
          <w:rFonts w:ascii="宋体"/>
          <w:sz w:val="52"/>
          <w:szCs w:val="52"/>
        </w:rPr>
      </w:pPr>
    </w:p>
    <w:p w:rsidR="00D253A6" w:rsidRPr="00B008B2" w:rsidRDefault="00B008B2">
      <w:pPr>
        <w:jc w:val="center"/>
        <w:rPr>
          <w:rFonts w:ascii="方正小标宋_GBK" w:eastAsia="方正小标宋_GBK" w:hAnsi="方正小标宋简体" w:cs="方正小标宋简体"/>
          <w:spacing w:val="24"/>
          <w:sz w:val="52"/>
          <w:szCs w:val="52"/>
        </w:rPr>
      </w:pPr>
      <w:r w:rsidRPr="00B008B2">
        <w:rPr>
          <w:rFonts w:ascii="方正小标宋_GBK" w:eastAsia="方正小标宋_GBK" w:hAnsi="方正小标宋简体" w:cs="方正小标宋简体" w:hint="eastAsia"/>
          <w:spacing w:val="24"/>
          <w:sz w:val="52"/>
          <w:szCs w:val="52"/>
        </w:rPr>
        <w:t>江苏省粮食流通统计调查制度</w:t>
      </w:r>
    </w:p>
    <w:p w:rsidR="00D253A6" w:rsidRDefault="00D253A6">
      <w:pPr>
        <w:suppressAutoHyphens/>
        <w:adjustRightInd w:val="0"/>
        <w:snapToGrid w:val="0"/>
        <w:spacing w:line="288" w:lineRule="auto"/>
        <w:jc w:val="center"/>
        <w:rPr>
          <w:rFonts w:ascii="楷体_GB2312" w:eastAsia="楷体_GB2312" w:hAnsi="楷体_GB2312" w:cs="楷体_GB2312"/>
          <w:sz w:val="44"/>
          <w:szCs w:val="44"/>
        </w:rPr>
      </w:pPr>
    </w:p>
    <w:p w:rsidR="00D253A6" w:rsidRDefault="00D253A6">
      <w:pPr>
        <w:suppressAutoHyphens/>
        <w:adjustRightInd w:val="0"/>
        <w:snapToGrid w:val="0"/>
        <w:spacing w:line="288" w:lineRule="auto"/>
        <w:jc w:val="center"/>
        <w:rPr>
          <w:rFonts w:ascii="宋体" w:hAnsi="宋体"/>
          <w:sz w:val="52"/>
          <w:szCs w:val="52"/>
        </w:rPr>
      </w:pPr>
    </w:p>
    <w:p w:rsidR="00814D58" w:rsidRDefault="00814D58">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B008B2" w:rsidRPr="00B008B2" w:rsidRDefault="00C708E6" w:rsidP="00B008B2">
      <w:pPr>
        <w:spacing w:line="600" w:lineRule="exact"/>
        <w:jc w:val="center"/>
        <w:rPr>
          <w:rFonts w:ascii="黑体" w:eastAsia="黑体" w:hAnsi="黑体" w:cs="黑体"/>
          <w:kern w:val="0"/>
          <w:sz w:val="32"/>
          <w:szCs w:val="32"/>
        </w:rPr>
      </w:pPr>
      <w:r w:rsidRPr="00C708E6">
        <w:rPr>
          <w:rFonts w:ascii="黑体" w:eastAsia="黑体" w:hAnsi="黑体" w:cs="黑体" w:hint="eastAsia"/>
          <w:spacing w:val="58"/>
          <w:kern w:val="0"/>
          <w:sz w:val="32"/>
          <w:szCs w:val="32"/>
          <w:fitText w:val="5120" w:id="-729562880"/>
        </w:rPr>
        <w:t>国家粮</w:t>
      </w:r>
      <w:r w:rsidR="00B008B2" w:rsidRPr="00C708E6">
        <w:rPr>
          <w:rFonts w:ascii="黑体" w:eastAsia="黑体" w:hAnsi="黑体" w:cs="黑体" w:hint="eastAsia"/>
          <w:spacing w:val="58"/>
          <w:kern w:val="0"/>
          <w:sz w:val="32"/>
          <w:szCs w:val="32"/>
          <w:fitText w:val="5120" w:id="-729562880"/>
        </w:rPr>
        <w:t>食和物资储备局制</w:t>
      </w:r>
      <w:r w:rsidR="00B008B2" w:rsidRPr="00C708E6">
        <w:rPr>
          <w:rFonts w:ascii="黑体" w:eastAsia="黑体" w:hAnsi="黑体" w:cs="黑体" w:hint="eastAsia"/>
          <w:spacing w:val="2"/>
          <w:kern w:val="0"/>
          <w:sz w:val="32"/>
          <w:szCs w:val="32"/>
          <w:fitText w:val="5120" w:id="-729562880"/>
        </w:rPr>
        <w:t>定</w:t>
      </w:r>
    </w:p>
    <w:p w:rsidR="00C708E6" w:rsidRPr="00B008B2" w:rsidRDefault="00B008B2" w:rsidP="00C708E6">
      <w:pPr>
        <w:spacing w:line="600" w:lineRule="exact"/>
        <w:jc w:val="center"/>
        <w:rPr>
          <w:rFonts w:ascii="黑体" w:eastAsia="黑体" w:hAnsi="黑体" w:cs="黑体"/>
          <w:kern w:val="0"/>
          <w:sz w:val="32"/>
          <w:szCs w:val="32"/>
        </w:rPr>
      </w:pPr>
      <w:r w:rsidRPr="001C006D">
        <w:rPr>
          <w:rFonts w:ascii="黑体" w:eastAsia="黑体" w:hAnsi="黑体" w:cs="黑体" w:hint="eastAsia"/>
          <w:spacing w:val="16"/>
          <w:kern w:val="0"/>
          <w:sz w:val="32"/>
          <w:szCs w:val="32"/>
          <w:fitText w:val="5250" w:id="-729562879"/>
        </w:rPr>
        <w:t>江</w:t>
      </w:r>
      <w:r w:rsidR="00C708E6" w:rsidRPr="001C006D">
        <w:rPr>
          <w:rFonts w:ascii="黑体" w:eastAsia="黑体" w:hAnsi="黑体" w:cs="黑体" w:hint="eastAsia"/>
          <w:spacing w:val="16"/>
          <w:kern w:val="0"/>
          <w:sz w:val="32"/>
          <w:szCs w:val="32"/>
          <w:fitText w:val="5250" w:id="-729562879"/>
        </w:rPr>
        <w:t>苏省粮食和物资储备局补充修</w:t>
      </w:r>
      <w:r w:rsidR="00C708E6" w:rsidRPr="001C006D">
        <w:rPr>
          <w:rFonts w:ascii="黑体" w:eastAsia="黑体" w:hAnsi="黑体" w:cs="黑体" w:hint="eastAsia"/>
          <w:spacing w:val="1"/>
          <w:kern w:val="0"/>
          <w:sz w:val="32"/>
          <w:szCs w:val="32"/>
          <w:fitText w:val="5250" w:id="-729562879"/>
        </w:rPr>
        <w:t>订</w:t>
      </w:r>
    </w:p>
    <w:p w:rsidR="00B008B2" w:rsidRPr="00B008B2" w:rsidRDefault="00B008B2" w:rsidP="00B008B2">
      <w:pPr>
        <w:spacing w:line="600" w:lineRule="exact"/>
        <w:jc w:val="center"/>
        <w:rPr>
          <w:rFonts w:ascii="黑体" w:eastAsia="黑体" w:hAnsi="黑体" w:cs="黑体"/>
          <w:spacing w:val="30"/>
          <w:sz w:val="32"/>
          <w:szCs w:val="32"/>
        </w:rPr>
      </w:pPr>
      <w:r w:rsidRPr="00B008B2">
        <w:rPr>
          <w:rFonts w:ascii="黑体" w:eastAsia="黑体" w:hAnsi="黑体" w:cs="黑体"/>
          <w:spacing w:val="30"/>
          <w:sz w:val="32"/>
          <w:szCs w:val="32"/>
        </w:rPr>
        <w:t>20</w:t>
      </w:r>
      <w:r w:rsidRPr="00B008B2">
        <w:rPr>
          <w:rFonts w:ascii="黑体" w:eastAsia="黑体" w:hAnsi="黑体" w:cs="黑体" w:hint="eastAsia"/>
          <w:spacing w:val="30"/>
          <w:sz w:val="32"/>
          <w:szCs w:val="32"/>
        </w:rPr>
        <w:t>25年</w:t>
      </w:r>
      <w:r w:rsidR="004D01F7">
        <w:rPr>
          <w:rFonts w:ascii="黑体" w:eastAsia="黑体" w:hAnsi="黑体" w:cs="黑体" w:hint="eastAsia"/>
          <w:spacing w:val="30"/>
          <w:sz w:val="32"/>
          <w:szCs w:val="32"/>
        </w:rPr>
        <w:t>6</w:t>
      </w:r>
      <w:r w:rsidRPr="00B008B2">
        <w:rPr>
          <w:rFonts w:ascii="黑体" w:eastAsia="黑体" w:hAnsi="黑体" w:cs="黑体"/>
          <w:spacing w:val="30"/>
          <w:sz w:val="32"/>
          <w:szCs w:val="32"/>
        </w:rPr>
        <w:t>月</w:t>
      </w:r>
    </w:p>
    <w:p w:rsidR="00D253A6" w:rsidRPr="00432022" w:rsidRDefault="00B008B2" w:rsidP="00432022">
      <w:pPr>
        <w:spacing w:line="600" w:lineRule="exact"/>
        <w:jc w:val="center"/>
        <w:rPr>
          <w:rFonts w:ascii="方正小标宋_GBK" w:eastAsia="方正小标宋_GBK" w:hAnsi="方正小标宋简体" w:cs="方正小标宋简体"/>
          <w:spacing w:val="-8"/>
          <w:sz w:val="32"/>
          <w:szCs w:val="32"/>
        </w:rPr>
      </w:pPr>
      <w:r w:rsidRPr="00432022">
        <w:rPr>
          <w:rFonts w:ascii="方正小标宋_GBK" w:eastAsia="方正小标宋_GBK" w:hAnsi="方正小标宋简体" w:cs="方正小标宋简体" w:hint="eastAsia"/>
          <w:spacing w:val="-8"/>
          <w:sz w:val="32"/>
          <w:szCs w:val="32"/>
        </w:rPr>
        <w:lastRenderedPageBreak/>
        <w:t>本制度根据《中华人民共和国统计法》</w:t>
      </w:r>
      <w:proofErr w:type="gramStart"/>
      <w:r w:rsidRPr="00432022">
        <w:rPr>
          <w:rFonts w:ascii="方正小标宋_GBK" w:eastAsia="方正小标宋_GBK" w:hAnsi="方正小标宋简体" w:cs="方正小标宋简体" w:hint="eastAsia"/>
          <w:spacing w:val="-8"/>
          <w:sz w:val="32"/>
          <w:szCs w:val="32"/>
        </w:rPr>
        <w:t>《</w:t>
      </w:r>
      <w:proofErr w:type="gramEnd"/>
      <w:r w:rsidRPr="00432022">
        <w:rPr>
          <w:rFonts w:ascii="方正小标宋_GBK" w:eastAsia="方正小标宋_GBK" w:hAnsi="方正小标宋简体" w:cs="方正小标宋简体" w:hint="eastAsia"/>
          <w:spacing w:val="-8"/>
          <w:sz w:val="32"/>
          <w:szCs w:val="32"/>
        </w:rPr>
        <w:t>中华人民共和国</w:t>
      </w:r>
    </w:p>
    <w:p w:rsidR="00D253A6" w:rsidRPr="00432022" w:rsidRDefault="00B008B2" w:rsidP="00432022">
      <w:pPr>
        <w:spacing w:line="600" w:lineRule="exact"/>
        <w:jc w:val="center"/>
        <w:rPr>
          <w:rFonts w:ascii="方正小标宋_GBK" w:eastAsia="方正小标宋_GBK" w:hAnsi="方正小标宋简体" w:cs="方正小标宋简体"/>
          <w:spacing w:val="-8"/>
          <w:sz w:val="32"/>
          <w:szCs w:val="32"/>
        </w:rPr>
      </w:pPr>
      <w:r w:rsidRPr="00432022">
        <w:rPr>
          <w:rFonts w:ascii="方正小标宋_GBK" w:eastAsia="方正小标宋_GBK" w:hAnsi="方正小标宋简体" w:cs="方正小标宋简体" w:hint="eastAsia"/>
          <w:spacing w:val="-8"/>
          <w:sz w:val="32"/>
          <w:szCs w:val="32"/>
        </w:rPr>
        <w:t>粮食安全保障法</w:t>
      </w:r>
      <w:proofErr w:type="gramStart"/>
      <w:r w:rsidRPr="00432022">
        <w:rPr>
          <w:rFonts w:ascii="方正小标宋_GBK" w:eastAsia="方正小标宋_GBK" w:hAnsi="方正小标宋简体" w:cs="方正小标宋简体" w:hint="eastAsia"/>
          <w:spacing w:val="-8"/>
          <w:sz w:val="32"/>
          <w:szCs w:val="32"/>
        </w:rPr>
        <w:t>》</w:t>
      </w:r>
      <w:proofErr w:type="gramEnd"/>
      <w:r w:rsidRPr="00432022">
        <w:rPr>
          <w:rFonts w:ascii="方正小标宋_GBK" w:eastAsia="方正小标宋_GBK" w:hAnsi="方正小标宋简体" w:cs="方正小标宋简体" w:hint="eastAsia"/>
          <w:spacing w:val="-8"/>
          <w:sz w:val="32"/>
          <w:szCs w:val="32"/>
        </w:rPr>
        <w:t>《粮食流通管理条例》</w:t>
      </w:r>
      <w:proofErr w:type="gramStart"/>
      <w:r w:rsidRPr="00432022">
        <w:rPr>
          <w:rFonts w:ascii="方正小标宋_GBK" w:eastAsia="方正小标宋_GBK" w:hAnsi="方正小标宋简体" w:cs="方正小标宋简体" w:hint="eastAsia"/>
          <w:spacing w:val="-8"/>
          <w:sz w:val="32"/>
          <w:szCs w:val="32"/>
        </w:rPr>
        <w:t>和</w:t>
      </w:r>
      <w:proofErr w:type="gramEnd"/>
    </w:p>
    <w:p w:rsidR="00D253A6" w:rsidRPr="00432022" w:rsidRDefault="00B008B2" w:rsidP="00432022">
      <w:pPr>
        <w:spacing w:line="600" w:lineRule="exact"/>
        <w:jc w:val="center"/>
        <w:rPr>
          <w:rFonts w:ascii="方正小标宋_GBK" w:eastAsia="方正小标宋_GBK" w:hAnsi="方正小标宋简体" w:cs="方正小标宋简体"/>
          <w:spacing w:val="-8"/>
          <w:sz w:val="32"/>
          <w:szCs w:val="32"/>
        </w:rPr>
      </w:pPr>
      <w:r w:rsidRPr="00432022">
        <w:rPr>
          <w:rFonts w:ascii="方正小标宋_GBK" w:eastAsia="方正小标宋_GBK" w:hAnsi="方正小标宋简体" w:cs="方正小标宋简体" w:hint="eastAsia"/>
          <w:spacing w:val="-8"/>
          <w:sz w:val="32"/>
          <w:szCs w:val="32"/>
        </w:rPr>
        <w:t>《</w:t>
      </w:r>
      <w:r w:rsidR="00432022" w:rsidRPr="00432022">
        <w:rPr>
          <w:rFonts w:ascii="方正小标宋_GBK" w:eastAsia="方正小标宋_GBK" w:hAnsi="方正小标宋简体" w:cs="方正小标宋简体" w:hint="eastAsia"/>
          <w:spacing w:val="-8"/>
          <w:sz w:val="32"/>
          <w:szCs w:val="32"/>
        </w:rPr>
        <w:t>国家粮食流通统计调查制度</w:t>
      </w:r>
      <w:r w:rsidRPr="00432022">
        <w:rPr>
          <w:rFonts w:ascii="方正小标宋_GBK" w:eastAsia="方正小标宋_GBK" w:hAnsi="方正小标宋简体" w:cs="方正小标宋简体" w:hint="eastAsia"/>
          <w:spacing w:val="-8"/>
          <w:sz w:val="32"/>
          <w:szCs w:val="32"/>
        </w:rPr>
        <w:t>》有关规定制定</w:t>
      </w:r>
    </w:p>
    <w:p w:rsidR="00D253A6" w:rsidRDefault="00D253A6">
      <w:pPr>
        <w:spacing w:line="580" w:lineRule="exact"/>
        <w:rPr>
          <w:rFonts w:eastAsia="仿宋_GB2312"/>
          <w:sz w:val="28"/>
          <w:szCs w:val="28"/>
        </w:rPr>
      </w:pPr>
    </w:p>
    <w:p w:rsidR="00B008B2" w:rsidRPr="00B008B2" w:rsidRDefault="00B008B2" w:rsidP="00B008B2">
      <w:pPr>
        <w:spacing w:line="600" w:lineRule="exact"/>
        <w:ind w:firstLine="561"/>
        <w:rPr>
          <w:rFonts w:ascii="仿宋_GB2312" w:eastAsia="仿宋_GB2312"/>
          <w:spacing w:val="-8"/>
          <w:sz w:val="28"/>
          <w:szCs w:val="28"/>
        </w:rPr>
      </w:pPr>
      <w:r w:rsidRPr="00B008B2">
        <w:rPr>
          <w:rFonts w:ascii="仿宋_GB2312" w:eastAsia="仿宋_GB2312" w:hAnsi="宋体" w:cs="宋体" w:hint="eastAsia"/>
          <w:spacing w:val="-8"/>
          <w:sz w:val="28"/>
          <w:szCs w:val="28"/>
        </w:rPr>
        <w:t>《中华人民共和国统计法》第八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B008B2" w:rsidRPr="00B008B2" w:rsidRDefault="00B008B2" w:rsidP="00B008B2">
      <w:pPr>
        <w:spacing w:line="600" w:lineRule="exact"/>
        <w:ind w:firstLine="561"/>
        <w:rPr>
          <w:rFonts w:ascii="仿宋_GB2312" w:eastAsia="仿宋_GB2312" w:hAnsi="宋体" w:cs="宋体"/>
          <w:spacing w:val="-8"/>
          <w:sz w:val="28"/>
          <w:szCs w:val="28"/>
        </w:rPr>
      </w:pPr>
      <w:r w:rsidRPr="00B008B2">
        <w:rPr>
          <w:rFonts w:ascii="仿宋_GB2312" w:eastAsia="仿宋_GB2312" w:hAnsi="宋体" w:cs="宋体" w:hint="eastAsia"/>
          <w:spacing w:val="-8"/>
          <w:sz w:val="28"/>
          <w:szCs w:val="28"/>
        </w:rPr>
        <w:t>《中华人民共和国统计法》第十一条规定：统计机构和统计人员对在统计工作中知悉的国家秘密、工作秘密、商业秘密、个人隐私和个人信息，应当予以保密，不得泄露或者向其他人非法提供。</w:t>
      </w:r>
    </w:p>
    <w:p w:rsidR="00B008B2" w:rsidRPr="00B008B2" w:rsidRDefault="00B008B2" w:rsidP="00B008B2">
      <w:pPr>
        <w:spacing w:line="600" w:lineRule="exact"/>
        <w:ind w:firstLine="561"/>
        <w:rPr>
          <w:rFonts w:ascii="仿宋_GB2312" w:eastAsia="仿宋_GB2312" w:hAnsi="宋体" w:cs="宋体"/>
          <w:spacing w:val="-8"/>
          <w:sz w:val="28"/>
          <w:szCs w:val="28"/>
        </w:rPr>
      </w:pPr>
      <w:r w:rsidRPr="00B008B2">
        <w:rPr>
          <w:rFonts w:ascii="仿宋_GB2312" w:eastAsia="仿宋_GB2312" w:hint="eastAsia"/>
          <w:spacing w:val="-8"/>
          <w:sz w:val="28"/>
          <w:szCs w:val="28"/>
        </w:rPr>
        <w:t>《中华人民共和国统计法》第二十八条规定：</w:t>
      </w:r>
      <w:r w:rsidRPr="00B008B2">
        <w:rPr>
          <w:rFonts w:ascii="仿宋_GB2312" w:eastAsia="仿宋_GB2312" w:hAnsi="宋体" w:cs="宋体" w:hint="eastAsia"/>
          <w:spacing w:val="-8"/>
          <w:sz w:val="28"/>
          <w:szCs w:val="28"/>
        </w:rPr>
        <w:t>统计调查中获得的能够识别或者推断单个统计调查对象身份的资料，任何单位和个人不得对外提供、泄露，不得用于统计以外的目的。</w:t>
      </w:r>
    </w:p>
    <w:p w:rsidR="00B008B2" w:rsidRPr="00B008B2" w:rsidRDefault="00B008B2" w:rsidP="00B008B2">
      <w:pPr>
        <w:spacing w:line="600" w:lineRule="exact"/>
        <w:ind w:firstLine="561"/>
        <w:rPr>
          <w:rFonts w:ascii="仿宋_GB2312" w:eastAsia="仿宋_GB2312"/>
          <w:spacing w:val="-8"/>
          <w:sz w:val="28"/>
          <w:szCs w:val="28"/>
        </w:rPr>
      </w:pPr>
      <w:r w:rsidRPr="00B008B2">
        <w:rPr>
          <w:rFonts w:ascii="仿宋_GB2312" w:eastAsia="仿宋_GB2312" w:hAnsi="宋体" w:cs="宋体" w:hint="eastAsia"/>
          <w:spacing w:val="-8"/>
          <w:sz w:val="28"/>
          <w:szCs w:val="28"/>
        </w:rPr>
        <w:t>《中华人民共和国粮食安全保障法》第三十七条规定：从事粮食收购、储存、加工、销售的经营者以及饲料、工业用粮企业，应当按照规定建立粮食经营台账，并向所在地的县级人民政府粮食和</w:t>
      </w:r>
      <w:r w:rsidRPr="009A01FE">
        <w:rPr>
          <w:rFonts w:ascii="仿宋_GB2312" w:eastAsia="仿宋_GB2312" w:hAnsi="宋体" w:cs="宋体" w:hint="eastAsia"/>
          <w:spacing w:val="-8"/>
          <w:sz w:val="28"/>
          <w:szCs w:val="28"/>
        </w:rPr>
        <w:t>储备主管部门</w:t>
      </w:r>
      <w:r w:rsidRPr="00B008B2">
        <w:rPr>
          <w:rFonts w:ascii="仿宋_GB2312" w:eastAsia="仿宋_GB2312" w:hAnsi="宋体" w:cs="宋体" w:hint="eastAsia"/>
          <w:spacing w:val="-8"/>
          <w:sz w:val="28"/>
          <w:szCs w:val="28"/>
        </w:rPr>
        <w:t>报送粮食购进、储存、销售等基本数据和有关情况。</w:t>
      </w:r>
    </w:p>
    <w:p w:rsidR="00B008B2" w:rsidRPr="00B008B2" w:rsidRDefault="00B008B2" w:rsidP="00B008B2">
      <w:pPr>
        <w:spacing w:line="600" w:lineRule="exact"/>
        <w:ind w:firstLine="561"/>
        <w:rPr>
          <w:rFonts w:ascii="仿宋_GB2312" w:eastAsia="仿宋_GB2312" w:hAnsi="宋体" w:cs="宋体"/>
          <w:spacing w:val="-8"/>
          <w:sz w:val="28"/>
          <w:szCs w:val="28"/>
        </w:rPr>
      </w:pPr>
      <w:r w:rsidRPr="00B008B2">
        <w:rPr>
          <w:rFonts w:ascii="仿宋_GB2312" w:eastAsia="仿宋_GB2312" w:hAnsi="宋体" w:cs="宋体" w:hint="eastAsia"/>
          <w:spacing w:val="-8"/>
          <w:sz w:val="28"/>
          <w:szCs w:val="28"/>
        </w:rPr>
        <w:t>《粮食流通管理条例》第二十三条规定：所有从事粮食收购、销售、储存、加工的经营者以及饲料、工业用粮企业，应当建立粮食经营台账，并向所在地的县级人民政府粮食和</w:t>
      </w:r>
      <w:r w:rsidRPr="009A01FE">
        <w:rPr>
          <w:rFonts w:ascii="仿宋_GB2312" w:eastAsia="仿宋_GB2312" w:hAnsi="宋体" w:cs="宋体" w:hint="eastAsia"/>
          <w:spacing w:val="-8"/>
          <w:sz w:val="28"/>
          <w:szCs w:val="28"/>
        </w:rPr>
        <w:t>储备行政管理部门</w:t>
      </w:r>
      <w:r w:rsidRPr="00B008B2">
        <w:rPr>
          <w:rFonts w:ascii="仿宋_GB2312" w:eastAsia="仿宋_GB2312" w:hAnsi="宋体" w:cs="宋体" w:hint="eastAsia"/>
          <w:spacing w:val="-8"/>
          <w:sz w:val="28"/>
          <w:szCs w:val="28"/>
        </w:rPr>
        <w:t>报送粮食购进、销售、储存</w:t>
      </w:r>
      <w:r w:rsidRPr="00B008B2">
        <w:rPr>
          <w:rFonts w:ascii="仿宋_GB2312" w:eastAsia="仿宋_GB2312" w:hAnsi="宋体" w:cs="宋体" w:hint="eastAsia"/>
          <w:spacing w:val="-8"/>
          <w:sz w:val="28"/>
          <w:szCs w:val="28"/>
        </w:rPr>
        <w:lastRenderedPageBreak/>
        <w:t xml:space="preserve">等基本数据和有关情况。粮食经营台账的保存期限不得少于3年。粮食经营者报送的基本数据和有关情况涉及商业秘密的，粮食和储备行政管理部门负有保密义务。国家粮食流通统计依照《中华人民共和国统计法》的有关规定执行。 </w:t>
      </w:r>
    </w:p>
    <w:p w:rsidR="00B008B2" w:rsidRPr="00B008B2" w:rsidRDefault="00B008B2" w:rsidP="00B008B2">
      <w:pPr>
        <w:spacing w:line="600" w:lineRule="exact"/>
        <w:ind w:firstLine="561"/>
        <w:rPr>
          <w:rFonts w:ascii="仿宋_GB2312" w:eastAsia="仿宋_GB2312" w:hAnsi="宋体" w:cs="宋体"/>
          <w:spacing w:val="-8"/>
          <w:sz w:val="28"/>
          <w:szCs w:val="28"/>
        </w:rPr>
      </w:pPr>
      <w:r w:rsidRPr="00B008B2">
        <w:rPr>
          <w:rFonts w:ascii="仿宋_GB2312" w:eastAsia="仿宋_GB2312" w:hAnsi="宋体" w:cs="宋体" w:hint="eastAsia"/>
          <w:spacing w:val="-8"/>
          <w:sz w:val="28"/>
          <w:szCs w:val="28"/>
        </w:rPr>
        <w:t>《粮食流通管理条例》第三十条规定：国务院发展改革部门及国家粮食和储备行政管理部门会同国务院农业农村、统计、市场监督管理等部门负责粮食市场供求形势的监测和预警分析，健全监测和预警体系，完善粮食供需抽查制度，发布粮食生产、消费、价格、质量等信息。</w:t>
      </w:r>
      <w:r w:rsidRPr="00B008B2">
        <w:rPr>
          <w:rFonts w:ascii="仿宋_GB2312" w:eastAsia="仿宋_GB2312" w:hAnsi="宋体" w:cs="宋体" w:hint="eastAsia"/>
          <w:spacing w:val="-8"/>
          <w:sz w:val="28"/>
          <w:szCs w:val="28"/>
        </w:rPr>
        <w:br/>
        <w:t xml:space="preserve">　　《粮食流通管理条例》第三十八条规定：粮食和储备行政管理部门依照本条例对粮食经营者从事粮食收购、储存、运输活动和政策性粮食的购销活动，以及执行国家粮食流通统计制度的情况进行监督检查。</w:t>
      </w:r>
    </w:p>
    <w:p w:rsidR="00B008B2" w:rsidRPr="00B008B2" w:rsidRDefault="00B008B2" w:rsidP="00B008B2">
      <w:pPr>
        <w:spacing w:line="600" w:lineRule="exact"/>
        <w:ind w:firstLine="561"/>
        <w:rPr>
          <w:rFonts w:ascii="仿宋_GB2312" w:eastAsia="仿宋_GB2312"/>
          <w:spacing w:val="-8"/>
          <w:sz w:val="28"/>
          <w:szCs w:val="28"/>
        </w:rPr>
      </w:pPr>
      <w:r w:rsidRPr="00B008B2">
        <w:rPr>
          <w:rFonts w:ascii="仿宋_GB2312" w:eastAsia="仿宋_GB2312" w:hint="eastAsia"/>
          <w:spacing w:val="-8"/>
          <w:sz w:val="28"/>
          <w:szCs w:val="28"/>
        </w:rPr>
        <w:t>《国家粮食流通统计调查制度实施细则》第四条规定：在中华人民共和国境内从事与粮食流通相关业务（粮食收购、销售、储存、加工、进出口，以粮食为生产原料的饲料、养殖、食品及副食酿造，以及酒精、淀粉等粮食加工）的企业事业单位及其他粮食经营者、粮食和储备行政管理部门、粮油科研单位，必须按照《国家粮食流通统计调查制度》和本细则的要求，如实提供粮食统计资料和情况，不得虚报、瞒报、拒报、迟报，不得伪造、篡改。</w:t>
      </w:r>
    </w:p>
    <w:p w:rsidR="00B008B2" w:rsidRPr="00B008B2" w:rsidRDefault="00B008B2" w:rsidP="00B008B2">
      <w:pPr>
        <w:spacing w:line="600" w:lineRule="exact"/>
        <w:jc w:val="center"/>
        <w:rPr>
          <w:rFonts w:eastAsia="仿宋_GB2312"/>
          <w:spacing w:val="-8"/>
          <w:sz w:val="28"/>
          <w:szCs w:val="28"/>
        </w:rPr>
      </w:pPr>
      <w:r w:rsidRPr="00B008B2">
        <w:rPr>
          <w:rFonts w:eastAsia="仿宋_GB2312"/>
          <w:spacing w:val="-8"/>
          <w:sz w:val="28"/>
          <w:szCs w:val="28"/>
        </w:rPr>
        <w:br w:type="page"/>
      </w:r>
    </w:p>
    <w:p w:rsidR="00B008B2" w:rsidRPr="00B008B2" w:rsidRDefault="00B008B2" w:rsidP="00B008B2">
      <w:pPr>
        <w:jc w:val="center"/>
        <w:rPr>
          <w:rFonts w:ascii="黑体" w:eastAsia="黑体"/>
          <w:sz w:val="32"/>
          <w:szCs w:val="32"/>
        </w:rPr>
      </w:pPr>
      <w:r w:rsidRPr="00B008B2">
        <w:rPr>
          <w:rFonts w:ascii="黑体" w:eastAsia="黑体" w:cs="华康简标题宋" w:hint="eastAsia"/>
          <w:sz w:val="32"/>
          <w:szCs w:val="32"/>
        </w:rPr>
        <w:lastRenderedPageBreak/>
        <w:t>目 录</w:t>
      </w:r>
    </w:p>
    <w:p w:rsidR="00B008B2" w:rsidRPr="00B008B2" w:rsidRDefault="00B008B2" w:rsidP="00B008B2">
      <w:pPr>
        <w:jc w:val="center"/>
        <w:rPr>
          <w:rFonts w:ascii="华康简标题宋" w:eastAsia="华康简标题宋"/>
          <w:sz w:val="32"/>
          <w:szCs w:val="32"/>
        </w:rPr>
      </w:pPr>
    </w:p>
    <w:p w:rsidR="00B008B2" w:rsidRPr="00B008B2" w:rsidRDefault="00B008B2" w:rsidP="000F452E">
      <w:pPr>
        <w:tabs>
          <w:tab w:val="right" w:leader="dot" w:pos="8820"/>
        </w:tabs>
        <w:spacing w:line="440" w:lineRule="exact"/>
        <w:ind w:rightChars="100" w:right="210"/>
        <w:jc w:val="left"/>
        <w:rPr>
          <w:rFonts w:ascii="宋体" w:hAnsi="宋体"/>
          <w:spacing w:val="-4"/>
        </w:rPr>
      </w:pPr>
      <w:r w:rsidRPr="00B008B2">
        <w:rPr>
          <w:rFonts w:ascii="宋体" w:hAnsi="宋体" w:cs="宋体" w:hint="eastAsia"/>
          <w:spacing w:val="-4"/>
        </w:rPr>
        <w:t>一、总说明</w:t>
      </w:r>
      <w:r w:rsidR="000F452E">
        <w:rPr>
          <w:rFonts w:ascii="宋体" w:hAnsi="宋体" w:cs="宋体" w:hint="eastAsia"/>
          <w:spacing w:val="-4"/>
        </w:rPr>
        <w:tab/>
      </w:r>
      <w:r w:rsidRPr="00B008B2">
        <w:rPr>
          <w:rFonts w:ascii="宋体" w:hAnsi="宋体" w:cs="宋体" w:hint="eastAsia"/>
          <w:spacing w:val="-4"/>
        </w:rPr>
        <w:t>1</w:t>
      </w:r>
    </w:p>
    <w:p w:rsidR="00B008B2" w:rsidRPr="00B008B2" w:rsidRDefault="00B008B2" w:rsidP="000F452E">
      <w:pPr>
        <w:tabs>
          <w:tab w:val="right" w:leader="dot" w:pos="8820"/>
        </w:tabs>
        <w:spacing w:line="440" w:lineRule="exact"/>
        <w:ind w:rightChars="100" w:right="210"/>
        <w:jc w:val="left"/>
        <w:rPr>
          <w:rFonts w:ascii="宋体" w:hAnsi="宋体"/>
          <w:spacing w:val="-4"/>
        </w:rPr>
      </w:pPr>
      <w:r w:rsidRPr="00B008B2">
        <w:rPr>
          <w:rFonts w:ascii="宋体" w:hAnsi="宋体" w:cs="宋体" w:hint="eastAsia"/>
          <w:spacing w:val="-4"/>
        </w:rPr>
        <w:t>二、报表目录</w:t>
      </w:r>
      <w:r w:rsidR="000F452E">
        <w:rPr>
          <w:rFonts w:ascii="宋体" w:hAnsi="宋体" w:cs="宋体" w:hint="eastAsia"/>
          <w:spacing w:val="-4"/>
        </w:rPr>
        <w:tab/>
        <w:t>2</w:t>
      </w:r>
    </w:p>
    <w:p w:rsidR="00B008B2" w:rsidRPr="00B008B2" w:rsidRDefault="00B008B2" w:rsidP="000F452E">
      <w:pPr>
        <w:tabs>
          <w:tab w:val="right" w:leader="dot" w:pos="8820"/>
        </w:tabs>
        <w:spacing w:line="440" w:lineRule="exact"/>
        <w:jc w:val="left"/>
        <w:rPr>
          <w:rFonts w:ascii="宋体" w:hAnsi="宋体"/>
          <w:spacing w:val="-4"/>
        </w:rPr>
      </w:pPr>
      <w:r w:rsidRPr="00B008B2">
        <w:rPr>
          <w:rFonts w:ascii="宋体" w:hAnsi="宋体" w:cs="宋体" w:hint="eastAsia"/>
          <w:spacing w:val="-4"/>
        </w:rPr>
        <w:t>三、调查表式</w:t>
      </w:r>
      <w:r w:rsidR="000F452E">
        <w:rPr>
          <w:rFonts w:ascii="宋体" w:hAnsi="宋体" w:cs="宋体" w:hint="eastAsia"/>
          <w:spacing w:val="-4"/>
        </w:rPr>
        <w:tab/>
        <w:t>3</w:t>
      </w:r>
    </w:p>
    <w:p w:rsidR="00B008B2" w:rsidRPr="00B008B2" w:rsidRDefault="00B008B2" w:rsidP="000F452E">
      <w:pPr>
        <w:tabs>
          <w:tab w:val="right" w:leader="dot" w:pos="8820"/>
        </w:tabs>
        <w:spacing w:line="440" w:lineRule="exact"/>
        <w:ind w:rightChars="100" w:right="210"/>
        <w:jc w:val="left"/>
        <w:rPr>
          <w:rFonts w:ascii="宋体" w:hAnsi="宋体" w:cs="宋体"/>
          <w:spacing w:val="-4"/>
        </w:rPr>
      </w:pPr>
      <w:r w:rsidRPr="00B008B2">
        <w:rPr>
          <w:rFonts w:ascii="宋体" w:hAnsi="宋体" w:cs="宋体" w:hint="eastAsia"/>
          <w:spacing w:val="-4"/>
        </w:rPr>
        <w:t xml:space="preserve">   （一）单位基本信息调查表（</w:t>
      </w:r>
      <w:r w:rsidRPr="00B008B2">
        <w:rPr>
          <w:rFonts w:ascii="宋体" w:hAnsi="宋体"/>
          <w:spacing w:val="-4"/>
        </w:rPr>
        <w:t>GL01</w:t>
      </w:r>
      <w:r w:rsidRPr="00B008B2">
        <w:rPr>
          <w:rFonts w:ascii="宋体" w:hAnsi="宋体" w:cs="宋体" w:hint="eastAsia"/>
          <w:spacing w:val="-4"/>
        </w:rPr>
        <w:t>表）</w:t>
      </w:r>
      <w:r w:rsidR="000F452E">
        <w:rPr>
          <w:rFonts w:ascii="宋体" w:hAnsi="宋体" w:cs="宋体" w:hint="eastAsia"/>
          <w:spacing w:val="-4"/>
        </w:rPr>
        <w:tab/>
        <w:t>3</w:t>
      </w:r>
    </w:p>
    <w:p w:rsidR="00B008B2" w:rsidRDefault="00B008B2" w:rsidP="000F452E">
      <w:pPr>
        <w:tabs>
          <w:tab w:val="right" w:leader="dot" w:pos="8820"/>
        </w:tabs>
        <w:spacing w:line="440" w:lineRule="exact"/>
        <w:ind w:rightChars="100" w:right="210" w:firstLineChars="148" w:firstLine="299"/>
        <w:jc w:val="left"/>
        <w:rPr>
          <w:rFonts w:ascii="宋体" w:hAnsi="宋体" w:cs="宋体"/>
          <w:spacing w:val="-4"/>
        </w:rPr>
      </w:pPr>
      <w:r w:rsidRPr="00B008B2">
        <w:rPr>
          <w:rFonts w:ascii="宋体" w:hAnsi="宋体" w:cs="宋体" w:hint="eastAsia"/>
          <w:spacing w:val="-4"/>
        </w:rPr>
        <w:t>（二）粮油收购进度五日报表（</w:t>
      </w:r>
      <w:r w:rsidRPr="00B008B2">
        <w:rPr>
          <w:rFonts w:ascii="宋体" w:hAnsi="宋体" w:hint="eastAsia"/>
          <w:spacing w:val="-4"/>
        </w:rPr>
        <w:t>S</w:t>
      </w:r>
      <w:r w:rsidRPr="00B008B2">
        <w:rPr>
          <w:rFonts w:ascii="宋体" w:hAnsi="宋体"/>
          <w:spacing w:val="-4"/>
        </w:rPr>
        <w:t>L0</w:t>
      </w:r>
      <w:r w:rsidRPr="00B008B2">
        <w:rPr>
          <w:rFonts w:ascii="宋体" w:hAnsi="宋体" w:hint="eastAsia"/>
          <w:spacing w:val="-4"/>
        </w:rPr>
        <w:t>1</w:t>
      </w:r>
      <w:r w:rsidRPr="00B008B2">
        <w:rPr>
          <w:rFonts w:ascii="宋体" w:hAnsi="宋体" w:cs="宋体" w:hint="eastAsia"/>
          <w:spacing w:val="-4"/>
        </w:rPr>
        <w:t>表</w:t>
      </w:r>
      <w:r w:rsidR="000F452E" w:rsidRPr="00B008B2">
        <w:rPr>
          <w:rFonts w:ascii="宋体" w:hAnsi="宋体" w:cs="宋体" w:hint="eastAsia"/>
          <w:spacing w:val="-4"/>
        </w:rPr>
        <w:t>）</w:t>
      </w:r>
      <w:r w:rsidR="000F452E">
        <w:rPr>
          <w:rFonts w:ascii="宋体" w:hAnsi="宋体" w:cs="宋体" w:hint="eastAsia"/>
          <w:spacing w:val="-4"/>
        </w:rPr>
        <w:tab/>
        <w:t>4</w:t>
      </w:r>
    </w:p>
    <w:p w:rsidR="00541E4F" w:rsidRPr="00B008B2" w:rsidRDefault="00541E4F" w:rsidP="000F452E">
      <w:pPr>
        <w:tabs>
          <w:tab w:val="right" w:leader="dot" w:pos="8820"/>
        </w:tabs>
        <w:spacing w:line="440" w:lineRule="exact"/>
        <w:ind w:rightChars="100" w:right="210" w:firstLineChars="148" w:firstLine="299"/>
        <w:jc w:val="left"/>
        <w:rPr>
          <w:rFonts w:ascii="宋体" w:hAnsi="宋体"/>
          <w:spacing w:val="-4"/>
        </w:rPr>
      </w:pPr>
      <w:r>
        <w:rPr>
          <w:rFonts w:ascii="宋体" w:hAnsi="宋体" w:cs="宋体" w:hint="eastAsia"/>
          <w:spacing w:val="-4"/>
        </w:rPr>
        <w:t>（三）粮油收购资金进度五日报表</w:t>
      </w:r>
      <w:r w:rsidR="00F249D0" w:rsidRPr="00F249D0">
        <w:rPr>
          <w:rFonts w:ascii="宋体" w:hAnsi="宋体" w:cs="宋体" w:hint="eastAsia"/>
          <w:spacing w:val="-4"/>
        </w:rPr>
        <w:t>（SL0</w:t>
      </w:r>
      <w:r w:rsidR="00F249D0">
        <w:rPr>
          <w:rFonts w:ascii="宋体" w:hAnsi="宋体" w:cs="宋体" w:hint="eastAsia"/>
          <w:spacing w:val="-4"/>
        </w:rPr>
        <w:t>2</w:t>
      </w:r>
      <w:r w:rsidR="00F249D0" w:rsidRPr="00F249D0">
        <w:rPr>
          <w:rFonts w:ascii="宋体" w:hAnsi="宋体" w:cs="宋体" w:hint="eastAsia"/>
          <w:spacing w:val="-4"/>
        </w:rPr>
        <w:t>表）</w:t>
      </w:r>
      <w:r w:rsidR="000F452E">
        <w:rPr>
          <w:rFonts w:ascii="宋体" w:hAnsi="宋体" w:cs="宋体" w:hint="eastAsia"/>
          <w:spacing w:val="-4"/>
        </w:rPr>
        <w:tab/>
        <w:t>5</w:t>
      </w:r>
    </w:p>
    <w:p w:rsidR="00B008B2" w:rsidRPr="00B008B2" w:rsidRDefault="00B008B2" w:rsidP="000F452E">
      <w:pPr>
        <w:tabs>
          <w:tab w:val="right" w:leader="dot" w:pos="8820"/>
        </w:tabs>
        <w:spacing w:line="440" w:lineRule="exact"/>
        <w:ind w:rightChars="100" w:right="210" w:firstLineChars="148" w:firstLine="299"/>
        <w:jc w:val="left"/>
        <w:rPr>
          <w:rFonts w:ascii="宋体" w:hAnsi="宋体"/>
          <w:spacing w:val="-4"/>
        </w:rPr>
      </w:pPr>
      <w:r w:rsidRPr="00B008B2">
        <w:rPr>
          <w:rFonts w:ascii="宋体" w:hAnsi="宋体" w:cs="宋体" w:hint="eastAsia"/>
          <w:spacing w:val="-4"/>
        </w:rPr>
        <w:t>（</w:t>
      </w:r>
      <w:r w:rsidR="00541E4F">
        <w:rPr>
          <w:rFonts w:ascii="宋体" w:hAnsi="宋体" w:cs="宋体" w:hint="eastAsia"/>
          <w:spacing w:val="-4"/>
        </w:rPr>
        <w:t>四</w:t>
      </w:r>
      <w:r w:rsidRPr="00B008B2">
        <w:rPr>
          <w:rFonts w:ascii="宋体" w:hAnsi="宋体" w:cs="宋体" w:hint="eastAsia"/>
          <w:spacing w:val="-4"/>
        </w:rPr>
        <w:t>）粮油价格监测周报表（</w:t>
      </w:r>
      <w:r w:rsidRPr="00B008B2">
        <w:rPr>
          <w:rFonts w:ascii="宋体" w:hAnsi="宋体"/>
          <w:spacing w:val="-4"/>
        </w:rPr>
        <w:t>GL0</w:t>
      </w:r>
      <w:r w:rsidRPr="00B008B2">
        <w:rPr>
          <w:rFonts w:ascii="宋体" w:hAnsi="宋体" w:hint="eastAsia"/>
          <w:spacing w:val="-4"/>
        </w:rPr>
        <w:t>3</w:t>
      </w:r>
      <w:r w:rsidR="00541E4F">
        <w:rPr>
          <w:rFonts w:ascii="宋体" w:hAnsi="宋体" w:cs="宋体" w:hint="eastAsia"/>
          <w:spacing w:val="-4"/>
        </w:rPr>
        <w:t>表）</w:t>
      </w:r>
      <w:r w:rsidR="000F452E">
        <w:rPr>
          <w:rFonts w:ascii="宋体" w:hAnsi="宋体" w:cs="宋体" w:hint="eastAsia"/>
          <w:spacing w:val="-4"/>
        </w:rPr>
        <w:tab/>
        <w:t>6</w:t>
      </w:r>
    </w:p>
    <w:p w:rsidR="00B008B2" w:rsidRPr="00B008B2" w:rsidRDefault="00B008B2" w:rsidP="000F452E">
      <w:pPr>
        <w:tabs>
          <w:tab w:val="right" w:leader="dot" w:pos="8820"/>
        </w:tabs>
        <w:spacing w:line="440" w:lineRule="exact"/>
        <w:ind w:rightChars="100" w:right="210" w:firstLineChars="148" w:firstLine="299"/>
        <w:jc w:val="left"/>
        <w:rPr>
          <w:rFonts w:ascii="宋体" w:hAnsi="宋体"/>
          <w:spacing w:val="-4"/>
        </w:rPr>
      </w:pPr>
      <w:r w:rsidRPr="00B008B2">
        <w:rPr>
          <w:rFonts w:ascii="宋体" w:hAnsi="宋体" w:cs="宋体" w:hint="eastAsia"/>
          <w:spacing w:val="-4"/>
        </w:rPr>
        <w:t>（</w:t>
      </w:r>
      <w:r w:rsidR="00541E4F">
        <w:rPr>
          <w:rFonts w:ascii="宋体" w:hAnsi="宋体" w:cs="宋体" w:hint="eastAsia"/>
          <w:spacing w:val="-4"/>
        </w:rPr>
        <w:t>五</w:t>
      </w:r>
      <w:r w:rsidRPr="00B008B2">
        <w:rPr>
          <w:rFonts w:ascii="宋体" w:hAnsi="宋体" w:cs="宋体" w:hint="eastAsia"/>
          <w:spacing w:val="-4"/>
        </w:rPr>
        <w:t>）商品粮油收支平衡月报表（</w:t>
      </w:r>
      <w:r w:rsidRPr="00B008B2">
        <w:rPr>
          <w:rFonts w:ascii="宋体" w:hAnsi="宋体" w:hint="eastAsia"/>
          <w:spacing w:val="-4"/>
        </w:rPr>
        <w:t>GL04</w:t>
      </w:r>
      <w:r w:rsidRPr="00B008B2">
        <w:rPr>
          <w:rFonts w:ascii="宋体" w:hAnsi="宋体" w:cs="宋体" w:hint="eastAsia"/>
          <w:spacing w:val="-4"/>
        </w:rPr>
        <w:t>表）</w:t>
      </w:r>
      <w:r w:rsidR="000F452E">
        <w:rPr>
          <w:rFonts w:ascii="宋体" w:hAnsi="宋体" w:cs="宋体" w:hint="eastAsia"/>
          <w:spacing w:val="-4"/>
        </w:rPr>
        <w:tab/>
        <w:t>7</w:t>
      </w:r>
    </w:p>
    <w:p w:rsidR="00B008B2" w:rsidRPr="00B008B2" w:rsidRDefault="00B008B2" w:rsidP="000F452E">
      <w:pPr>
        <w:tabs>
          <w:tab w:val="right" w:leader="dot" w:pos="8820"/>
        </w:tabs>
        <w:spacing w:line="440" w:lineRule="exact"/>
        <w:ind w:leftChars="142" w:left="298" w:rightChars="100" w:right="210"/>
        <w:jc w:val="left"/>
        <w:rPr>
          <w:rFonts w:ascii="宋体" w:hAnsi="宋体"/>
          <w:spacing w:val="-4"/>
        </w:rPr>
      </w:pPr>
      <w:r w:rsidRPr="00B008B2">
        <w:rPr>
          <w:rFonts w:ascii="宋体" w:hAnsi="宋体" w:cs="宋体" w:hint="eastAsia"/>
          <w:spacing w:val="-4"/>
        </w:rPr>
        <w:t>（</w:t>
      </w:r>
      <w:r w:rsidR="00541E4F">
        <w:rPr>
          <w:rFonts w:ascii="宋体" w:hAnsi="宋体" w:cs="宋体" w:hint="eastAsia"/>
          <w:spacing w:val="-4"/>
        </w:rPr>
        <w:t>六</w:t>
      </w:r>
      <w:r w:rsidRPr="00B008B2">
        <w:rPr>
          <w:rFonts w:ascii="宋体" w:hAnsi="宋体" w:cs="宋体" w:hint="eastAsia"/>
          <w:spacing w:val="-4"/>
        </w:rPr>
        <w:t>）地方政府储备粮油收支平衡月报表（</w:t>
      </w:r>
      <w:r w:rsidRPr="00B008B2">
        <w:rPr>
          <w:rFonts w:ascii="宋体" w:hAnsi="宋体"/>
          <w:spacing w:val="-4"/>
        </w:rPr>
        <w:t>GL0</w:t>
      </w:r>
      <w:r w:rsidRPr="00B008B2">
        <w:rPr>
          <w:rFonts w:ascii="宋体" w:hAnsi="宋体" w:hint="eastAsia"/>
          <w:spacing w:val="-4"/>
        </w:rPr>
        <w:t>5</w:t>
      </w:r>
      <w:r w:rsidRPr="00B008B2">
        <w:rPr>
          <w:rFonts w:ascii="宋体" w:hAnsi="宋体" w:cs="宋体" w:hint="eastAsia"/>
          <w:spacing w:val="-4"/>
        </w:rPr>
        <w:t>表）</w:t>
      </w:r>
      <w:r w:rsidR="000F452E">
        <w:rPr>
          <w:rFonts w:ascii="宋体" w:hAnsi="宋体" w:cs="宋体" w:hint="eastAsia"/>
          <w:spacing w:val="-4"/>
        </w:rPr>
        <w:tab/>
        <w:t>8</w:t>
      </w:r>
    </w:p>
    <w:p w:rsidR="00B008B2" w:rsidRPr="00B008B2" w:rsidRDefault="00B008B2" w:rsidP="000F452E">
      <w:pPr>
        <w:tabs>
          <w:tab w:val="right" w:leader="dot" w:pos="8820"/>
        </w:tabs>
        <w:spacing w:line="440" w:lineRule="exact"/>
        <w:ind w:leftChars="142" w:left="298" w:rightChars="100" w:right="210"/>
        <w:jc w:val="left"/>
        <w:rPr>
          <w:rFonts w:ascii="宋体" w:hAnsi="宋体"/>
          <w:spacing w:val="-4"/>
        </w:rPr>
      </w:pPr>
      <w:r w:rsidRPr="00B008B2">
        <w:rPr>
          <w:rFonts w:ascii="宋体" w:hAnsi="宋体" w:cs="宋体" w:hint="eastAsia"/>
          <w:spacing w:val="-4"/>
        </w:rPr>
        <w:t>（</w:t>
      </w:r>
      <w:r w:rsidR="00541E4F">
        <w:rPr>
          <w:rFonts w:ascii="宋体" w:hAnsi="宋体" w:cs="宋体" w:hint="eastAsia"/>
          <w:spacing w:val="-4"/>
        </w:rPr>
        <w:t>七</w:t>
      </w:r>
      <w:r w:rsidRPr="00B008B2">
        <w:rPr>
          <w:rFonts w:ascii="宋体" w:hAnsi="宋体" w:cs="宋体" w:hint="eastAsia"/>
          <w:spacing w:val="-4"/>
        </w:rPr>
        <w:t>）地方其他政策性粮油收支平衡月报表（</w:t>
      </w:r>
      <w:r w:rsidRPr="00B008B2">
        <w:rPr>
          <w:rFonts w:ascii="宋体" w:hAnsi="宋体"/>
          <w:spacing w:val="-4"/>
        </w:rPr>
        <w:t>GL0</w:t>
      </w:r>
      <w:r w:rsidRPr="00B008B2">
        <w:rPr>
          <w:rFonts w:ascii="宋体" w:hAnsi="宋体" w:hint="eastAsia"/>
          <w:spacing w:val="-4"/>
        </w:rPr>
        <w:t>6</w:t>
      </w:r>
      <w:r w:rsidRPr="00B008B2">
        <w:rPr>
          <w:rFonts w:ascii="宋体" w:hAnsi="宋体" w:cs="宋体" w:hint="eastAsia"/>
          <w:spacing w:val="-4"/>
        </w:rPr>
        <w:t>表）</w:t>
      </w:r>
      <w:r w:rsidR="000F452E">
        <w:rPr>
          <w:rFonts w:ascii="宋体" w:hAnsi="宋体" w:cs="宋体" w:hint="eastAsia"/>
          <w:spacing w:val="-4"/>
        </w:rPr>
        <w:tab/>
        <w:t>9</w:t>
      </w:r>
    </w:p>
    <w:p w:rsidR="00B008B2" w:rsidRPr="00B008B2" w:rsidRDefault="00B008B2" w:rsidP="000F452E">
      <w:pPr>
        <w:tabs>
          <w:tab w:val="right" w:leader="dot" w:pos="8820"/>
        </w:tabs>
        <w:spacing w:line="440" w:lineRule="exact"/>
        <w:ind w:leftChars="142" w:left="298" w:rightChars="100" w:right="210"/>
        <w:jc w:val="left"/>
        <w:rPr>
          <w:rFonts w:ascii="宋体" w:hAnsi="宋体"/>
          <w:spacing w:val="-4"/>
        </w:rPr>
      </w:pPr>
      <w:r w:rsidRPr="00B008B2">
        <w:rPr>
          <w:rFonts w:ascii="宋体" w:hAnsi="宋体" w:hint="eastAsia"/>
          <w:spacing w:val="-4"/>
        </w:rPr>
        <w:t>（</w:t>
      </w:r>
      <w:r w:rsidR="00541E4F">
        <w:rPr>
          <w:rFonts w:ascii="宋体" w:hAnsi="宋体" w:hint="eastAsia"/>
          <w:spacing w:val="-4"/>
        </w:rPr>
        <w:t>八</w:t>
      </w:r>
      <w:r w:rsidRPr="00B008B2">
        <w:rPr>
          <w:rFonts w:ascii="宋体" w:hAnsi="宋体" w:hint="eastAsia"/>
          <w:spacing w:val="-4"/>
        </w:rPr>
        <w:t>）优质粮食工程月（季）报表（GL07表）</w:t>
      </w:r>
      <w:r w:rsidR="000F452E">
        <w:rPr>
          <w:rFonts w:ascii="宋体" w:hAnsi="宋体" w:hint="eastAsia"/>
          <w:spacing w:val="-4"/>
        </w:rPr>
        <w:tab/>
        <w:t>10</w:t>
      </w:r>
    </w:p>
    <w:p w:rsidR="00B008B2" w:rsidRPr="00B008B2" w:rsidRDefault="00B008B2" w:rsidP="000F452E">
      <w:pPr>
        <w:tabs>
          <w:tab w:val="right" w:leader="dot" w:pos="8820"/>
        </w:tabs>
        <w:spacing w:line="440" w:lineRule="exact"/>
        <w:ind w:leftChars="142" w:left="298" w:rightChars="100" w:right="210"/>
        <w:jc w:val="left"/>
        <w:rPr>
          <w:rFonts w:ascii="宋体" w:hAnsi="宋体"/>
          <w:spacing w:val="-4"/>
        </w:rPr>
      </w:pPr>
      <w:r w:rsidRPr="00B008B2">
        <w:rPr>
          <w:rFonts w:ascii="宋体" w:hAnsi="宋体" w:cs="宋体" w:hint="eastAsia"/>
          <w:spacing w:val="-4"/>
        </w:rPr>
        <w:t>（</w:t>
      </w:r>
      <w:r w:rsidR="00541E4F">
        <w:rPr>
          <w:rFonts w:ascii="宋体" w:hAnsi="宋体" w:cs="宋体" w:hint="eastAsia"/>
          <w:spacing w:val="-4"/>
        </w:rPr>
        <w:t>九</w:t>
      </w:r>
      <w:r w:rsidRPr="00B008B2">
        <w:rPr>
          <w:rFonts w:ascii="宋体" w:hAnsi="宋体" w:cs="宋体" w:hint="eastAsia"/>
          <w:spacing w:val="-4"/>
        </w:rPr>
        <w:t>）社会粮油供需平衡调查表（</w:t>
      </w:r>
      <w:r w:rsidRPr="00B008B2">
        <w:rPr>
          <w:rFonts w:ascii="宋体" w:hAnsi="宋体"/>
          <w:spacing w:val="-4"/>
        </w:rPr>
        <w:t>GL0</w:t>
      </w:r>
      <w:r w:rsidRPr="00B008B2">
        <w:rPr>
          <w:rFonts w:ascii="宋体" w:hAnsi="宋体" w:hint="eastAsia"/>
          <w:spacing w:val="-4"/>
        </w:rPr>
        <w:t>8</w:t>
      </w:r>
      <w:r w:rsidRPr="00B008B2">
        <w:rPr>
          <w:rFonts w:ascii="宋体" w:hAnsi="宋体" w:cs="宋体" w:hint="eastAsia"/>
          <w:spacing w:val="-4"/>
        </w:rPr>
        <w:t>表）</w:t>
      </w:r>
      <w:r w:rsidR="000F452E">
        <w:rPr>
          <w:rFonts w:ascii="宋体" w:hAnsi="宋体" w:cs="宋体" w:hint="eastAsia"/>
          <w:spacing w:val="-4"/>
        </w:rPr>
        <w:tab/>
        <w:t>11</w:t>
      </w:r>
    </w:p>
    <w:p w:rsidR="00B008B2" w:rsidRPr="00B008B2" w:rsidRDefault="00B008B2" w:rsidP="000F452E">
      <w:pPr>
        <w:tabs>
          <w:tab w:val="right" w:leader="dot" w:pos="8820"/>
        </w:tabs>
        <w:spacing w:line="440" w:lineRule="exact"/>
        <w:ind w:rightChars="100" w:right="210" w:firstLineChars="148" w:firstLine="299"/>
        <w:jc w:val="left"/>
        <w:rPr>
          <w:rFonts w:ascii="宋体" w:hAnsi="宋体"/>
          <w:spacing w:val="-4"/>
        </w:rPr>
      </w:pPr>
      <w:r w:rsidRPr="00B008B2">
        <w:rPr>
          <w:rFonts w:ascii="宋体" w:hAnsi="宋体" w:cs="宋体" w:hint="eastAsia"/>
          <w:spacing w:val="-4"/>
        </w:rPr>
        <w:t>（</w:t>
      </w:r>
      <w:r w:rsidR="00541E4F">
        <w:rPr>
          <w:rFonts w:ascii="宋体" w:hAnsi="宋体" w:cs="宋体" w:hint="eastAsia"/>
          <w:spacing w:val="-4"/>
        </w:rPr>
        <w:t>十</w:t>
      </w:r>
      <w:r w:rsidRPr="00B008B2">
        <w:rPr>
          <w:rFonts w:ascii="宋体" w:hAnsi="宋体" w:cs="宋体" w:hint="eastAsia"/>
          <w:spacing w:val="-4"/>
        </w:rPr>
        <w:t>）城乡居民户粮油收支平衡基础调查表（</w:t>
      </w:r>
      <w:r w:rsidRPr="00B008B2">
        <w:rPr>
          <w:rFonts w:ascii="宋体" w:hAnsi="宋体"/>
          <w:spacing w:val="-4"/>
        </w:rPr>
        <w:t>GL</w:t>
      </w:r>
      <w:r w:rsidRPr="00B008B2">
        <w:rPr>
          <w:rFonts w:ascii="宋体" w:hAnsi="宋体" w:hint="eastAsia"/>
          <w:spacing w:val="-4"/>
        </w:rPr>
        <w:t xml:space="preserve"> </w:t>
      </w:r>
      <w:r w:rsidRPr="00B008B2">
        <w:rPr>
          <w:rFonts w:ascii="宋体" w:hAnsi="宋体"/>
          <w:spacing w:val="-4"/>
        </w:rPr>
        <w:t>DCB</w:t>
      </w:r>
      <w:r w:rsidRPr="00B008B2">
        <w:rPr>
          <w:rFonts w:ascii="宋体" w:hAnsi="宋体" w:cs="宋体" w:hint="eastAsia"/>
          <w:spacing w:val="-4"/>
        </w:rPr>
        <w:t>表）</w:t>
      </w:r>
      <w:r w:rsidR="000F452E">
        <w:rPr>
          <w:rFonts w:ascii="宋体" w:hAnsi="宋体" w:cs="宋体" w:hint="eastAsia"/>
          <w:spacing w:val="-4"/>
        </w:rPr>
        <w:tab/>
        <w:t>12</w:t>
      </w:r>
    </w:p>
    <w:p w:rsidR="00B008B2" w:rsidRPr="00B008B2" w:rsidRDefault="00B008B2" w:rsidP="000F452E">
      <w:pPr>
        <w:tabs>
          <w:tab w:val="right" w:leader="dot" w:pos="8820"/>
        </w:tabs>
        <w:spacing w:line="440" w:lineRule="exact"/>
        <w:ind w:rightChars="100" w:right="210" w:firstLineChars="148" w:firstLine="299"/>
        <w:jc w:val="left"/>
        <w:rPr>
          <w:rFonts w:ascii="宋体" w:hAnsi="宋体"/>
          <w:spacing w:val="-4"/>
        </w:rPr>
      </w:pPr>
      <w:r w:rsidRPr="00B008B2">
        <w:rPr>
          <w:rFonts w:ascii="宋体" w:hAnsi="宋体" w:hint="eastAsia"/>
          <w:spacing w:val="-4"/>
        </w:rPr>
        <w:t>（十</w:t>
      </w:r>
      <w:r w:rsidR="00541E4F">
        <w:rPr>
          <w:rFonts w:ascii="宋体" w:hAnsi="宋体" w:hint="eastAsia"/>
          <w:spacing w:val="-4"/>
        </w:rPr>
        <w:t>一</w:t>
      </w:r>
      <w:r w:rsidRPr="00B008B2">
        <w:rPr>
          <w:rFonts w:ascii="宋体" w:hAnsi="宋体" w:hint="eastAsia"/>
          <w:spacing w:val="-4"/>
        </w:rPr>
        <w:t>）粮食产业经济年报表（GL09表）</w:t>
      </w:r>
      <w:r w:rsidR="000F452E">
        <w:rPr>
          <w:rFonts w:ascii="宋体" w:hAnsi="宋体" w:hint="eastAsia"/>
          <w:spacing w:val="-4"/>
        </w:rPr>
        <w:tab/>
        <w:t>13</w:t>
      </w:r>
    </w:p>
    <w:p w:rsidR="00B008B2" w:rsidRPr="00B008B2" w:rsidRDefault="00B008B2" w:rsidP="000F452E">
      <w:pPr>
        <w:tabs>
          <w:tab w:val="right" w:leader="dot" w:pos="8820"/>
        </w:tabs>
        <w:spacing w:line="440" w:lineRule="exact"/>
        <w:ind w:leftChars="142" w:left="298" w:rightChars="100" w:right="210"/>
        <w:jc w:val="left"/>
        <w:rPr>
          <w:rFonts w:ascii="宋体" w:hAnsi="宋体"/>
          <w:spacing w:val="-4"/>
        </w:rPr>
      </w:pPr>
      <w:r w:rsidRPr="00B008B2">
        <w:rPr>
          <w:rFonts w:ascii="宋体" w:hAnsi="宋体" w:cs="宋体" w:hint="eastAsia"/>
          <w:spacing w:val="-4"/>
        </w:rPr>
        <w:t>（十</w:t>
      </w:r>
      <w:r w:rsidR="00541E4F">
        <w:rPr>
          <w:rFonts w:ascii="宋体" w:hAnsi="宋体" w:cs="宋体" w:hint="eastAsia"/>
          <w:spacing w:val="-4"/>
        </w:rPr>
        <w:t>二</w:t>
      </w:r>
      <w:r w:rsidRPr="00B008B2">
        <w:rPr>
          <w:rFonts w:ascii="宋体" w:hAnsi="宋体" w:cs="宋体" w:hint="eastAsia"/>
          <w:spacing w:val="-4"/>
        </w:rPr>
        <w:t>）粮油仓储设施年报表（</w:t>
      </w:r>
      <w:r w:rsidRPr="00B008B2">
        <w:rPr>
          <w:rFonts w:ascii="宋体" w:hAnsi="宋体" w:hint="eastAsia"/>
          <w:spacing w:val="-4"/>
        </w:rPr>
        <w:t>GL10</w:t>
      </w:r>
      <w:r w:rsidRPr="00B008B2">
        <w:rPr>
          <w:rFonts w:ascii="宋体" w:hAnsi="宋体" w:cs="宋体" w:hint="eastAsia"/>
          <w:spacing w:val="-4"/>
        </w:rPr>
        <w:t>表）</w:t>
      </w:r>
      <w:r w:rsidR="000F452E">
        <w:rPr>
          <w:rFonts w:ascii="宋体" w:hAnsi="宋体" w:cs="宋体" w:hint="eastAsia"/>
          <w:spacing w:val="-4"/>
        </w:rPr>
        <w:tab/>
        <w:t>14</w:t>
      </w:r>
    </w:p>
    <w:p w:rsidR="00B008B2" w:rsidRPr="00B008B2" w:rsidRDefault="00B008B2" w:rsidP="000F452E">
      <w:pPr>
        <w:tabs>
          <w:tab w:val="right" w:leader="dot" w:pos="8820"/>
        </w:tabs>
        <w:spacing w:line="440" w:lineRule="exact"/>
        <w:ind w:rightChars="100" w:right="210" w:firstLineChars="148" w:firstLine="299"/>
        <w:jc w:val="left"/>
        <w:rPr>
          <w:rFonts w:ascii="宋体" w:hAnsi="宋体"/>
          <w:spacing w:val="-4"/>
        </w:rPr>
      </w:pPr>
      <w:r w:rsidRPr="00B008B2">
        <w:rPr>
          <w:rFonts w:ascii="宋体" w:hAnsi="宋体" w:cs="宋体" w:hint="eastAsia"/>
          <w:spacing w:val="-4"/>
        </w:rPr>
        <w:t>（十</w:t>
      </w:r>
      <w:r w:rsidR="00541E4F">
        <w:rPr>
          <w:rFonts w:ascii="宋体" w:hAnsi="宋体" w:cs="宋体" w:hint="eastAsia"/>
          <w:spacing w:val="-4"/>
        </w:rPr>
        <w:t>三</w:t>
      </w:r>
      <w:r w:rsidRPr="00B008B2">
        <w:rPr>
          <w:rFonts w:ascii="宋体" w:hAnsi="宋体" w:cs="宋体" w:hint="eastAsia"/>
          <w:spacing w:val="-4"/>
        </w:rPr>
        <w:t>）粮食从业人员情况年报表（</w:t>
      </w:r>
      <w:r w:rsidRPr="00B008B2">
        <w:rPr>
          <w:rFonts w:ascii="宋体" w:hAnsi="宋体"/>
          <w:spacing w:val="-4"/>
        </w:rPr>
        <w:t>GL</w:t>
      </w:r>
      <w:r w:rsidRPr="00B008B2">
        <w:rPr>
          <w:rFonts w:ascii="宋体" w:hAnsi="宋体" w:hint="eastAsia"/>
          <w:spacing w:val="-4"/>
        </w:rPr>
        <w:t>11</w:t>
      </w:r>
      <w:r w:rsidRPr="00B008B2">
        <w:rPr>
          <w:rFonts w:ascii="宋体" w:hAnsi="宋体" w:cs="宋体" w:hint="eastAsia"/>
          <w:spacing w:val="-4"/>
        </w:rPr>
        <w:t>表）</w:t>
      </w:r>
      <w:r w:rsidR="000F452E">
        <w:rPr>
          <w:rFonts w:ascii="宋体" w:hAnsi="宋体" w:cs="宋体" w:hint="eastAsia"/>
          <w:spacing w:val="-4"/>
        </w:rPr>
        <w:tab/>
        <w:t>16</w:t>
      </w:r>
    </w:p>
    <w:p w:rsidR="00B008B2" w:rsidRPr="00B008B2" w:rsidRDefault="00B008B2" w:rsidP="000F452E">
      <w:pPr>
        <w:tabs>
          <w:tab w:val="right" w:leader="dot" w:pos="8820"/>
        </w:tabs>
        <w:spacing w:line="440" w:lineRule="exact"/>
        <w:ind w:rightChars="100" w:right="210" w:firstLineChars="148" w:firstLine="299"/>
        <w:jc w:val="left"/>
        <w:rPr>
          <w:rFonts w:ascii="宋体" w:hAnsi="宋体"/>
          <w:spacing w:val="-4"/>
        </w:rPr>
      </w:pPr>
      <w:r w:rsidRPr="00B008B2">
        <w:rPr>
          <w:rFonts w:ascii="宋体" w:hAnsi="宋体" w:cs="宋体" w:hint="eastAsia"/>
          <w:spacing w:val="-4"/>
        </w:rPr>
        <w:t>（十</w:t>
      </w:r>
      <w:r w:rsidR="00541E4F">
        <w:rPr>
          <w:rFonts w:ascii="宋体" w:hAnsi="宋体" w:cs="宋体" w:hint="eastAsia"/>
          <w:spacing w:val="-4"/>
        </w:rPr>
        <w:t>四</w:t>
      </w:r>
      <w:r w:rsidRPr="00B008B2">
        <w:rPr>
          <w:rFonts w:ascii="宋体" w:hAnsi="宋体" w:cs="宋体" w:hint="eastAsia"/>
          <w:spacing w:val="-4"/>
        </w:rPr>
        <w:t>）粮油科技基本情况年报表（</w:t>
      </w:r>
      <w:r w:rsidRPr="00B008B2">
        <w:rPr>
          <w:rFonts w:ascii="宋体" w:hAnsi="宋体"/>
          <w:spacing w:val="-4"/>
        </w:rPr>
        <w:t>GL1</w:t>
      </w:r>
      <w:r w:rsidRPr="00B008B2">
        <w:rPr>
          <w:rFonts w:ascii="宋体" w:hAnsi="宋体" w:hint="eastAsia"/>
          <w:spacing w:val="-4"/>
        </w:rPr>
        <w:t>2</w:t>
      </w:r>
      <w:r w:rsidRPr="00B008B2">
        <w:rPr>
          <w:rFonts w:ascii="宋体" w:hAnsi="宋体" w:cs="宋体" w:hint="eastAsia"/>
          <w:spacing w:val="-4"/>
        </w:rPr>
        <w:t>表）</w:t>
      </w:r>
      <w:r w:rsidR="000F452E">
        <w:rPr>
          <w:rFonts w:ascii="宋体" w:hAnsi="宋体" w:cs="宋体" w:hint="eastAsia"/>
          <w:spacing w:val="-4"/>
        </w:rPr>
        <w:tab/>
        <w:t>17</w:t>
      </w:r>
    </w:p>
    <w:p w:rsidR="00B008B2" w:rsidRPr="00B008B2" w:rsidRDefault="00B008B2" w:rsidP="000F452E">
      <w:pPr>
        <w:tabs>
          <w:tab w:val="right" w:leader="dot" w:pos="8820"/>
        </w:tabs>
        <w:spacing w:line="440" w:lineRule="exact"/>
        <w:ind w:rightChars="100" w:right="210" w:firstLineChars="148" w:firstLine="299"/>
        <w:jc w:val="left"/>
        <w:rPr>
          <w:rFonts w:ascii="宋体" w:hAnsi="宋体"/>
          <w:spacing w:val="-4"/>
        </w:rPr>
      </w:pPr>
      <w:r w:rsidRPr="00B008B2">
        <w:rPr>
          <w:rFonts w:ascii="宋体" w:hAnsi="宋体" w:hint="eastAsia"/>
          <w:spacing w:val="-4"/>
        </w:rPr>
        <w:t>（十</w:t>
      </w:r>
      <w:r w:rsidR="00541E4F">
        <w:rPr>
          <w:rFonts w:ascii="宋体" w:hAnsi="宋体" w:hint="eastAsia"/>
          <w:spacing w:val="-4"/>
        </w:rPr>
        <w:t>五</w:t>
      </w:r>
      <w:r w:rsidRPr="00B008B2">
        <w:rPr>
          <w:rFonts w:ascii="宋体" w:hAnsi="宋体" w:hint="eastAsia"/>
          <w:spacing w:val="-4"/>
        </w:rPr>
        <w:t>）粮油省际间流向</w:t>
      </w:r>
      <w:r w:rsidR="005452CF">
        <w:rPr>
          <w:rFonts w:ascii="宋体" w:hAnsi="宋体" w:hint="eastAsia"/>
          <w:spacing w:val="-4"/>
        </w:rPr>
        <w:t>月</w:t>
      </w:r>
      <w:r w:rsidRPr="00B008B2">
        <w:rPr>
          <w:rFonts w:ascii="宋体" w:hAnsi="宋体" w:hint="eastAsia"/>
          <w:spacing w:val="-4"/>
        </w:rPr>
        <w:t>报表（SL0</w:t>
      </w:r>
      <w:r w:rsidR="00F249D0">
        <w:rPr>
          <w:rFonts w:ascii="宋体" w:hAnsi="宋体" w:hint="eastAsia"/>
          <w:spacing w:val="-4"/>
        </w:rPr>
        <w:t>3</w:t>
      </w:r>
      <w:r w:rsidRPr="00B008B2">
        <w:rPr>
          <w:rFonts w:ascii="宋体" w:hAnsi="宋体" w:hint="eastAsia"/>
          <w:spacing w:val="-4"/>
        </w:rPr>
        <w:t>表）</w:t>
      </w:r>
      <w:r w:rsidR="000F452E">
        <w:rPr>
          <w:rFonts w:ascii="宋体" w:hAnsi="宋体" w:hint="eastAsia"/>
          <w:spacing w:val="-4"/>
        </w:rPr>
        <w:tab/>
        <w:t>18</w:t>
      </w:r>
    </w:p>
    <w:p w:rsidR="00B008B2" w:rsidRPr="00B008B2" w:rsidRDefault="00B008B2" w:rsidP="000F452E">
      <w:pPr>
        <w:tabs>
          <w:tab w:val="right" w:leader="dot" w:pos="8820"/>
        </w:tabs>
        <w:spacing w:line="440" w:lineRule="exact"/>
        <w:ind w:rightChars="100" w:right="210"/>
        <w:jc w:val="left"/>
        <w:rPr>
          <w:rFonts w:ascii="宋体" w:hAnsi="宋体"/>
          <w:spacing w:val="-6"/>
        </w:rPr>
      </w:pPr>
      <w:r w:rsidRPr="00B008B2">
        <w:rPr>
          <w:rFonts w:ascii="宋体" w:hAnsi="宋体" w:cs="宋体" w:hint="eastAsia"/>
          <w:spacing w:val="-4"/>
        </w:rPr>
        <w:t>四、主要指标解释</w:t>
      </w:r>
      <w:r w:rsidR="000F452E">
        <w:rPr>
          <w:rFonts w:ascii="宋体" w:hAnsi="宋体" w:cs="宋体" w:hint="eastAsia"/>
          <w:spacing w:val="-4"/>
        </w:rPr>
        <w:tab/>
        <w:t>19</w:t>
      </w:r>
    </w:p>
    <w:p w:rsidR="00B008B2" w:rsidRPr="00B008B2" w:rsidRDefault="00B008B2" w:rsidP="000F452E">
      <w:pPr>
        <w:tabs>
          <w:tab w:val="right" w:leader="dot" w:pos="8820"/>
        </w:tabs>
        <w:spacing w:line="440" w:lineRule="exact"/>
        <w:ind w:rightChars="100" w:right="210"/>
        <w:jc w:val="left"/>
        <w:rPr>
          <w:rFonts w:ascii="宋体" w:hAnsi="宋体"/>
          <w:spacing w:val="-6"/>
        </w:rPr>
      </w:pPr>
      <w:r w:rsidRPr="00B008B2">
        <w:rPr>
          <w:rFonts w:ascii="宋体" w:hAnsi="宋体" w:cs="宋体" w:hint="eastAsia"/>
          <w:spacing w:val="-6"/>
        </w:rPr>
        <w:t>五、附录</w:t>
      </w:r>
      <w:r w:rsidR="000F452E">
        <w:rPr>
          <w:rFonts w:ascii="宋体" w:hAnsi="宋体" w:cs="宋体" w:hint="eastAsia"/>
          <w:spacing w:val="-6"/>
        </w:rPr>
        <w:tab/>
      </w:r>
      <w:r w:rsidR="000F452E">
        <w:rPr>
          <w:rFonts w:ascii="宋体" w:hAnsi="宋体" w:cs="宋体" w:hint="eastAsia"/>
          <w:spacing w:val="-4"/>
        </w:rPr>
        <w:t>26</w:t>
      </w:r>
    </w:p>
    <w:p w:rsidR="00B008B2" w:rsidRPr="00B008B2" w:rsidRDefault="00B008B2" w:rsidP="000F452E">
      <w:pPr>
        <w:tabs>
          <w:tab w:val="right" w:leader="dot" w:pos="8820"/>
        </w:tabs>
        <w:spacing w:line="440" w:lineRule="exact"/>
        <w:ind w:rightChars="100" w:right="210" w:firstLineChars="148" w:firstLine="299"/>
        <w:jc w:val="left"/>
        <w:rPr>
          <w:rFonts w:ascii="宋体" w:hAnsi="宋体"/>
          <w:spacing w:val="-4"/>
        </w:rPr>
      </w:pPr>
      <w:r w:rsidRPr="00B008B2">
        <w:rPr>
          <w:rFonts w:ascii="宋体" w:hAnsi="宋体" w:cs="宋体" w:hint="eastAsia"/>
          <w:spacing w:val="-4"/>
        </w:rPr>
        <w:t>（一）粮油商品目录</w:t>
      </w:r>
      <w:r w:rsidR="000F452E">
        <w:rPr>
          <w:rFonts w:ascii="宋体" w:hAnsi="宋体" w:cs="宋体" w:hint="eastAsia"/>
          <w:spacing w:val="-4"/>
        </w:rPr>
        <w:tab/>
        <w:t>26</w:t>
      </w:r>
    </w:p>
    <w:p w:rsidR="00B008B2" w:rsidRPr="00B008B2" w:rsidRDefault="00B008B2" w:rsidP="000F452E">
      <w:pPr>
        <w:tabs>
          <w:tab w:val="right" w:leader="dot" w:pos="8820"/>
        </w:tabs>
        <w:spacing w:line="440" w:lineRule="exact"/>
        <w:ind w:rightChars="100" w:right="210" w:firstLineChars="148" w:firstLine="299"/>
        <w:jc w:val="left"/>
        <w:rPr>
          <w:rFonts w:ascii="宋体" w:hAnsi="宋体"/>
          <w:spacing w:val="-4"/>
        </w:rPr>
      </w:pPr>
      <w:r w:rsidRPr="00B008B2">
        <w:rPr>
          <w:rFonts w:ascii="宋体" w:hAnsi="宋体" w:cs="宋体" w:hint="eastAsia"/>
          <w:spacing w:val="-4"/>
        </w:rPr>
        <w:t>（二）社会粮食、食用植物油抽样调查方案</w:t>
      </w:r>
      <w:r w:rsidR="000F452E">
        <w:rPr>
          <w:rFonts w:ascii="宋体" w:hAnsi="宋体" w:cs="宋体" w:hint="eastAsia"/>
          <w:spacing w:val="-4"/>
        </w:rPr>
        <w:tab/>
        <w:t>28</w:t>
      </w:r>
    </w:p>
    <w:p w:rsidR="00B008B2" w:rsidRDefault="002469FF" w:rsidP="000F452E">
      <w:pPr>
        <w:tabs>
          <w:tab w:val="right" w:leader="dot" w:pos="8820"/>
        </w:tabs>
        <w:spacing w:line="400" w:lineRule="exact"/>
        <w:ind w:firstLineChars="150" w:firstLine="303"/>
        <w:jc w:val="left"/>
        <w:rPr>
          <w:rFonts w:ascii="宋体" w:hAnsi="宋体" w:cs="宋体"/>
          <w:spacing w:val="-4"/>
        </w:rPr>
      </w:pPr>
      <w:r w:rsidRPr="002469FF">
        <w:rPr>
          <w:rFonts w:ascii="宋体" w:hAnsi="宋体" w:cs="宋体" w:hint="eastAsia"/>
          <w:spacing w:val="-4"/>
        </w:rPr>
        <w:t>（三）</w:t>
      </w:r>
      <w:r>
        <w:rPr>
          <w:rFonts w:ascii="宋体" w:hAnsi="宋体" w:cs="宋体" w:hint="eastAsia"/>
          <w:spacing w:val="-4"/>
        </w:rPr>
        <w:t>粮油收支</w:t>
      </w:r>
      <w:proofErr w:type="gramStart"/>
      <w:r>
        <w:rPr>
          <w:rFonts w:ascii="宋体" w:hAnsi="宋体" w:cs="宋体" w:hint="eastAsia"/>
          <w:spacing w:val="-4"/>
        </w:rPr>
        <w:t>存统计</w:t>
      </w:r>
      <w:proofErr w:type="gramEnd"/>
      <w:r>
        <w:rPr>
          <w:rFonts w:ascii="宋体" w:hAnsi="宋体" w:cs="宋体" w:hint="eastAsia"/>
          <w:spacing w:val="-4"/>
        </w:rPr>
        <w:t>台账</w:t>
      </w:r>
      <w:r w:rsidR="000F452E">
        <w:rPr>
          <w:rFonts w:ascii="宋体" w:hAnsi="宋体" w:cs="宋体" w:hint="eastAsia"/>
          <w:spacing w:val="-4"/>
        </w:rPr>
        <w:tab/>
        <w:t>30</w:t>
      </w:r>
    </w:p>
    <w:p w:rsidR="00B008B2" w:rsidRPr="00B008B2" w:rsidRDefault="008A1760" w:rsidP="000F452E">
      <w:pPr>
        <w:tabs>
          <w:tab w:val="right" w:leader="dot" w:pos="8820"/>
        </w:tabs>
        <w:spacing w:line="440" w:lineRule="exact"/>
        <w:ind w:rightChars="100" w:right="210"/>
        <w:jc w:val="left"/>
        <w:rPr>
          <w:rFonts w:ascii="黑体" w:eastAsia="黑体" w:cs="华康简标题宋"/>
          <w:sz w:val="32"/>
          <w:szCs w:val="32"/>
        </w:rPr>
      </w:pPr>
      <w:r>
        <w:rPr>
          <w:rFonts w:ascii="宋体" w:hAnsi="宋体" w:cs="宋体" w:hint="eastAsia"/>
          <w:spacing w:val="-6"/>
        </w:rPr>
        <w:t>六</w:t>
      </w:r>
      <w:r w:rsidRPr="00B008B2">
        <w:rPr>
          <w:rFonts w:ascii="宋体" w:hAnsi="宋体" w:cs="宋体" w:hint="eastAsia"/>
          <w:spacing w:val="-6"/>
        </w:rPr>
        <w:t>、</w:t>
      </w:r>
      <w:r>
        <w:rPr>
          <w:rFonts w:ascii="宋体" w:hAnsi="宋体" w:cs="宋体" w:hint="eastAsia"/>
          <w:spacing w:val="-6"/>
        </w:rPr>
        <w:t>实施细则</w:t>
      </w:r>
      <w:r w:rsidR="000F452E">
        <w:rPr>
          <w:rFonts w:ascii="宋体" w:hAnsi="宋体" w:cs="宋体" w:hint="eastAsia"/>
          <w:spacing w:val="-6"/>
        </w:rPr>
        <w:tab/>
      </w:r>
      <w:r w:rsidR="000F452E">
        <w:rPr>
          <w:rFonts w:ascii="宋体" w:hAnsi="宋体" w:cs="宋体" w:hint="eastAsia"/>
          <w:spacing w:val="-4"/>
        </w:rPr>
        <w:t>32</w:t>
      </w:r>
    </w:p>
    <w:p w:rsidR="00B008B2" w:rsidRPr="00B008B2" w:rsidRDefault="00B008B2" w:rsidP="00B008B2">
      <w:pPr>
        <w:spacing w:line="400" w:lineRule="exact"/>
        <w:jc w:val="center"/>
        <w:rPr>
          <w:rFonts w:ascii="黑体" w:eastAsia="黑体" w:cs="华康简标题宋"/>
          <w:sz w:val="32"/>
          <w:szCs w:val="32"/>
        </w:rPr>
      </w:pPr>
    </w:p>
    <w:p w:rsidR="00B008B2" w:rsidRPr="00B008B2" w:rsidRDefault="00B008B2" w:rsidP="00B008B2">
      <w:pPr>
        <w:spacing w:line="400" w:lineRule="exact"/>
        <w:jc w:val="center"/>
        <w:rPr>
          <w:rFonts w:ascii="黑体" w:eastAsia="黑体" w:cs="华康简标题宋"/>
          <w:sz w:val="32"/>
          <w:szCs w:val="32"/>
        </w:rPr>
      </w:pPr>
    </w:p>
    <w:p w:rsidR="00B008B2" w:rsidRPr="00B008B2" w:rsidRDefault="00B008B2" w:rsidP="00B008B2">
      <w:pPr>
        <w:spacing w:line="400" w:lineRule="exact"/>
        <w:jc w:val="center"/>
        <w:rPr>
          <w:rFonts w:ascii="黑体" w:eastAsia="黑体" w:cs="华康简标题宋"/>
          <w:sz w:val="32"/>
          <w:szCs w:val="32"/>
        </w:rPr>
      </w:pPr>
    </w:p>
    <w:p w:rsidR="009A01FE" w:rsidRDefault="009A01FE" w:rsidP="00B008B2">
      <w:pPr>
        <w:spacing w:line="400" w:lineRule="exact"/>
        <w:jc w:val="center"/>
        <w:rPr>
          <w:rFonts w:ascii="黑体" w:eastAsia="黑体" w:cs="华康简标题宋"/>
          <w:sz w:val="32"/>
          <w:szCs w:val="32"/>
        </w:rPr>
        <w:sectPr w:rsidR="009A01FE">
          <w:footerReference w:type="default" r:id="rId10"/>
          <w:pgSz w:w="11906" w:h="16838"/>
          <w:pgMar w:top="2098" w:right="1531" w:bottom="1531" w:left="1531" w:header="851" w:footer="1531" w:gutter="0"/>
          <w:pgNumType w:start="3"/>
          <w:cols w:space="0"/>
          <w:docGrid w:type="lines" w:linePitch="312"/>
        </w:sectPr>
      </w:pPr>
    </w:p>
    <w:p w:rsidR="00B008B2" w:rsidRPr="00B008B2" w:rsidRDefault="00B008B2" w:rsidP="00B008B2">
      <w:pPr>
        <w:spacing w:line="400" w:lineRule="exact"/>
        <w:jc w:val="center"/>
        <w:rPr>
          <w:rFonts w:ascii="黑体" w:eastAsia="黑体" w:cs="华康简标题宋"/>
          <w:sz w:val="32"/>
          <w:szCs w:val="32"/>
        </w:rPr>
      </w:pPr>
      <w:r w:rsidRPr="00B008B2">
        <w:rPr>
          <w:rFonts w:ascii="黑体" w:eastAsia="黑体" w:cs="华康简标题宋" w:hint="eastAsia"/>
          <w:sz w:val="32"/>
          <w:szCs w:val="32"/>
        </w:rPr>
        <w:lastRenderedPageBreak/>
        <w:t>一、总 说 明</w:t>
      </w:r>
    </w:p>
    <w:p w:rsidR="00B008B2" w:rsidRPr="00B008B2" w:rsidRDefault="00B008B2" w:rsidP="00B008B2">
      <w:pPr>
        <w:spacing w:line="400" w:lineRule="exact"/>
        <w:jc w:val="center"/>
        <w:rPr>
          <w:rFonts w:ascii="黑体" w:eastAsia="黑体" w:cs="华康简标题宋"/>
          <w:sz w:val="32"/>
          <w:szCs w:val="32"/>
        </w:rPr>
      </w:pP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一）调查目的：为适应粮食流通形势发展变化需要，科学有效地组织粮食流通统计调查工作，提升粮食流通统计调查工作的规范化、制度化、科学化水平，保障统计调查资料的真实、准确、完整和及时，充分发挥统计在粮食宏观调控中的重要作用，按照《中华人民共和国统计法》《中华人民共和国粮食安全保障法》《粮食流通管理条例》《国家粮食流通统计调查制度》等国家有关法律、法规，制定本制度。</w:t>
      </w: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二）调查对象和统计范围：在江苏省境内从事与粮食流通相关业务（粮食收购、销售、储存、加工、进出口，以粮食为生产原料的饲料、养殖、食品及副食酿造以及酒精、淀粉等粮食加工）的企业事业单位及其他粮食经营者、粮食和储备行政管理部门、粮油科研单位。</w:t>
      </w: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（三）调查内容：粮食流转统计中各</w:t>
      </w:r>
      <w:proofErr w:type="gramStart"/>
      <w:r w:rsidRPr="00B008B2">
        <w:rPr>
          <w:rFonts w:ascii="宋体" w:hAnsi="宋体" w:cs="宋体" w:hint="eastAsia"/>
        </w:rPr>
        <w:t>类涉粮企业</w:t>
      </w:r>
      <w:proofErr w:type="gramEnd"/>
      <w:r w:rsidRPr="00B008B2">
        <w:rPr>
          <w:rFonts w:ascii="宋体" w:hAnsi="宋体" w:cs="宋体" w:hint="eastAsia"/>
        </w:rPr>
        <w:t>的收购、销售、进出口、库存等，社会粮油供需平衡调查中粮食经营者的消费、库存、省际间购销以及城乡居民户的生产、消费、库存等，粮食市场监测中各监测点的收购、进厂、出厂、批发、零售价格等，反映粮食的地区流向、库存品种布局、消费去向和粮食价格变动情况；</w:t>
      </w:r>
      <w:r w:rsidR="00AC5C05">
        <w:rPr>
          <w:rFonts w:ascii="宋体" w:hAnsi="宋体" w:cs="宋体" w:hint="eastAsia"/>
        </w:rPr>
        <w:t>粮油收购资金使用情况；</w:t>
      </w:r>
      <w:r w:rsidRPr="00B008B2">
        <w:rPr>
          <w:rFonts w:ascii="宋体" w:hAnsi="宋体" w:cs="宋体" w:hint="eastAsia"/>
        </w:rPr>
        <w:t>优质粮食工程统计</w:t>
      </w:r>
      <w:proofErr w:type="gramStart"/>
      <w:r w:rsidRPr="00B008B2">
        <w:rPr>
          <w:rFonts w:ascii="宋体" w:hAnsi="宋体" w:cs="宋体" w:hint="eastAsia"/>
        </w:rPr>
        <w:t>中项目</w:t>
      </w:r>
      <w:proofErr w:type="gramEnd"/>
      <w:r w:rsidRPr="00B008B2">
        <w:rPr>
          <w:rFonts w:ascii="宋体" w:hAnsi="宋体" w:cs="宋体" w:hint="eastAsia"/>
        </w:rPr>
        <w:t>数量、投资情况等，反映各项提升行动取得的成果；粮食产业经济统计中工业总产值、设计生产能力、实际产量等，反映粮食产业经济发展规模、速度、效益和变化趋势；粮油仓储设施统计，反映粮食仓储设施的规模和布局；粮食从业人员统计，反映全行业组织机构和人员结构变化；粮油科技统计，反映粮食科研单位和企业的科研成果等情况。</w:t>
      </w:r>
    </w:p>
    <w:p w:rsidR="00B008B2" w:rsidRPr="00B008B2" w:rsidRDefault="00B008B2" w:rsidP="00B008B2">
      <w:pPr>
        <w:spacing w:line="340" w:lineRule="exact"/>
        <w:ind w:firstLineChars="200" w:firstLine="420"/>
        <w:rPr>
          <w:rFonts w:ascii="宋体" w:hAnsi="宋体" w:cs="宋体"/>
          <w:highlight w:val="yellow"/>
        </w:rPr>
      </w:pPr>
      <w:r w:rsidRPr="00B008B2">
        <w:rPr>
          <w:rFonts w:ascii="宋体" w:hAnsi="宋体" w:cs="宋体" w:hint="eastAsia"/>
        </w:rPr>
        <w:t>（四）调查频率和时间：小麦、稻谷、玉米、大豆和油菜籽等主要粮食品种季节性收购报表，采用每五日报告制度；乡村居民户粮油销售情况和其他粮食经营者库存情况，在收购旺季主产区采用每五日报告制度；粮油价格监测表，采</w:t>
      </w:r>
      <w:r w:rsidR="00B971DE">
        <w:rPr>
          <w:rFonts w:ascii="宋体" w:hAnsi="宋体" w:cs="宋体" w:hint="eastAsia"/>
        </w:rPr>
        <w:t>用每周报告制度；商品粮油、地方政府储备粮油、地方其他政策性粮油收支表</w:t>
      </w:r>
      <w:r w:rsidRPr="00B008B2">
        <w:rPr>
          <w:rFonts w:ascii="宋体" w:hAnsi="宋体" w:cs="宋体" w:hint="eastAsia"/>
        </w:rPr>
        <w:t>，采用每月报告制度；优质粮食工程指标，采用每月报告制度，个别指标采用季度报告制度；单位基本信息、社会粮油供需平衡调查、粮食产业经济、粮油仓储设施、粮食从业人员情况、粮油科技基本情况、</w:t>
      </w:r>
      <w:r w:rsidRPr="009A01FE">
        <w:rPr>
          <w:rFonts w:ascii="宋体" w:hAnsi="宋体" w:cs="宋体" w:hint="eastAsia"/>
        </w:rPr>
        <w:t>粮油省际间流向</w:t>
      </w:r>
      <w:r w:rsidR="00B971DE">
        <w:rPr>
          <w:rFonts w:ascii="宋体" w:hAnsi="宋体" w:cs="宋体" w:hint="eastAsia"/>
        </w:rPr>
        <w:t>报表</w:t>
      </w:r>
      <w:r w:rsidRPr="009A01FE">
        <w:rPr>
          <w:rFonts w:ascii="宋体" w:hAnsi="宋体" w:cs="宋体" w:hint="eastAsia"/>
        </w:rPr>
        <w:t>，</w:t>
      </w:r>
      <w:r w:rsidRPr="00B008B2">
        <w:rPr>
          <w:rFonts w:ascii="宋体" w:hAnsi="宋体" w:cs="宋体" w:hint="eastAsia"/>
        </w:rPr>
        <w:t>采用年度报告制度。</w:t>
      </w: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（五）调查方法：对各</w:t>
      </w:r>
      <w:proofErr w:type="gramStart"/>
      <w:r w:rsidRPr="00B008B2">
        <w:rPr>
          <w:rFonts w:ascii="宋体" w:hAnsi="宋体" w:cs="宋体" w:hint="eastAsia"/>
        </w:rPr>
        <w:t>类涉粮</w:t>
      </w:r>
      <w:proofErr w:type="gramEnd"/>
      <w:r w:rsidRPr="00B008B2">
        <w:rPr>
          <w:rFonts w:ascii="宋体" w:hAnsi="宋体" w:cs="宋体" w:hint="eastAsia"/>
        </w:rPr>
        <w:t>企业、机关、事业单位采取全面统计报表调查的方法；对其他粮食经营者采取重点调查、抽样调查相结合的方法；对城乡居民户采取抽样调查的方法。</w:t>
      </w: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六）组织实施：根据调查内容和对象的不同特点，通过各级粮食和储备行政管理部门逐级调查、汇总上报和企业网络直报等组织方式，对辖区内各类调查对象分别采取全面调查、重点调查和抽样调查相结合的调查方法完成相关统计调查项目。</w:t>
      </w:r>
    </w:p>
    <w:p w:rsidR="00B008B2" w:rsidRPr="00B008B2" w:rsidRDefault="00B008B2" w:rsidP="00B008B2">
      <w:pPr>
        <w:spacing w:line="340" w:lineRule="exact"/>
        <w:ind w:firstLineChars="200" w:firstLine="400"/>
        <w:rPr>
          <w:rFonts w:ascii="宋体" w:hAnsi="宋体" w:cs="宋体"/>
          <w:spacing w:val="-5"/>
        </w:rPr>
      </w:pPr>
      <w:r w:rsidRPr="00B008B2">
        <w:rPr>
          <w:rFonts w:ascii="宋体" w:hAnsi="宋体" w:cs="宋体" w:hint="eastAsia"/>
          <w:spacing w:val="-5"/>
        </w:rPr>
        <w:t>（七）质量控制：不同报表数据由企业或基层粮食和储备行政管理部门在系统中直接填报，各级粮食和储备行政管理部门层层审核汇总上报，省粮食和物资储备管理部门对全省数据进行汇总审核。</w:t>
      </w:r>
    </w:p>
    <w:p w:rsidR="00B008B2" w:rsidRDefault="00B008B2" w:rsidP="00B008B2">
      <w:pPr>
        <w:spacing w:line="340" w:lineRule="exact"/>
        <w:ind w:firstLineChars="200" w:firstLine="420"/>
        <w:jc w:val="center"/>
        <w:rPr>
          <w:rFonts w:ascii="黑体" w:eastAsia="黑体" w:cs="华康简标题宋"/>
          <w:sz w:val="32"/>
          <w:szCs w:val="32"/>
        </w:rPr>
      </w:pPr>
      <w:r w:rsidRPr="00B008B2">
        <w:rPr>
          <w:rFonts w:ascii="宋体" w:hAnsi="宋体" w:cs="宋体" w:hint="eastAsia"/>
        </w:rPr>
        <w:t>（八）统计资料公布和信息共享：主要粮食品种的季节性收购量、月（年）</w:t>
      </w:r>
      <w:proofErr w:type="gramStart"/>
      <w:r w:rsidRPr="00B008B2">
        <w:rPr>
          <w:rFonts w:ascii="宋体" w:hAnsi="宋体" w:cs="宋体" w:hint="eastAsia"/>
        </w:rPr>
        <w:t>度收购</w:t>
      </w:r>
      <w:proofErr w:type="gramEnd"/>
      <w:r w:rsidRPr="00B008B2">
        <w:rPr>
          <w:rFonts w:ascii="宋体" w:hAnsi="宋体" w:cs="宋体" w:hint="eastAsia"/>
        </w:rPr>
        <w:t>量等情况，通过政府网站、报刊杂志向社会发布。其他统计信息的使用范围严格按照规定权限和程序执行。</w:t>
      </w:r>
      <w:r w:rsidRPr="00B008B2">
        <w:rPr>
          <w:rFonts w:ascii="宋体"/>
        </w:rPr>
        <w:br w:type="page"/>
      </w:r>
      <w:r w:rsidRPr="00B008B2">
        <w:rPr>
          <w:rFonts w:ascii="黑体" w:eastAsia="黑体" w:cs="华康简标题宋" w:hint="eastAsia"/>
          <w:sz w:val="32"/>
          <w:szCs w:val="32"/>
        </w:rPr>
        <w:lastRenderedPageBreak/>
        <w:t>二、报 表 目 录</w:t>
      </w:r>
    </w:p>
    <w:p w:rsidR="00780BAD" w:rsidRPr="00B008B2" w:rsidRDefault="00780BAD" w:rsidP="00780BAD">
      <w:pPr>
        <w:spacing w:line="340" w:lineRule="exact"/>
        <w:ind w:firstLineChars="200" w:firstLine="420"/>
        <w:jc w:val="center"/>
        <w:rPr>
          <w:rFonts w:ascii="宋体" w:hAnsi="宋体" w:cs="宋体"/>
        </w:rPr>
      </w:pPr>
    </w:p>
    <w:tbl>
      <w:tblPr>
        <w:tblW w:w="9024" w:type="dxa"/>
        <w:jc w:val="center"/>
        <w:tblBorders>
          <w:top w:val="single" w:sz="8" w:space="0" w:color="auto"/>
          <w:bottom w:val="single" w:sz="8" w:space="0" w:color="auto"/>
          <w:insideH w:val="single" w:sz="6" w:space="0" w:color="auto"/>
          <w:insideV w:val="single" w:sz="6" w:space="0" w:color="auto"/>
        </w:tblBorders>
        <w:tblLayout w:type="fixed"/>
        <w:tblLook w:val="04A0" w:firstRow="1" w:lastRow="0" w:firstColumn="1" w:lastColumn="0" w:noHBand="0" w:noVBand="1"/>
      </w:tblPr>
      <w:tblGrid>
        <w:gridCol w:w="625"/>
        <w:gridCol w:w="1541"/>
        <w:gridCol w:w="938"/>
        <w:gridCol w:w="1795"/>
        <w:gridCol w:w="2363"/>
        <w:gridCol w:w="1316"/>
        <w:gridCol w:w="446"/>
      </w:tblGrid>
      <w:tr w:rsidR="00780BAD" w:rsidTr="00F249D0">
        <w:trPr>
          <w:trHeight w:val="483"/>
          <w:tblHeader/>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表号</w:t>
            </w:r>
          </w:p>
        </w:tc>
        <w:tc>
          <w:tcPr>
            <w:tcW w:w="1541"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表名</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报告</w:t>
            </w:r>
          </w:p>
          <w:p w:rsidR="00780BAD" w:rsidRDefault="00780BAD" w:rsidP="009A01FE">
            <w:pPr>
              <w:spacing w:line="240" w:lineRule="exact"/>
              <w:jc w:val="center"/>
              <w:rPr>
                <w:rFonts w:ascii="宋体" w:hAnsi="宋体"/>
                <w:sz w:val="18"/>
                <w:szCs w:val="18"/>
              </w:rPr>
            </w:pPr>
            <w:proofErr w:type="gramStart"/>
            <w:r>
              <w:rPr>
                <w:rFonts w:ascii="宋体" w:hAnsi="宋体" w:cs="宋体" w:hint="eastAsia"/>
                <w:sz w:val="18"/>
                <w:szCs w:val="18"/>
              </w:rPr>
              <w:t>期别</w:t>
            </w:r>
            <w:proofErr w:type="gramEnd"/>
          </w:p>
        </w:tc>
        <w:tc>
          <w:tcPr>
            <w:tcW w:w="1795"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统计范围</w:t>
            </w:r>
          </w:p>
        </w:tc>
        <w:tc>
          <w:tcPr>
            <w:tcW w:w="2363"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报送单位</w:t>
            </w:r>
          </w:p>
        </w:tc>
        <w:tc>
          <w:tcPr>
            <w:tcW w:w="1316" w:type="dxa"/>
            <w:vAlign w:val="center"/>
          </w:tcPr>
          <w:p w:rsidR="00780BAD" w:rsidRDefault="00780BAD" w:rsidP="009A01FE">
            <w:pPr>
              <w:spacing w:line="240" w:lineRule="exact"/>
              <w:jc w:val="center"/>
              <w:rPr>
                <w:rFonts w:ascii="宋体" w:hAnsi="宋体" w:cs="宋体"/>
                <w:sz w:val="18"/>
                <w:szCs w:val="18"/>
              </w:rPr>
            </w:pPr>
            <w:r>
              <w:rPr>
                <w:rFonts w:ascii="宋体" w:hAnsi="宋体" w:cs="宋体" w:hint="eastAsia"/>
                <w:sz w:val="18"/>
                <w:szCs w:val="18"/>
              </w:rPr>
              <w:t>报送日期</w:t>
            </w:r>
          </w:p>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及方式</w:t>
            </w:r>
          </w:p>
        </w:tc>
        <w:tc>
          <w:tcPr>
            <w:tcW w:w="446"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页码</w:t>
            </w:r>
          </w:p>
        </w:tc>
      </w:tr>
      <w:tr w:rsidR="00780BAD" w:rsidTr="00F249D0">
        <w:trPr>
          <w:trHeight w:val="483"/>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01</w:t>
            </w:r>
            <w:r>
              <w:rPr>
                <w:rFonts w:ascii="宋体" w:hAnsi="宋体" w:cs="宋体" w:hint="eastAsia"/>
                <w:sz w:val="18"/>
                <w:szCs w:val="18"/>
              </w:rPr>
              <w:t>表</w:t>
            </w:r>
          </w:p>
        </w:tc>
        <w:tc>
          <w:tcPr>
            <w:tcW w:w="1541" w:type="dxa"/>
            <w:vAlign w:val="center"/>
          </w:tcPr>
          <w:p w:rsidR="00780BAD" w:rsidRDefault="00780BAD" w:rsidP="009A01FE">
            <w:pPr>
              <w:pStyle w:val="a4"/>
              <w:tabs>
                <w:tab w:val="left" w:pos="425"/>
              </w:tabs>
              <w:snapToGrid/>
              <w:spacing w:line="240" w:lineRule="exact"/>
              <w:jc w:val="both"/>
              <w:rPr>
                <w:rFonts w:ascii="宋体" w:hAnsi="宋体"/>
              </w:rPr>
            </w:pPr>
            <w:r>
              <w:rPr>
                <w:rFonts w:ascii="宋体" w:hAnsi="宋体" w:cs="宋体" w:hint="eastAsia"/>
              </w:rPr>
              <w:t>单位基本信息调查表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rPr>
              <w:t>各</w:t>
            </w:r>
            <w:proofErr w:type="gramStart"/>
            <w:r>
              <w:rPr>
                <w:rFonts w:ascii="宋体" w:hAnsi="宋体" w:cs="宋体" w:hint="eastAsia"/>
              </w:rPr>
              <w:t>类涉粮</w:t>
            </w:r>
            <w:proofErr w:type="gramEnd"/>
            <w:r>
              <w:rPr>
                <w:rFonts w:ascii="宋体" w:hAnsi="宋体" w:cs="宋体" w:hint="eastAsia"/>
              </w:rPr>
              <w:t>企业、行政机关和事业单位</w:t>
            </w:r>
          </w:p>
        </w:tc>
        <w:tc>
          <w:tcPr>
            <w:tcW w:w="2363"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各</w:t>
            </w:r>
            <w:proofErr w:type="gramStart"/>
            <w:r>
              <w:rPr>
                <w:rFonts w:ascii="宋体" w:hAnsi="宋体" w:cs="宋体" w:hint="eastAsia"/>
                <w:sz w:val="18"/>
                <w:szCs w:val="18"/>
              </w:rPr>
              <w:t>类涉粮</w:t>
            </w:r>
            <w:proofErr w:type="gramEnd"/>
            <w:r>
              <w:rPr>
                <w:rFonts w:ascii="宋体" w:hAnsi="宋体" w:cs="宋体" w:hint="eastAsia"/>
                <w:sz w:val="18"/>
                <w:szCs w:val="18"/>
              </w:rPr>
              <w:t>企业、行政机关和事业单位</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次年1月20日前，网络报送</w:t>
            </w:r>
          </w:p>
        </w:tc>
        <w:tc>
          <w:tcPr>
            <w:tcW w:w="446" w:type="dxa"/>
            <w:vAlign w:val="center"/>
          </w:tcPr>
          <w:p w:rsidR="00780BAD" w:rsidRDefault="00692ACE" w:rsidP="009A01FE">
            <w:pPr>
              <w:spacing w:line="240" w:lineRule="exact"/>
              <w:jc w:val="center"/>
              <w:rPr>
                <w:rFonts w:ascii="宋体" w:hAnsi="宋体"/>
                <w:sz w:val="18"/>
                <w:szCs w:val="18"/>
              </w:rPr>
            </w:pPr>
            <w:r>
              <w:rPr>
                <w:rFonts w:ascii="宋体" w:hAnsi="宋体" w:hint="eastAsia"/>
                <w:sz w:val="18"/>
                <w:szCs w:val="18"/>
              </w:rPr>
              <w:t>3</w:t>
            </w:r>
          </w:p>
        </w:tc>
      </w:tr>
      <w:tr w:rsidR="00780BAD" w:rsidTr="00F249D0">
        <w:trPr>
          <w:trHeight w:val="725"/>
          <w:jc w:val="center"/>
        </w:trPr>
        <w:tc>
          <w:tcPr>
            <w:tcW w:w="625" w:type="dxa"/>
            <w:vAlign w:val="center"/>
          </w:tcPr>
          <w:p w:rsidR="00780BAD" w:rsidRDefault="00780BAD" w:rsidP="00780BAD">
            <w:pPr>
              <w:spacing w:line="240" w:lineRule="exact"/>
              <w:jc w:val="center"/>
              <w:rPr>
                <w:rFonts w:ascii="宋体" w:hAnsi="宋体"/>
                <w:sz w:val="18"/>
                <w:szCs w:val="18"/>
              </w:rPr>
            </w:pPr>
            <w:r>
              <w:rPr>
                <w:rFonts w:ascii="宋体" w:hAnsi="宋体" w:cs="宋体" w:hint="eastAsia"/>
                <w:sz w:val="18"/>
                <w:szCs w:val="18"/>
              </w:rPr>
              <w:t>S</w:t>
            </w:r>
            <w:r>
              <w:rPr>
                <w:rFonts w:ascii="宋体" w:hAnsi="宋体" w:cs="宋体"/>
                <w:sz w:val="18"/>
                <w:szCs w:val="18"/>
              </w:rPr>
              <w:t>L 0</w:t>
            </w:r>
            <w:r>
              <w:rPr>
                <w:rFonts w:ascii="宋体" w:hAnsi="宋体" w:cs="宋体" w:hint="eastAsia"/>
                <w:sz w:val="18"/>
                <w:szCs w:val="18"/>
              </w:rPr>
              <w:t>1表</w:t>
            </w:r>
          </w:p>
        </w:tc>
        <w:tc>
          <w:tcPr>
            <w:tcW w:w="1541" w:type="dxa"/>
            <w:vAlign w:val="center"/>
          </w:tcPr>
          <w:p w:rsidR="00780BAD" w:rsidRDefault="00780BAD" w:rsidP="009A01FE">
            <w:pPr>
              <w:pStyle w:val="a4"/>
              <w:tabs>
                <w:tab w:val="left" w:pos="425"/>
              </w:tabs>
              <w:snapToGrid/>
              <w:spacing w:line="240" w:lineRule="exact"/>
              <w:jc w:val="both"/>
              <w:rPr>
                <w:rFonts w:ascii="宋体" w:hAnsi="宋体"/>
              </w:rPr>
            </w:pPr>
            <w:r>
              <w:rPr>
                <w:rFonts w:ascii="宋体" w:hAnsi="宋体" w:cs="宋体" w:hint="eastAsia"/>
              </w:rPr>
              <w:t>粮油收购进度五日报表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五日报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各</w:t>
            </w:r>
            <w:proofErr w:type="gramStart"/>
            <w:r>
              <w:rPr>
                <w:rFonts w:ascii="宋体" w:hAnsi="宋体" w:cs="宋体" w:hint="eastAsia"/>
                <w:kern w:val="2"/>
              </w:rPr>
              <w:t>类涉粮</w:t>
            </w:r>
            <w:proofErr w:type="gramEnd"/>
            <w:r>
              <w:rPr>
                <w:rFonts w:ascii="宋体" w:hAnsi="宋体" w:cs="宋体" w:hint="eastAsia"/>
                <w:kern w:val="2"/>
              </w:rPr>
              <w:t>企业、被抽查的粮食经营者、城乡居民户</w:t>
            </w:r>
          </w:p>
        </w:tc>
        <w:tc>
          <w:tcPr>
            <w:tcW w:w="2363" w:type="dxa"/>
            <w:vAlign w:val="center"/>
          </w:tcPr>
          <w:p w:rsidR="00780BAD" w:rsidRDefault="00780BAD" w:rsidP="00780BAD">
            <w:pPr>
              <w:spacing w:line="240" w:lineRule="exact"/>
              <w:rPr>
                <w:rFonts w:ascii="宋体" w:hAnsi="宋体"/>
                <w:sz w:val="18"/>
                <w:szCs w:val="18"/>
              </w:rPr>
            </w:pPr>
            <w:r>
              <w:rPr>
                <w:rFonts w:ascii="宋体" w:hAnsi="宋体" w:cs="宋体" w:hint="eastAsia"/>
                <w:sz w:val="18"/>
                <w:szCs w:val="18"/>
              </w:rPr>
              <w:t>各设区市</w:t>
            </w:r>
            <w:r>
              <w:rPr>
                <w:rFonts w:ascii="宋体" w:hAnsi="宋体" w:cs="宋体"/>
                <w:sz w:val="18"/>
                <w:szCs w:val="18"/>
              </w:rPr>
              <w:t>粮食和储备行政管理部门</w:t>
            </w:r>
            <w:r>
              <w:rPr>
                <w:rFonts w:ascii="宋体" w:hAnsi="宋体"/>
                <w:sz w:val="18"/>
                <w:szCs w:val="18"/>
              </w:rPr>
              <w:t xml:space="preserve"> </w:t>
            </w:r>
            <w:r>
              <w:rPr>
                <w:rFonts w:ascii="宋体" w:hAnsi="宋体" w:hint="eastAsia"/>
                <w:sz w:val="18"/>
                <w:szCs w:val="18"/>
              </w:rPr>
              <w:t>，省粮食集团</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报送时期开始逢</w:t>
            </w:r>
            <w:r>
              <w:rPr>
                <w:rFonts w:ascii="宋体" w:hAnsi="宋体" w:cs="宋体"/>
                <w:sz w:val="18"/>
                <w:szCs w:val="18"/>
              </w:rPr>
              <w:t>1</w:t>
            </w:r>
            <w:r>
              <w:rPr>
                <w:rFonts w:ascii="宋体" w:hAnsi="宋体" w:cs="宋体" w:hint="eastAsia"/>
                <w:sz w:val="18"/>
                <w:szCs w:val="18"/>
              </w:rPr>
              <w:t>、</w:t>
            </w:r>
            <w:r>
              <w:rPr>
                <w:rFonts w:ascii="宋体" w:hAnsi="宋体" w:cs="宋体"/>
                <w:sz w:val="18"/>
                <w:szCs w:val="18"/>
              </w:rPr>
              <w:t>6</w:t>
            </w:r>
            <w:r>
              <w:rPr>
                <w:rFonts w:ascii="宋体" w:hAnsi="宋体" w:cs="宋体" w:hint="eastAsia"/>
                <w:sz w:val="18"/>
                <w:szCs w:val="18"/>
              </w:rPr>
              <w:t>、</w:t>
            </w:r>
            <w:r>
              <w:rPr>
                <w:rFonts w:ascii="宋体" w:hAnsi="宋体" w:cs="宋体"/>
                <w:sz w:val="18"/>
                <w:szCs w:val="18"/>
              </w:rPr>
              <w:t>11</w:t>
            </w:r>
            <w:r>
              <w:rPr>
                <w:rFonts w:ascii="宋体" w:hAnsi="宋体" w:cs="宋体" w:hint="eastAsia"/>
                <w:sz w:val="18"/>
                <w:szCs w:val="18"/>
              </w:rPr>
              <w:t>、</w:t>
            </w:r>
            <w:r>
              <w:rPr>
                <w:rFonts w:ascii="宋体" w:hAnsi="宋体" w:cs="宋体"/>
                <w:sz w:val="18"/>
                <w:szCs w:val="18"/>
              </w:rPr>
              <w:t>16</w:t>
            </w:r>
            <w:r>
              <w:rPr>
                <w:rFonts w:ascii="宋体" w:hAnsi="宋体" w:cs="宋体" w:hint="eastAsia"/>
                <w:sz w:val="18"/>
                <w:szCs w:val="18"/>
              </w:rPr>
              <w:t>、</w:t>
            </w:r>
            <w:r>
              <w:rPr>
                <w:rFonts w:ascii="宋体" w:hAnsi="宋体" w:cs="宋体"/>
                <w:sz w:val="18"/>
                <w:szCs w:val="18"/>
              </w:rPr>
              <w:t>21</w:t>
            </w:r>
            <w:r>
              <w:rPr>
                <w:rFonts w:ascii="宋体" w:hAnsi="宋体" w:cs="宋体" w:hint="eastAsia"/>
                <w:sz w:val="18"/>
                <w:szCs w:val="18"/>
              </w:rPr>
              <w:t>、</w:t>
            </w:r>
            <w:r>
              <w:rPr>
                <w:rFonts w:ascii="宋体" w:hAnsi="宋体" w:cs="宋体"/>
                <w:sz w:val="18"/>
                <w:szCs w:val="18"/>
              </w:rPr>
              <w:t>26</w:t>
            </w:r>
            <w:r>
              <w:rPr>
                <w:rFonts w:ascii="宋体" w:hAnsi="宋体" w:cs="宋体" w:hint="eastAsia"/>
                <w:sz w:val="18"/>
                <w:szCs w:val="18"/>
              </w:rPr>
              <w:t>日，网络报送</w:t>
            </w:r>
          </w:p>
        </w:tc>
        <w:tc>
          <w:tcPr>
            <w:tcW w:w="446" w:type="dxa"/>
            <w:vAlign w:val="center"/>
          </w:tcPr>
          <w:p w:rsidR="00780BAD" w:rsidRDefault="00692ACE" w:rsidP="009A01FE">
            <w:pPr>
              <w:spacing w:line="240" w:lineRule="exact"/>
              <w:jc w:val="center"/>
              <w:rPr>
                <w:rFonts w:ascii="宋体" w:hAnsi="宋体"/>
                <w:sz w:val="18"/>
                <w:szCs w:val="18"/>
              </w:rPr>
            </w:pPr>
            <w:r>
              <w:rPr>
                <w:rFonts w:ascii="宋体" w:hAnsi="宋体" w:hint="eastAsia"/>
                <w:sz w:val="18"/>
                <w:szCs w:val="18"/>
              </w:rPr>
              <w:t>4</w:t>
            </w:r>
          </w:p>
        </w:tc>
      </w:tr>
      <w:tr w:rsidR="00F249D0" w:rsidRPr="00F249D0" w:rsidTr="00F249D0">
        <w:trPr>
          <w:trHeight w:val="725"/>
          <w:jc w:val="center"/>
        </w:trPr>
        <w:tc>
          <w:tcPr>
            <w:tcW w:w="625" w:type="dxa"/>
            <w:vAlign w:val="center"/>
          </w:tcPr>
          <w:p w:rsidR="00F249D0" w:rsidRDefault="00F249D0" w:rsidP="00780BAD">
            <w:pPr>
              <w:spacing w:line="240" w:lineRule="exact"/>
              <w:jc w:val="center"/>
              <w:rPr>
                <w:rFonts w:ascii="宋体" w:hAnsi="宋体" w:cs="宋体"/>
                <w:sz w:val="18"/>
                <w:szCs w:val="18"/>
              </w:rPr>
            </w:pPr>
            <w:r>
              <w:rPr>
                <w:rFonts w:ascii="宋体" w:hAnsi="宋体" w:cs="宋体" w:hint="eastAsia"/>
                <w:sz w:val="18"/>
                <w:szCs w:val="18"/>
              </w:rPr>
              <w:t>SL02表</w:t>
            </w:r>
          </w:p>
        </w:tc>
        <w:tc>
          <w:tcPr>
            <w:tcW w:w="1541" w:type="dxa"/>
            <w:vAlign w:val="center"/>
          </w:tcPr>
          <w:p w:rsidR="00F249D0" w:rsidRDefault="00F249D0" w:rsidP="009A01FE">
            <w:pPr>
              <w:pStyle w:val="a4"/>
              <w:tabs>
                <w:tab w:val="left" w:pos="425"/>
              </w:tabs>
              <w:snapToGrid/>
              <w:spacing w:line="240" w:lineRule="exact"/>
              <w:jc w:val="both"/>
              <w:rPr>
                <w:rFonts w:ascii="宋体" w:hAnsi="宋体" w:cs="宋体"/>
              </w:rPr>
            </w:pPr>
            <w:r>
              <w:rPr>
                <w:rFonts w:ascii="宋体" w:hAnsi="宋体" w:cs="宋体" w:hint="eastAsia"/>
              </w:rPr>
              <w:t>粮油收购资金进度五日报表</w:t>
            </w:r>
          </w:p>
        </w:tc>
        <w:tc>
          <w:tcPr>
            <w:tcW w:w="938" w:type="dxa"/>
            <w:vAlign w:val="center"/>
          </w:tcPr>
          <w:p w:rsidR="00F249D0" w:rsidRPr="00F249D0" w:rsidRDefault="00F249D0" w:rsidP="009A01FE">
            <w:pPr>
              <w:spacing w:line="240" w:lineRule="exact"/>
              <w:jc w:val="center"/>
              <w:rPr>
                <w:rFonts w:ascii="宋体" w:hAnsi="宋体" w:cs="宋体"/>
                <w:sz w:val="18"/>
                <w:szCs w:val="18"/>
              </w:rPr>
            </w:pPr>
            <w:r>
              <w:rPr>
                <w:rFonts w:ascii="宋体" w:hAnsi="宋体" w:cs="宋体" w:hint="eastAsia"/>
                <w:sz w:val="18"/>
                <w:szCs w:val="18"/>
              </w:rPr>
              <w:t>五日报</w:t>
            </w:r>
          </w:p>
        </w:tc>
        <w:tc>
          <w:tcPr>
            <w:tcW w:w="1795" w:type="dxa"/>
            <w:vAlign w:val="center"/>
          </w:tcPr>
          <w:p w:rsidR="00F249D0" w:rsidRDefault="00F249D0" w:rsidP="009A01FE">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Pr>
                <w:rFonts w:ascii="宋体" w:hAnsi="宋体" w:cs="宋体" w:hint="eastAsia"/>
                <w:kern w:val="2"/>
              </w:rPr>
              <w:t>国有粮食经营企业</w:t>
            </w:r>
          </w:p>
        </w:tc>
        <w:tc>
          <w:tcPr>
            <w:tcW w:w="2363" w:type="dxa"/>
            <w:vAlign w:val="center"/>
          </w:tcPr>
          <w:p w:rsidR="00F249D0" w:rsidRDefault="00F249D0" w:rsidP="00780BAD">
            <w:pPr>
              <w:spacing w:line="240" w:lineRule="exact"/>
              <w:rPr>
                <w:rFonts w:ascii="宋体" w:hAnsi="宋体" w:cs="宋体"/>
                <w:sz w:val="18"/>
                <w:szCs w:val="18"/>
              </w:rPr>
            </w:pPr>
            <w:r>
              <w:rPr>
                <w:rFonts w:ascii="宋体" w:hAnsi="宋体" w:cs="宋体" w:hint="eastAsia"/>
                <w:sz w:val="18"/>
                <w:szCs w:val="18"/>
              </w:rPr>
              <w:t>各设区市粮食和储备行政管理部门，省粮食集团</w:t>
            </w:r>
          </w:p>
        </w:tc>
        <w:tc>
          <w:tcPr>
            <w:tcW w:w="1316" w:type="dxa"/>
            <w:vAlign w:val="center"/>
          </w:tcPr>
          <w:p w:rsidR="00F249D0" w:rsidRPr="00F249D0" w:rsidRDefault="00F249D0" w:rsidP="00F249D0">
            <w:pPr>
              <w:spacing w:line="240" w:lineRule="exact"/>
              <w:rPr>
                <w:rFonts w:ascii="宋体" w:hAnsi="宋体" w:cs="宋体"/>
                <w:sz w:val="18"/>
                <w:szCs w:val="18"/>
              </w:rPr>
            </w:pPr>
            <w:r>
              <w:rPr>
                <w:rFonts w:ascii="宋体" w:hAnsi="宋体" w:cs="宋体" w:hint="eastAsia"/>
                <w:sz w:val="18"/>
                <w:szCs w:val="18"/>
              </w:rPr>
              <w:t>报送日期开始逢1、6、11、16、21、26日网络报送</w:t>
            </w:r>
          </w:p>
        </w:tc>
        <w:tc>
          <w:tcPr>
            <w:tcW w:w="446" w:type="dxa"/>
            <w:vAlign w:val="center"/>
          </w:tcPr>
          <w:p w:rsidR="00F249D0" w:rsidRDefault="00F249D0" w:rsidP="009A01FE">
            <w:pPr>
              <w:spacing w:line="240" w:lineRule="exact"/>
              <w:jc w:val="center"/>
              <w:rPr>
                <w:rFonts w:ascii="宋体" w:hAnsi="宋体"/>
                <w:sz w:val="18"/>
                <w:szCs w:val="18"/>
              </w:rPr>
            </w:pPr>
            <w:r>
              <w:rPr>
                <w:rFonts w:ascii="宋体" w:hAnsi="宋体" w:hint="eastAsia"/>
                <w:sz w:val="18"/>
                <w:szCs w:val="18"/>
              </w:rPr>
              <w:t>5</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w:t>
            </w:r>
            <w:r>
              <w:rPr>
                <w:rFonts w:ascii="宋体" w:hAnsi="宋体" w:cs="宋体" w:hint="eastAsia"/>
                <w:sz w:val="18"/>
                <w:szCs w:val="18"/>
              </w:rPr>
              <w:t>3表</w:t>
            </w:r>
          </w:p>
        </w:tc>
        <w:tc>
          <w:tcPr>
            <w:tcW w:w="1541"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粮油价格监测周报表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周报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rPr>
              <w:t>国家粮食和物资储备局确定的粮油市场价格监测直报点</w:t>
            </w:r>
          </w:p>
        </w:tc>
        <w:tc>
          <w:tcPr>
            <w:tcW w:w="2363" w:type="dxa"/>
            <w:vAlign w:val="center"/>
          </w:tcPr>
          <w:p w:rsidR="00780BAD" w:rsidRDefault="00780BAD" w:rsidP="00780BAD">
            <w:pPr>
              <w:spacing w:line="240" w:lineRule="exact"/>
              <w:rPr>
                <w:rFonts w:ascii="宋体" w:hAnsi="宋体"/>
                <w:sz w:val="18"/>
                <w:szCs w:val="18"/>
              </w:rPr>
            </w:pPr>
            <w:r>
              <w:rPr>
                <w:rFonts w:ascii="宋体" w:hAnsi="宋体" w:cs="宋体" w:hint="eastAsia"/>
                <w:sz w:val="18"/>
                <w:szCs w:val="18"/>
              </w:rPr>
              <w:t>各设区市</w:t>
            </w:r>
            <w:r>
              <w:rPr>
                <w:rFonts w:ascii="宋体" w:hAnsi="宋体" w:cs="宋体"/>
                <w:sz w:val="18"/>
                <w:szCs w:val="18"/>
              </w:rPr>
              <w:t>粮食和储备行政管理部门</w:t>
            </w:r>
            <w:r>
              <w:rPr>
                <w:rFonts w:ascii="宋体" w:hAnsi="宋体" w:cs="宋体" w:hint="eastAsia"/>
                <w:sz w:val="18"/>
                <w:szCs w:val="18"/>
              </w:rPr>
              <w:t>，粮油市场价格监测直报点</w:t>
            </w:r>
          </w:p>
        </w:tc>
        <w:tc>
          <w:tcPr>
            <w:tcW w:w="1316" w:type="dxa"/>
            <w:vAlign w:val="center"/>
          </w:tcPr>
          <w:p w:rsidR="00780BAD" w:rsidRDefault="00780BAD" w:rsidP="009A01FE">
            <w:pPr>
              <w:pStyle w:val="a5"/>
              <w:pBdr>
                <w:bottom w:val="none" w:sz="0" w:space="0" w:color="auto"/>
              </w:pBdr>
              <w:tabs>
                <w:tab w:val="left" w:pos="425"/>
              </w:tabs>
              <w:snapToGrid/>
              <w:spacing w:line="240" w:lineRule="exact"/>
              <w:jc w:val="both"/>
              <w:rPr>
                <w:rFonts w:ascii="宋体" w:hAnsi="宋体"/>
              </w:rPr>
            </w:pPr>
            <w:r>
              <w:rPr>
                <w:rFonts w:ascii="宋体" w:hAnsi="宋体" w:cs="宋体" w:hint="eastAsia"/>
              </w:rPr>
              <w:t>每周三，网络报送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6</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w:t>
            </w:r>
            <w:r>
              <w:rPr>
                <w:rFonts w:ascii="宋体" w:hAnsi="宋体" w:cs="宋体" w:hint="eastAsia"/>
                <w:sz w:val="18"/>
                <w:szCs w:val="18"/>
              </w:rPr>
              <w:t>4表</w:t>
            </w:r>
          </w:p>
        </w:tc>
        <w:tc>
          <w:tcPr>
            <w:tcW w:w="1541" w:type="dxa"/>
            <w:vAlign w:val="center"/>
          </w:tcPr>
          <w:p w:rsidR="00780BAD" w:rsidRDefault="00780BAD" w:rsidP="009A01FE">
            <w:pPr>
              <w:spacing w:line="240" w:lineRule="exact"/>
              <w:rPr>
                <w:rFonts w:ascii="方正小标宋简体" w:eastAsia="方正小标宋简体" w:hAnsi="方正小标宋简体" w:cs="方正小标宋简体"/>
                <w:sz w:val="18"/>
                <w:szCs w:val="18"/>
              </w:rPr>
            </w:pPr>
            <w:r>
              <w:rPr>
                <w:rFonts w:ascii="宋体" w:hAnsi="宋体" w:cs="宋体" w:hint="eastAsia"/>
                <w:sz w:val="18"/>
                <w:szCs w:val="18"/>
              </w:rPr>
              <w:t>商品粮油收支平衡月报表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月报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各</w:t>
            </w:r>
            <w:proofErr w:type="gramStart"/>
            <w:r>
              <w:rPr>
                <w:rFonts w:ascii="宋体" w:hAnsi="宋体" w:cs="宋体" w:hint="eastAsia"/>
                <w:kern w:val="2"/>
              </w:rPr>
              <w:t>类涉粮企业</w:t>
            </w:r>
            <w:proofErr w:type="gramEnd"/>
          </w:p>
        </w:tc>
        <w:tc>
          <w:tcPr>
            <w:tcW w:w="2363" w:type="dxa"/>
            <w:vAlign w:val="center"/>
          </w:tcPr>
          <w:p w:rsidR="00780BAD" w:rsidRDefault="00780BAD" w:rsidP="00780BAD">
            <w:pPr>
              <w:spacing w:line="240" w:lineRule="exact"/>
              <w:rPr>
                <w:rFonts w:ascii="宋体" w:hAnsi="宋体"/>
                <w:sz w:val="18"/>
                <w:szCs w:val="18"/>
              </w:rPr>
            </w:pPr>
            <w:r>
              <w:rPr>
                <w:rFonts w:ascii="宋体" w:hAnsi="宋体" w:cs="宋体" w:hint="eastAsia"/>
                <w:sz w:val="18"/>
                <w:szCs w:val="18"/>
              </w:rPr>
              <w:t>各设区市</w:t>
            </w:r>
            <w:r>
              <w:rPr>
                <w:rFonts w:ascii="宋体" w:hAnsi="宋体" w:cs="宋体"/>
                <w:sz w:val="18"/>
                <w:szCs w:val="18"/>
              </w:rPr>
              <w:t>粮食和储备行政管理部门</w:t>
            </w:r>
            <w:r>
              <w:rPr>
                <w:rFonts w:ascii="宋体" w:hAnsi="宋体" w:cs="宋体" w:hint="eastAsia"/>
                <w:sz w:val="18"/>
                <w:szCs w:val="18"/>
              </w:rPr>
              <w:t>，省粮食集团</w:t>
            </w:r>
          </w:p>
        </w:tc>
        <w:tc>
          <w:tcPr>
            <w:tcW w:w="1316" w:type="dxa"/>
            <w:vAlign w:val="center"/>
          </w:tcPr>
          <w:p w:rsidR="00780BAD" w:rsidRDefault="00780BAD" w:rsidP="005779CF">
            <w:pPr>
              <w:spacing w:line="240" w:lineRule="exact"/>
              <w:rPr>
                <w:rFonts w:ascii="宋体" w:hAnsi="宋体"/>
                <w:sz w:val="18"/>
                <w:szCs w:val="18"/>
              </w:rPr>
            </w:pPr>
            <w:r>
              <w:rPr>
                <w:rFonts w:ascii="宋体" w:hAnsi="宋体" w:cs="宋体" w:hint="eastAsia"/>
                <w:sz w:val="18"/>
                <w:szCs w:val="18"/>
              </w:rPr>
              <w:t>次月</w:t>
            </w:r>
            <w:r w:rsidR="005779CF">
              <w:rPr>
                <w:rFonts w:ascii="宋体" w:hAnsi="宋体" w:cs="宋体" w:hint="eastAsia"/>
                <w:sz w:val="18"/>
                <w:szCs w:val="18"/>
              </w:rPr>
              <w:t>5</w:t>
            </w:r>
            <w:r>
              <w:rPr>
                <w:rFonts w:ascii="宋体" w:hAnsi="宋体" w:cs="宋体" w:hint="eastAsia"/>
                <w:sz w:val="18"/>
                <w:szCs w:val="18"/>
              </w:rPr>
              <w:t>日前，网络报送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7</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w:t>
            </w:r>
            <w:r>
              <w:rPr>
                <w:rFonts w:ascii="宋体" w:hAnsi="宋体" w:cs="宋体" w:hint="eastAsia"/>
                <w:sz w:val="18"/>
                <w:szCs w:val="18"/>
              </w:rPr>
              <w:t>5表</w:t>
            </w:r>
          </w:p>
        </w:tc>
        <w:tc>
          <w:tcPr>
            <w:tcW w:w="1541"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地方政府储备粮油收支平衡月报表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月报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地方政府储备粮油收储企业</w:t>
            </w:r>
          </w:p>
        </w:tc>
        <w:tc>
          <w:tcPr>
            <w:tcW w:w="2363" w:type="dxa"/>
            <w:vAlign w:val="center"/>
          </w:tcPr>
          <w:p w:rsidR="00780BAD" w:rsidRDefault="00780BAD" w:rsidP="009A01FE">
            <w:pPr>
              <w:pStyle w:val="a5"/>
              <w:pBdr>
                <w:bottom w:val="none" w:sz="0" w:space="0" w:color="auto"/>
              </w:pBdr>
              <w:tabs>
                <w:tab w:val="left" w:pos="425"/>
              </w:tabs>
              <w:snapToGrid/>
              <w:spacing w:line="240" w:lineRule="exact"/>
              <w:jc w:val="both"/>
              <w:rPr>
                <w:rFonts w:ascii="宋体" w:hAnsi="宋体"/>
              </w:rPr>
            </w:pPr>
            <w:r w:rsidRPr="00780BAD">
              <w:rPr>
                <w:rFonts w:ascii="宋体" w:hAnsi="宋体" w:cs="宋体" w:hint="eastAsia"/>
              </w:rPr>
              <w:t>各设区市粮食和储备行政管理部门，省粮食集团</w:t>
            </w:r>
          </w:p>
        </w:tc>
        <w:tc>
          <w:tcPr>
            <w:tcW w:w="1316" w:type="dxa"/>
            <w:vAlign w:val="center"/>
          </w:tcPr>
          <w:p w:rsidR="00780BAD" w:rsidRDefault="00780BAD" w:rsidP="005779CF">
            <w:pPr>
              <w:spacing w:line="240" w:lineRule="exact"/>
              <w:rPr>
                <w:rFonts w:ascii="宋体" w:hAnsi="宋体"/>
                <w:sz w:val="18"/>
                <w:szCs w:val="18"/>
              </w:rPr>
            </w:pPr>
            <w:r>
              <w:rPr>
                <w:rFonts w:ascii="宋体" w:hAnsi="宋体" w:cs="宋体" w:hint="eastAsia"/>
                <w:sz w:val="18"/>
                <w:szCs w:val="18"/>
              </w:rPr>
              <w:t>次月</w:t>
            </w:r>
            <w:r w:rsidR="005779CF">
              <w:rPr>
                <w:rFonts w:ascii="宋体" w:hAnsi="宋体" w:cs="宋体" w:hint="eastAsia"/>
                <w:sz w:val="18"/>
                <w:szCs w:val="18"/>
              </w:rPr>
              <w:t>5</w:t>
            </w:r>
            <w:r>
              <w:rPr>
                <w:rFonts w:ascii="宋体" w:hAnsi="宋体" w:cs="宋体" w:hint="eastAsia"/>
                <w:sz w:val="18"/>
                <w:szCs w:val="18"/>
              </w:rPr>
              <w:t>日前，网络报送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8</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w:t>
            </w:r>
            <w:r>
              <w:rPr>
                <w:rFonts w:ascii="宋体" w:hAnsi="宋体" w:cs="宋体" w:hint="eastAsia"/>
                <w:sz w:val="18"/>
                <w:szCs w:val="18"/>
              </w:rPr>
              <w:t>6表</w:t>
            </w:r>
          </w:p>
        </w:tc>
        <w:tc>
          <w:tcPr>
            <w:tcW w:w="1541"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地方其他政策性粮油收支平衡月报表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月报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地方其他政策性粮油收储企业</w:t>
            </w:r>
          </w:p>
        </w:tc>
        <w:tc>
          <w:tcPr>
            <w:tcW w:w="2363" w:type="dxa"/>
            <w:vAlign w:val="center"/>
          </w:tcPr>
          <w:p w:rsidR="00780BAD" w:rsidRDefault="005779CF" w:rsidP="00780BAD">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各设区市粮食和储备行政管理部门，省粮食集团</w:t>
            </w:r>
          </w:p>
        </w:tc>
        <w:tc>
          <w:tcPr>
            <w:tcW w:w="1316" w:type="dxa"/>
            <w:vAlign w:val="center"/>
          </w:tcPr>
          <w:p w:rsidR="00780BAD" w:rsidRDefault="00780BAD" w:rsidP="005779CF">
            <w:pPr>
              <w:spacing w:line="240" w:lineRule="exact"/>
              <w:rPr>
                <w:rFonts w:ascii="宋体" w:hAnsi="宋体"/>
                <w:sz w:val="18"/>
                <w:szCs w:val="18"/>
              </w:rPr>
            </w:pPr>
            <w:r>
              <w:rPr>
                <w:rFonts w:ascii="宋体" w:hAnsi="宋体" w:cs="宋体" w:hint="eastAsia"/>
                <w:sz w:val="18"/>
                <w:szCs w:val="18"/>
              </w:rPr>
              <w:t>次月</w:t>
            </w:r>
            <w:r w:rsidR="005779CF">
              <w:rPr>
                <w:rFonts w:ascii="宋体" w:hAnsi="宋体" w:cs="宋体" w:hint="eastAsia"/>
                <w:sz w:val="18"/>
                <w:szCs w:val="18"/>
              </w:rPr>
              <w:t>5</w:t>
            </w:r>
            <w:r>
              <w:rPr>
                <w:rFonts w:ascii="宋体" w:hAnsi="宋体" w:cs="宋体" w:hint="eastAsia"/>
                <w:sz w:val="18"/>
                <w:szCs w:val="18"/>
              </w:rPr>
              <w:t>日前，网络报送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9</w:t>
            </w:r>
          </w:p>
        </w:tc>
      </w:tr>
      <w:tr w:rsidR="00780BAD" w:rsidTr="00F249D0">
        <w:trPr>
          <w:trHeight w:val="483"/>
          <w:jc w:val="center"/>
        </w:trPr>
        <w:tc>
          <w:tcPr>
            <w:tcW w:w="625" w:type="dxa"/>
            <w:vAlign w:val="center"/>
          </w:tcPr>
          <w:p w:rsidR="00780BAD" w:rsidRDefault="00780BAD" w:rsidP="009A01FE">
            <w:pPr>
              <w:spacing w:line="240" w:lineRule="exact"/>
              <w:jc w:val="center"/>
              <w:rPr>
                <w:rFonts w:ascii="宋体" w:hAnsi="宋体" w:cs="宋体"/>
                <w:sz w:val="18"/>
                <w:szCs w:val="18"/>
              </w:rPr>
            </w:pPr>
            <w:r>
              <w:rPr>
                <w:rFonts w:ascii="宋体" w:hAnsi="宋体" w:cs="宋体" w:hint="eastAsia"/>
                <w:sz w:val="18"/>
                <w:szCs w:val="18"/>
              </w:rPr>
              <w:t>GL 07表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Pr>
                <w:rFonts w:ascii="宋体" w:hAnsi="宋体" w:cs="宋体" w:hint="eastAsia"/>
                <w:kern w:val="2"/>
              </w:rPr>
              <w:t>优质粮食工程月（季）报表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hint="eastAsia"/>
                <w:sz w:val="18"/>
                <w:szCs w:val="18"/>
              </w:rPr>
              <w:t>月（季）报</w:t>
            </w:r>
          </w:p>
        </w:tc>
        <w:tc>
          <w:tcPr>
            <w:tcW w:w="1795" w:type="dxa"/>
            <w:vAlign w:val="center"/>
          </w:tcPr>
          <w:p w:rsidR="00780BAD" w:rsidRDefault="005779CF"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sidRPr="005779CF">
              <w:rPr>
                <w:rFonts w:ascii="宋体" w:hAnsi="宋体" w:cs="宋体" w:hint="eastAsia"/>
              </w:rPr>
              <w:t xml:space="preserve">各设区市粮食和储备行政管理部门 </w:t>
            </w:r>
          </w:p>
        </w:tc>
        <w:tc>
          <w:tcPr>
            <w:tcW w:w="2363" w:type="dxa"/>
            <w:vAlign w:val="center"/>
          </w:tcPr>
          <w:p w:rsidR="00780BAD" w:rsidRPr="005779CF" w:rsidRDefault="005779CF" w:rsidP="009A01FE">
            <w:pPr>
              <w:spacing w:line="240" w:lineRule="exact"/>
              <w:rPr>
                <w:rFonts w:ascii="宋体" w:hAnsi="宋体"/>
                <w:sz w:val="18"/>
                <w:szCs w:val="18"/>
                <w:shd w:val="pct10" w:color="auto" w:fill="FFFFFF"/>
              </w:rPr>
            </w:pPr>
            <w:r w:rsidRPr="005779CF">
              <w:rPr>
                <w:rFonts w:ascii="宋体" w:hAnsi="宋体" w:cs="宋体" w:hint="eastAsia"/>
                <w:sz w:val="18"/>
                <w:szCs w:val="18"/>
              </w:rPr>
              <w:t xml:space="preserve">各设区市粮食和储备行政管理部门 </w:t>
            </w:r>
          </w:p>
        </w:tc>
        <w:tc>
          <w:tcPr>
            <w:tcW w:w="1316" w:type="dxa"/>
            <w:vAlign w:val="center"/>
          </w:tcPr>
          <w:p w:rsidR="00780BAD" w:rsidRDefault="00780BAD" w:rsidP="009A01FE">
            <w:pPr>
              <w:spacing w:line="240" w:lineRule="exact"/>
              <w:rPr>
                <w:rFonts w:ascii="宋体" w:hAnsi="宋体"/>
                <w:sz w:val="18"/>
                <w:szCs w:val="18"/>
              </w:rPr>
            </w:pPr>
            <w:r>
              <w:rPr>
                <w:rFonts w:ascii="宋体" w:hAnsi="宋体" w:hint="eastAsia"/>
                <w:sz w:val="18"/>
                <w:szCs w:val="18"/>
              </w:rPr>
              <w:t>次月（季）10日前，网络报送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10</w:t>
            </w:r>
          </w:p>
        </w:tc>
      </w:tr>
      <w:tr w:rsidR="00780BAD" w:rsidTr="00F249D0">
        <w:trPr>
          <w:trHeight w:val="483"/>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w:t>
            </w:r>
            <w:r>
              <w:rPr>
                <w:rFonts w:ascii="宋体" w:hAnsi="宋体" w:cs="宋体" w:hint="eastAsia"/>
                <w:sz w:val="18"/>
                <w:szCs w:val="18"/>
              </w:rPr>
              <w:t xml:space="preserve"> 08表</w:t>
            </w:r>
          </w:p>
        </w:tc>
        <w:tc>
          <w:tcPr>
            <w:tcW w:w="1541"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社会粮油供需平衡调查表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被抽查的粮食经营者、城乡居民户</w:t>
            </w:r>
          </w:p>
        </w:tc>
        <w:tc>
          <w:tcPr>
            <w:tcW w:w="2363" w:type="dxa"/>
            <w:vAlign w:val="center"/>
          </w:tcPr>
          <w:p w:rsidR="00780BAD" w:rsidRDefault="005779CF" w:rsidP="009A01FE">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 xml:space="preserve">各设区市粮食和储备行政管理部门 </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3</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1</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w:t>
            </w:r>
            <w:r>
              <w:rPr>
                <w:rFonts w:ascii="宋体" w:hAnsi="宋体" w:cs="宋体" w:hint="eastAsia"/>
                <w:sz w:val="18"/>
                <w:szCs w:val="18"/>
              </w:rPr>
              <w:t xml:space="preserve"> DCB表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rPr>
            </w:pPr>
            <w:r>
              <w:rPr>
                <w:rFonts w:ascii="宋体" w:hAnsi="宋体" w:cs="宋体" w:hint="eastAsia"/>
              </w:rPr>
              <w:t>城乡居民户粮油收支平衡基础调查表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被抽查的城乡居民户</w:t>
            </w:r>
          </w:p>
        </w:tc>
        <w:tc>
          <w:tcPr>
            <w:tcW w:w="2363" w:type="dxa"/>
            <w:vAlign w:val="center"/>
          </w:tcPr>
          <w:p w:rsidR="00780BAD" w:rsidRDefault="005779CF" w:rsidP="009A01FE">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各设区市粮食和储备行政管理部门</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3</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2</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 xml:space="preserve">GL </w:t>
            </w:r>
            <w:r>
              <w:rPr>
                <w:rFonts w:ascii="宋体" w:hAnsi="宋体" w:cs="宋体" w:hint="eastAsia"/>
                <w:sz w:val="18"/>
                <w:szCs w:val="18"/>
              </w:rPr>
              <w:t>09表</w:t>
            </w:r>
          </w:p>
        </w:tc>
        <w:tc>
          <w:tcPr>
            <w:tcW w:w="1541" w:type="dxa"/>
            <w:vAlign w:val="center"/>
          </w:tcPr>
          <w:p w:rsidR="00780BAD" w:rsidRDefault="00780BAD" w:rsidP="009A01FE">
            <w:pPr>
              <w:pStyle w:val="a4"/>
              <w:tabs>
                <w:tab w:val="left" w:pos="425"/>
              </w:tabs>
              <w:snapToGrid/>
              <w:spacing w:line="240" w:lineRule="exact"/>
              <w:jc w:val="both"/>
              <w:rPr>
                <w:rFonts w:ascii="宋体" w:hAnsi="宋体" w:cs="宋体"/>
              </w:rPr>
            </w:pPr>
            <w:r>
              <w:rPr>
                <w:rFonts w:ascii="宋体" w:hAnsi="宋体" w:cs="宋体" w:hint="eastAsia"/>
              </w:rPr>
              <w:t>粮食产业经济年报表</w:t>
            </w:r>
          </w:p>
        </w:tc>
        <w:tc>
          <w:tcPr>
            <w:tcW w:w="938" w:type="dxa"/>
            <w:vAlign w:val="center"/>
          </w:tcPr>
          <w:p w:rsidR="00780BAD" w:rsidRDefault="00780BAD" w:rsidP="009A01FE">
            <w:pPr>
              <w:spacing w:line="240" w:lineRule="exact"/>
              <w:jc w:val="center"/>
              <w:rPr>
                <w:rFonts w:ascii="宋体" w:hAnsi="宋体" w:cs="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Pr>
                <w:rFonts w:ascii="宋体" w:hAnsi="宋体" w:cs="宋体" w:hint="eastAsia"/>
                <w:kern w:val="2"/>
              </w:rPr>
              <w:t>各</w:t>
            </w:r>
            <w:proofErr w:type="gramStart"/>
            <w:r>
              <w:rPr>
                <w:rFonts w:ascii="宋体" w:hAnsi="宋体" w:cs="宋体" w:hint="eastAsia"/>
                <w:kern w:val="2"/>
              </w:rPr>
              <w:t>类涉粮企业</w:t>
            </w:r>
            <w:proofErr w:type="gramEnd"/>
          </w:p>
        </w:tc>
        <w:tc>
          <w:tcPr>
            <w:tcW w:w="2363" w:type="dxa"/>
            <w:vAlign w:val="center"/>
          </w:tcPr>
          <w:p w:rsidR="00780BAD" w:rsidRDefault="005779CF" w:rsidP="009A01FE">
            <w:pPr>
              <w:spacing w:line="240" w:lineRule="exact"/>
              <w:rPr>
                <w:rFonts w:ascii="宋体" w:hAnsi="宋体" w:cs="宋体"/>
                <w:sz w:val="18"/>
                <w:szCs w:val="18"/>
              </w:rPr>
            </w:pPr>
            <w:r w:rsidRPr="005779CF">
              <w:rPr>
                <w:rFonts w:ascii="宋体" w:hAnsi="宋体" w:cs="宋体" w:hint="eastAsia"/>
                <w:sz w:val="18"/>
                <w:szCs w:val="18"/>
              </w:rPr>
              <w:t>各设区市粮食和储备行政管理部门，省粮食集团</w:t>
            </w:r>
          </w:p>
        </w:tc>
        <w:tc>
          <w:tcPr>
            <w:tcW w:w="1316" w:type="dxa"/>
            <w:vAlign w:val="center"/>
          </w:tcPr>
          <w:p w:rsidR="00780BAD" w:rsidRDefault="00780BAD" w:rsidP="009A01FE">
            <w:pPr>
              <w:spacing w:line="240" w:lineRule="exact"/>
              <w:rPr>
                <w:rFonts w:ascii="宋体" w:hAnsi="宋体" w:cs="宋体"/>
                <w:sz w:val="18"/>
                <w:szCs w:val="18"/>
              </w:rPr>
            </w:pPr>
            <w:r>
              <w:rPr>
                <w:rFonts w:ascii="宋体" w:hAnsi="宋体" w:cs="宋体" w:hint="eastAsia"/>
                <w:sz w:val="18"/>
                <w:szCs w:val="18"/>
              </w:rPr>
              <w:t>次年2月底前，网络报送</w:t>
            </w:r>
          </w:p>
        </w:tc>
        <w:tc>
          <w:tcPr>
            <w:tcW w:w="446" w:type="dxa"/>
            <w:vAlign w:val="center"/>
          </w:tcPr>
          <w:p w:rsidR="00780BAD" w:rsidRDefault="00692ACE" w:rsidP="00F249D0">
            <w:pPr>
              <w:spacing w:line="240" w:lineRule="exact"/>
              <w:jc w:val="center"/>
              <w:rPr>
                <w:rFonts w:ascii="宋体" w:hAnsi="宋体" w:cs="宋体"/>
                <w:sz w:val="18"/>
                <w:szCs w:val="18"/>
              </w:rPr>
            </w:pPr>
            <w:r>
              <w:rPr>
                <w:rFonts w:ascii="宋体" w:hAnsi="宋体" w:cs="宋体" w:hint="eastAsia"/>
                <w:sz w:val="18"/>
                <w:szCs w:val="18"/>
              </w:rPr>
              <w:t>1</w:t>
            </w:r>
            <w:r w:rsidR="00F249D0">
              <w:rPr>
                <w:rFonts w:ascii="宋体" w:hAnsi="宋体" w:cs="宋体" w:hint="eastAsia"/>
                <w:sz w:val="18"/>
                <w:szCs w:val="18"/>
              </w:rPr>
              <w:t>3</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w:t>
            </w:r>
            <w:r>
              <w:rPr>
                <w:rFonts w:ascii="宋体" w:hAnsi="宋体" w:cs="宋体" w:hint="eastAsia"/>
                <w:sz w:val="18"/>
                <w:szCs w:val="18"/>
              </w:rPr>
              <w:t xml:space="preserve"> 10表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粮油仓储设施年报表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各</w:t>
            </w:r>
            <w:proofErr w:type="gramStart"/>
            <w:r>
              <w:rPr>
                <w:rFonts w:ascii="宋体" w:hAnsi="宋体" w:cs="宋体" w:hint="eastAsia"/>
                <w:kern w:val="2"/>
              </w:rPr>
              <w:t>类涉粮企业</w:t>
            </w:r>
            <w:proofErr w:type="gramEnd"/>
          </w:p>
        </w:tc>
        <w:tc>
          <w:tcPr>
            <w:tcW w:w="2363" w:type="dxa"/>
            <w:vAlign w:val="center"/>
          </w:tcPr>
          <w:p w:rsidR="00780BAD" w:rsidRDefault="005779CF" w:rsidP="009A01FE">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各设区市粮食和储备行政管理部门，省粮食集团</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2</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4</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 xml:space="preserve">GL </w:t>
            </w:r>
            <w:r>
              <w:rPr>
                <w:rFonts w:ascii="宋体" w:hAnsi="宋体" w:cs="宋体" w:hint="eastAsia"/>
                <w:sz w:val="18"/>
                <w:szCs w:val="18"/>
              </w:rPr>
              <w:t>11表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shd w:val="pct10" w:color="auto" w:fill="FFFFFF"/>
              </w:rPr>
            </w:pPr>
            <w:r>
              <w:rPr>
                <w:rFonts w:ascii="宋体" w:hAnsi="宋体" w:cs="宋体" w:hint="eastAsia"/>
                <w:kern w:val="2"/>
              </w:rPr>
              <w:t>粮食从业人员情况年报表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rPr>
              <w:t>各</w:t>
            </w:r>
            <w:proofErr w:type="gramStart"/>
            <w:r>
              <w:rPr>
                <w:rFonts w:ascii="宋体" w:hAnsi="宋体" w:cs="宋体" w:hint="eastAsia"/>
              </w:rPr>
              <w:t>类涉粮</w:t>
            </w:r>
            <w:proofErr w:type="gramEnd"/>
            <w:r>
              <w:rPr>
                <w:rFonts w:ascii="宋体" w:hAnsi="宋体" w:cs="宋体" w:hint="eastAsia"/>
              </w:rPr>
              <w:t>企业、行政机关和事业单位</w:t>
            </w:r>
          </w:p>
        </w:tc>
        <w:tc>
          <w:tcPr>
            <w:tcW w:w="2363" w:type="dxa"/>
            <w:vAlign w:val="center"/>
          </w:tcPr>
          <w:p w:rsidR="00780BAD" w:rsidRDefault="005779CF" w:rsidP="009A01FE">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各设区市粮食和储备行政管理部门，省粮食集团</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2</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6</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1</w:t>
            </w:r>
            <w:r>
              <w:rPr>
                <w:rFonts w:ascii="宋体" w:hAnsi="宋体" w:cs="宋体" w:hint="eastAsia"/>
                <w:sz w:val="18"/>
                <w:szCs w:val="18"/>
              </w:rPr>
              <w:t>2表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shd w:val="pct10" w:color="auto" w:fill="FFFFFF"/>
              </w:rPr>
            </w:pPr>
            <w:r>
              <w:rPr>
                <w:rFonts w:ascii="宋体" w:hAnsi="宋体" w:cs="宋体" w:hint="eastAsia"/>
                <w:kern w:val="2"/>
              </w:rPr>
              <w:t>粮油科技基本情况年报表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各</w:t>
            </w:r>
            <w:proofErr w:type="gramStart"/>
            <w:r>
              <w:rPr>
                <w:rFonts w:ascii="宋体" w:hAnsi="宋体" w:cs="宋体" w:hint="eastAsia"/>
                <w:kern w:val="2"/>
              </w:rPr>
              <w:t>类涉粮</w:t>
            </w:r>
            <w:proofErr w:type="gramEnd"/>
            <w:r>
              <w:rPr>
                <w:rFonts w:ascii="宋体" w:hAnsi="宋体" w:cs="宋体" w:hint="eastAsia"/>
                <w:kern w:val="2"/>
              </w:rPr>
              <w:t>企业、粮油科研单位</w:t>
            </w:r>
          </w:p>
        </w:tc>
        <w:tc>
          <w:tcPr>
            <w:tcW w:w="2363" w:type="dxa"/>
            <w:vAlign w:val="center"/>
          </w:tcPr>
          <w:p w:rsidR="00780BAD" w:rsidRDefault="005779CF" w:rsidP="009A01FE">
            <w:pPr>
              <w:spacing w:line="240" w:lineRule="exact"/>
              <w:rPr>
                <w:rFonts w:ascii="宋体" w:hAnsi="宋体"/>
                <w:sz w:val="18"/>
                <w:szCs w:val="18"/>
                <w:shd w:val="pct10" w:color="auto" w:fill="FFFFFF"/>
              </w:rPr>
            </w:pPr>
            <w:r w:rsidRPr="005779CF">
              <w:rPr>
                <w:rFonts w:ascii="宋体" w:hAnsi="宋体" w:cs="宋体" w:hint="eastAsia"/>
                <w:sz w:val="18"/>
                <w:szCs w:val="18"/>
              </w:rPr>
              <w:t>各设区市粮食和储备行政管理部门，省粮食集团</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2</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7</w:t>
            </w:r>
          </w:p>
        </w:tc>
      </w:tr>
      <w:tr w:rsidR="005779CF" w:rsidTr="00F249D0">
        <w:trPr>
          <w:trHeight w:val="725"/>
          <w:jc w:val="center"/>
        </w:trPr>
        <w:tc>
          <w:tcPr>
            <w:tcW w:w="625" w:type="dxa"/>
            <w:vAlign w:val="center"/>
          </w:tcPr>
          <w:p w:rsidR="005779CF" w:rsidRDefault="00F249D0" w:rsidP="009A01FE">
            <w:pPr>
              <w:spacing w:line="240" w:lineRule="exact"/>
              <w:jc w:val="center"/>
              <w:rPr>
                <w:rFonts w:ascii="宋体" w:hAnsi="宋体" w:cs="宋体"/>
                <w:sz w:val="18"/>
                <w:szCs w:val="18"/>
              </w:rPr>
            </w:pPr>
            <w:r>
              <w:rPr>
                <w:rFonts w:ascii="宋体" w:hAnsi="宋体" w:cs="宋体" w:hint="eastAsia"/>
                <w:sz w:val="18"/>
                <w:szCs w:val="18"/>
              </w:rPr>
              <w:t>SL03</w:t>
            </w:r>
            <w:r w:rsidR="005779CF">
              <w:rPr>
                <w:rFonts w:ascii="宋体" w:hAnsi="宋体" w:cs="宋体" w:hint="eastAsia"/>
                <w:sz w:val="18"/>
                <w:szCs w:val="18"/>
              </w:rPr>
              <w:t>表</w:t>
            </w:r>
          </w:p>
        </w:tc>
        <w:tc>
          <w:tcPr>
            <w:tcW w:w="1541" w:type="dxa"/>
            <w:vAlign w:val="center"/>
          </w:tcPr>
          <w:p w:rsidR="005779CF" w:rsidRDefault="005779CF" w:rsidP="005452CF">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Pr>
                <w:rFonts w:ascii="宋体" w:hAnsi="宋体" w:cs="宋体" w:hint="eastAsia"/>
                <w:kern w:val="2"/>
              </w:rPr>
              <w:t>粮油省际间流向</w:t>
            </w:r>
            <w:r w:rsidR="005452CF">
              <w:rPr>
                <w:rFonts w:ascii="宋体" w:hAnsi="宋体" w:cs="宋体" w:hint="eastAsia"/>
                <w:kern w:val="2"/>
              </w:rPr>
              <w:t>月</w:t>
            </w:r>
            <w:r>
              <w:rPr>
                <w:rFonts w:ascii="宋体" w:hAnsi="宋体" w:cs="宋体" w:hint="eastAsia"/>
                <w:kern w:val="2"/>
              </w:rPr>
              <w:t>报表</w:t>
            </w:r>
          </w:p>
        </w:tc>
        <w:tc>
          <w:tcPr>
            <w:tcW w:w="938" w:type="dxa"/>
            <w:vAlign w:val="center"/>
          </w:tcPr>
          <w:p w:rsidR="005779CF" w:rsidRPr="005779CF" w:rsidRDefault="005452CF" w:rsidP="009A01FE">
            <w:pPr>
              <w:spacing w:line="240" w:lineRule="exact"/>
              <w:jc w:val="center"/>
              <w:rPr>
                <w:rFonts w:ascii="宋体" w:hAnsi="宋体" w:cs="宋体"/>
                <w:sz w:val="18"/>
                <w:szCs w:val="18"/>
              </w:rPr>
            </w:pPr>
            <w:r>
              <w:rPr>
                <w:rFonts w:ascii="宋体" w:hAnsi="宋体" w:cs="宋体" w:hint="eastAsia"/>
                <w:sz w:val="18"/>
                <w:szCs w:val="18"/>
              </w:rPr>
              <w:t>月</w:t>
            </w:r>
            <w:r w:rsidR="005779CF">
              <w:rPr>
                <w:rFonts w:ascii="宋体" w:hAnsi="宋体" w:cs="宋体" w:hint="eastAsia"/>
                <w:sz w:val="18"/>
                <w:szCs w:val="18"/>
              </w:rPr>
              <w:t>报</w:t>
            </w:r>
          </w:p>
        </w:tc>
        <w:tc>
          <w:tcPr>
            <w:tcW w:w="1795" w:type="dxa"/>
            <w:vAlign w:val="center"/>
          </w:tcPr>
          <w:p w:rsidR="005779CF" w:rsidRDefault="005779CF" w:rsidP="009A01FE">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sidRPr="005779CF">
              <w:rPr>
                <w:rFonts w:ascii="宋体" w:hAnsi="宋体" w:cs="宋体" w:hint="eastAsia"/>
                <w:kern w:val="2"/>
              </w:rPr>
              <w:t>各</w:t>
            </w:r>
            <w:proofErr w:type="gramStart"/>
            <w:r w:rsidRPr="005779CF">
              <w:rPr>
                <w:rFonts w:ascii="宋体" w:hAnsi="宋体" w:cs="宋体" w:hint="eastAsia"/>
                <w:kern w:val="2"/>
              </w:rPr>
              <w:t>类涉粮企业</w:t>
            </w:r>
            <w:proofErr w:type="gramEnd"/>
          </w:p>
        </w:tc>
        <w:tc>
          <w:tcPr>
            <w:tcW w:w="2363" w:type="dxa"/>
            <w:vAlign w:val="center"/>
          </w:tcPr>
          <w:p w:rsidR="005779CF" w:rsidRPr="005779CF" w:rsidRDefault="005779CF" w:rsidP="009A01FE">
            <w:pPr>
              <w:spacing w:line="240" w:lineRule="exact"/>
              <w:rPr>
                <w:rFonts w:ascii="宋体" w:hAnsi="宋体" w:cs="宋体"/>
                <w:sz w:val="18"/>
                <w:szCs w:val="18"/>
              </w:rPr>
            </w:pPr>
            <w:r w:rsidRPr="005779CF">
              <w:rPr>
                <w:rFonts w:ascii="宋体" w:hAnsi="宋体" w:cs="宋体" w:hint="eastAsia"/>
                <w:sz w:val="18"/>
                <w:szCs w:val="18"/>
              </w:rPr>
              <w:t>各设区市粮食和储备行政管理部门，省粮食集团</w:t>
            </w:r>
          </w:p>
        </w:tc>
        <w:tc>
          <w:tcPr>
            <w:tcW w:w="1316" w:type="dxa"/>
            <w:vAlign w:val="center"/>
          </w:tcPr>
          <w:p w:rsidR="005779CF" w:rsidRDefault="005779CF" w:rsidP="005452CF">
            <w:pPr>
              <w:spacing w:line="240" w:lineRule="exact"/>
              <w:rPr>
                <w:rFonts w:ascii="宋体" w:hAnsi="宋体" w:cs="宋体"/>
                <w:sz w:val="18"/>
                <w:szCs w:val="18"/>
              </w:rPr>
            </w:pPr>
            <w:r w:rsidRPr="005779CF">
              <w:rPr>
                <w:rFonts w:ascii="宋体" w:hAnsi="宋体" w:cs="宋体" w:hint="eastAsia"/>
                <w:sz w:val="18"/>
                <w:szCs w:val="18"/>
              </w:rPr>
              <w:t>次</w:t>
            </w:r>
            <w:r w:rsidR="005452CF">
              <w:rPr>
                <w:rFonts w:ascii="宋体" w:hAnsi="宋体" w:cs="宋体" w:hint="eastAsia"/>
                <w:sz w:val="18"/>
                <w:szCs w:val="18"/>
              </w:rPr>
              <w:t>月5日</w:t>
            </w:r>
            <w:r w:rsidRPr="005779CF">
              <w:rPr>
                <w:rFonts w:ascii="宋体" w:hAnsi="宋体" w:cs="宋体" w:hint="eastAsia"/>
                <w:sz w:val="18"/>
                <w:szCs w:val="18"/>
              </w:rPr>
              <w:t>前，网络报送</w:t>
            </w:r>
          </w:p>
        </w:tc>
        <w:tc>
          <w:tcPr>
            <w:tcW w:w="446" w:type="dxa"/>
            <w:vAlign w:val="center"/>
          </w:tcPr>
          <w:p w:rsidR="005779CF"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8</w:t>
            </w:r>
          </w:p>
        </w:tc>
      </w:tr>
    </w:tbl>
    <w:p w:rsidR="00D253A6" w:rsidRDefault="00B008B2">
      <w:pPr>
        <w:jc w:val="center"/>
        <w:outlineLvl w:val="0"/>
        <w:rPr>
          <w:rFonts w:ascii="黑体" w:eastAsia="黑体" w:hAnsi="黑体" w:cs="黑体"/>
          <w:kern w:val="0"/>
          <w:sz w:val="32"/>
          <w:szCs w:val="32"/>
        </w:rPr>
      </w:pPr>
      <w:r>
        <w:rPr>
          <w:rFonts w:ascii="黑体" w:eastAsia="黑体" w:hAnsi="黑体" w:cs="黑体" w:hint="eastAsia"/>
          <w:kern w:val="0"/>
          <w:sz w:val="32"/>
          <w:szCs w:val="32"/>
        </w:rPr>
        <w:lastRenderedPageBreak/>
        <w:t>三、</w:t>
      </w:r>
      <w:r>
        <w:rPr>
          <w:rStyle w:val="1Char"/>
          <w:rFonts w:ascii="Times New Roman" w:hAnsi="Times New Roman" w:hint="eastAsia"/>
          <w:bCs/>
        </w:rPr>
        <w:t>调查表式</w:t>
      </w:r>
    </w:p>
    <w:p w:rsidR="00D253A6" w:rsidRDefault="00B008B2">
      <w:pPr>
        <w:jc w:val="center"/>
        <w:outlineLvl w:val="1"/>
        <w:rPr>
          <w:rFonts w:ascii="宋体" w:hAnsi="宋体" w:cs="黑体"/>
          <w:kern w:val="0"/>
          <w:sz w:val="32"/>
          <w:szCs w:val="32"/>
        </w:rPr>
      </w:pPr>
      <w:r>
        <w:rPr>
          <w:rFonts w:ascii="宋体" w:hAnsi="宋体" w:cs="黑体" w:hint="eastAsia"/>
          <w:kern w:val="0"/>
          <w:sz w:val="32"/>
          <w:szCs w:val="32"/>
        </w:rPr>
        <w:t>（一）单位基本信息调查表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Pr>
          <w:rFonts w:ascii="宋体" w:hAnsi="宋体" w:cs="宋体"/>
          <w:kern w:val="0"/>
          <w:sz w:val="18"/>
          <w:szCs w:val="18"/>
        </w:rPr>
        <w:t>GL 01</w:t>
      </w:r>
      <w:r>
        <w:rPr>
          <w:rFonts w:ascii="宋体" w:hAnsi="宋体" w:cs="宋体" w:hint="eastAsia"/>
          <w:kern w:val="0"/>
          <w:sz w:val="18"/>
          <w:szCs w:val="18"/>
        </w:rPr>
        <w:t>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rPr>
          <w:rFonts w:ascii="宋体" w:hAnsi="宋体" w:cs="宋体"/>
          <w:sz w:val="18"/>
          <w:szCs w:val="18"/>
        </w:rPr>
      </w:pPr>
      <w:r>
        <w:rPr>
          <w:rFonts w:ascii="宋体" w:hAnsi="宋体" w:cs="宋体" w:hint="eastAsia"/>
          <w:sz w:val="18"/>
          <w:szCs w:val="18"/>
        </w:rPr>
        <w:t xml:space="preserve">                                      20  年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pPr w:leftFromText="180" w:rightFromText="180" w:vertAnchor="text" w:tblpX="113" w:tblpY="1"/>
        <w:tblOverlap w:val="never"/>
        <w:tblW w:w="8844" w:type="dxa"/>
        <w:tblBorders>
          <w:top w:val="single" w:sz="8" w:space="0" w:color="auto"/>
          <w:left w:val="single" w:sz="8" w:space="0" w:color="auto"/>
          <w:bottom w:val="single" w:sz="8" w:space="0" w:color="auto"/>
          <w:right w:val="single" w:sz="8" w:space="0" w:color="auto"/>
          <w:insideH w:val="single" w:sz="2" w:space="0" w:color="auto"/>
        </w:tblBorders>
        <w:tblLayout w:type="fixed"/>
        <w:tblLook w:val="04A0" w:firstRow="1" w:lastRow="0" w:firstColumn="1" w:lastColumn="0" w:noHBand="0" w:noVBand="1"/>
      </w:tblPr>
      <w:tblGrid>
        <w:gridCol w:w="8844"/>
      </w:tblGrid>
      <w:tr w:rsidR="00D253A6">
        <w:trPr>
          <w:trHeight w:hRule="exact" w:val="314"/>
        </w:trPr>
        <w:tc>
          <w:tcPr>
            <w:tcW w:w="8844" w:type="dxa"/>
            <w:vAlign w:val="center"/>
          </w:tcPr>
          <w:p w:rsidR="00D253A6" w:rsidRDefault="00B008B2">
            <w:pPr>
              <w:spacing w:line="280" w:lineRule="exact"/>
              <w:jc w:val="center"/>
              <w:rPr>
                <w:rFonts w:ascii="宋体" w:hAnsi="宋体"/>
                <w:sz w:val="18"/>
                <w:szCs w:val="18"/>
              </w:rPr>
            </w:pPr>
            <w:r>
              <w:rPr>
                <w:rFonts w:ascii="宋体" w:hAnsi="宋体" w:cs="宋体" w:hint="eastAsia"/>
                <w:sz w:val="18"/>
                <w:szCs w:val="18"/>
                <w:lang w:eastAsia="en-US"/>
              </w:rPr>
              <w:t>单位基本</w:t>
            </w:r>
            <w:r>
              <w:rPr>
                <w:rFonts w:ascii="宋体" w:hAnsi="宋体" w:cs="宋体" w:hint="eastAsia"/>
                <w:sz w:val="18"/>
                <w:szCs w:val="18"/>
              </w:rPr>
              <w:t>信息</w:t>
            </w:r>
          </w:p>
        </w:tc>
      </w:tr>
      <w:tr w:rsidR="00D253A6">
        <w:tc>
          <w:tcPr>
            <w:tcW w:w="8844" w:type="dxa"/>
            <w:vAlign w:val="center"/>
          </w:tcPr>
          <w:p w:rsidR="00D253A6" w:rsidRDefault="00B008B2">
            <w:pPr>
              <w:spacing w:line="280" w:lineRule="exact"/>
              <w:rPr>
                <w:rFonts w:ascii="宋体" w:hAnsi="宋体" w:cs="宋体"/>
                <w:sz w:val="18"/>
                <w:szCs w:val="18"/>
              </w:rPr>
            </w:pPr>
            <w:r>
              <w:rPr>
                <w:rFonts w:ascii="宋体" w:hAnsi="宋体" w:cs="宋体"/>
                <w:sz w:val="18"/>
                <w:szCs w:val="18"/>
              </w:rPr>
              <w:t>01</w:t>
            </w:r>
            <w:r>
              <w:rPr>
                <w:rFonts w:ascii="宋体" w:hAnsi="宋体" w:cs="宋体" w:hint="eastAsia"/>
                <w:sz w:val="18"/>
                <w:szCs w:val="18"/>
              </w:rPr>
              <w:t>单位名称：</w:t>
            </w:r>
          </w:p>
          <w:p w:rsidR="00D253A6" w:rsidRDefault="00B008B2">
            <w:pPr>
              <w:spacing w:line="280" w:lineRule="exact"/>
              <w:rPr>
                <w:rFonts w:ascii="宋体" w:hAnsi="宋体" w:cs="宋体"/>
                <w:sz w:val="18"/>
                <w:szCs w:val="18"/>
              </w:rPr>
            </w:pPr>
            <w:r>
              <w:rPr>
                <w:rFonts w:ascii="宋体" w:hAnsi="宋体" w:cs="宋体"/>
                <w:sz w:val="18"/>
                <w:szCs w:val="18"/>
              </w:rPr>
              <w:t>02</w:t>
            </w:r>
            <w:r>
              <w:rPr>
                <w:rFonts w:ascii="宋体" w:hAnsi="宋体" w:cs="宋体" w:hint="eastAsia"/>
                <w:sz w:val="18"/>
                <w:szCs w:val="18"/>
              </w:rPr>
              <w:t>单位类型：□□</w:t>
            </w:r>
          </w:p>
          <w:p w:rsidR="00D253A6" w:rsidRDefault="00B008B2">
            <w:pPr>
              <w:spacing w:line="280" w:lineRule="exact"/>
              <w:rPr>
                <w:rFonts w:ascii="宋体" w:hAnsi="宋体" w:cs="宋体"/>
                <w:sz w:val="18"/>
                <w:szCs w:val="18"/>
              </w:rPr>
            </w:pPr>
            <w:r>
              <w:rPr>
                <w:rFonts w:ascii="宋体" w:hAnsi="宋体" w:cs="宋体" w:hint="eastAsia"/>
                <w:sz w:val="18"/>
                <w:szCs w:val="18"/>
              </w:rPr>
              <w:t xml:space="preserve">             01国家粮食和物资储备局  02省级</w:t>
            </w:r>
            <w:r>
              <w:rPr>
                <w:rFonts w:ascii="宋体" w:hAnsi="宋体" w:cs="宋体"/>
                <w:sz w:val="18"/>
                <w:szCs w:val="18"/>
              </w:rPr>
              <w:t>粮食和储备行政管理部门</w:t>
            </w:r>
            <w:r>
              <w:rPr>
                <w:rFonts w:ascii="宋体" w:hAnsi="宋体" w:cs="宋体" w:hint="eastAsia"/>
                <w:sz w:val="18"/>
                <w:szCs w:val="18"/>
              </w:rPr>
              <w:t xml:space="preserve">  </w:t>
            </w:r>
          </w:p>
          <w:p w:rsidR="00D253A6" w:rsidRDefault="00B008B2">
            <w:pPr>
              <w:spacing w:line="280" w:lineRule="exact"/>
              <w:ind w:firstLineChars="500" w:firstLine="900"/>
              <w:rPr>
                <w:rFonts w:ascii="宋体" w:hAnsi="宋体" w:cs="宋体"/>
                <w:sz w:val="18"/>
                <w:szCs w:val="18"/>
              </w:rPr>
            </w:pPr>
            <w:r>
              <w:rPr>
                <w:rFonts w:ascii="宋体" w:hAnsi="宋体" w:cs="宋体" w:hint="eastAsia"/>
                <w:sz w:val="18"/>
                <w:szCs w:val="18"/>
              </w:rPr>
              <w:t xml:space="preserve">   03市级</w:t>
            </w:r>
            <w:r>
              <w:rPr>
                <w:rFonts w:ascii="宋体" w:hAnsi="宋体" w:cs="宋体"/>
                <w:sz w:val="18"/>
                <w:szCs w:val="18"/>
              </w:rPr>
              <w:t>粮食和储备行政管理部门</w:t>
            </w:r>
            <w:r>
              <w:rPr>
                <w:rFonts w:ascii="宋体" w:hAnsi="宋体" w:cs="宋体" w:hint="eastAsia"/>
                <w:sz w:val="18"/>
                <w:szCs w:val="18"/>
              </w:rPr>
              <w:t xml:space="preserve">  04县级</w:t>
            </w:r>
            <w:r>
              <w:rPr>
                <w:rFonts w:ascii="宋体" w:hAnsi="宋体" w:cs="宋体"/>
                <w:sz w:val="18"/>
                <w:szCs w:val="18"/>
              </w:rPr>
              <w:t>粮食和储备行政管理部</w:t>
            </w:r>
            <w:r>
              <w:rPr>
                <w:rFonts w:ascii="宋体" w:hAnsi="宋体" w:cs="宋体" w:hint="eastAsia"/>
                <w:sz w:val="18"/>
                <w:szCs w:val="18"/>
              </w:rPr>
              <w:t>门</w:t>
            </w:r>
          </w:p>
          <w:p w:rsidR="00D253A6" w:rsidRDefault="00B008B2">
            <w:pPr>
              <w:spacing w:line="280" w:lineRule="exact"/>
              <w:ind w:firstLineChars="500" w:firstLine="900"/>
              <w:rPr>
                <w:rFonts w:ascii="宋体" w:hAnsi="宋体" w:cs="宋体"/>
                <w:sz w:val="18"/>
                <w:szCs w:val="18"/>
              </w:rPr>
            </w:pPr>
            <w:r>
              <w:rPr>
                <w:rFonts w:ascii="宋体" w:hAnsi="宋体" w:cs="宋体" w:hint="eastAsia"/>
                <w:sz w:val="18"/>
                <w:szCs w:val="18"/>
              </w:rPr>
              <w:t xml:space="preserve">   05各级</w:t>
            </w:r>
            <w:r>
              <w:rPr>
                <w:rFonts w:ascii="宋体" w:hAnsi="宋体" w:cs="宋体"/>
                <w:sz w:val="18"/>
                <w:szCs w:val="18"/>
              </w:rPr>
              <w:t>粮食和储备行政管理部门</w:t>
            </w:r>
            <w:r>
              <w:rPr>
                <w:rFonts w:ascii="宋体" w:hAnsi="宋体" w:cs="宋体" w:hint="eastAsia"/>
                <w:sz w:val="18"/>
                <w:szCs w:val="18"/>
              </w:rPr>
              <w:t>下属单位  06集团  07企业</w:t>
            </w:r>
          </w:p>
          <w:p w:rsidR="00D253A6" w:rsidRDefault="00B008B2">
            <w:pPr>
              <w:spacing w:line="280" w:lineRule="exact"/>
              <w:rPr>
                <w:rFonts w:ascii="宋体" w:hAnsi="宋体" w:cs="宋体"/>
                <w:sz w:val="18"/>
                <w:szCs w:val="18"/>
              </w:rPr>
            </w:pPr>
            <w:r>
              <w:rPr>
                <w:rFonts w:ascii="宋体" w:hAnsi="宋体" w:cs="宋体" w:hint="eastAsia"/>
                <w:sz w:val="18"/>
                <w:szCs w:val="18"/>
              </w:rPr>
              <w:t>03统一社会信用代码：</w:t>
            </w:r>
            <w:r>
              <w:rPr>
                <w:rFonts w:ascii="宋体" w:hAnsi="宋体" w:cs="仿宋_GB2312" w:hint="eastAsia"/>
                <w:sz w:val="18"/>
                <w:szCs w:val="18"/>
              </w:rPr>
              <w:t>□□□□□□□□□□□□□□□□</w:t>
            </w:r>
            <w:r>
              <w:rPr>
                <w:rFonts w:ascii="宋体" w:hAnsi="宋体" w:cs="宋体" w:hint="eastAsia"/>
                <w:sz w:val="18"/>
                <w:szCs w:val="18"/>
              </w:rPr>
              <w:t>□□</w:t>
            </w:r>
          </w:p>
          <w:p w:rsidR="00D253A6" w:rsidRDefault="00B008B2">
            <w:pPr>
              <w:spacing w:line="280" w:lineRule="exact"/>
              <w:rPr>
                <w:rFonts w:ascii="宋体" w:hAnsi="宋体" w:cs="宋体"/>
                <w:sz w:val="18"/>
                <w:szCs w:val="18"/>
              </w:rPr>
            </w:pPr>
            <w:r>
              <w:rPr>
                <w:rFonts w:ascii="宋体" w:hAnsi="宋体" w:cs="宋体"/>
                <w:sz w:val="18"/>
                <w:szCs w:val="18"/>
              </w:rPr>
              <w:t>0</w:t>
            </w:r>
            <w:r>
              <w:rPr>
                <w:rFonts w:ascii="宋体" w:hAnsi="宋体" w:cs="宋体" w:hint="eastAsia"/>
                <w:sz w:val="18"/>
                <w:szCs w:val="18"/>
              </w:rPr>
              <w:t>4法定代表人姓名：</w:t>
            </w:r>
          </w:p>
          <w:p w:rsidR="00D253A6" w:rsidRDefault="00B008B2">
            <w:pPr>
              <w:spacing w:line="280" w:lineRule="exact"/>
              <w:rPr>
                <w:rFonts w:ascii="宋体" w:hAnsi="宋体"/>
                <w:sz w:val="18"/>
                <w:szCs w:val="18"/>
              </w:rPr>
            </w:pPr>
            <w:r>
              <w:rPr>
                <w:rFonts w:ascii="宋体" w:hAnsi="宋体" w:cs="宋体"/>
                <w:sz w:val="18"/>
                <w:szCs w:val="18"/>
              </w:rPr>
              <w:t>0</w:t>
            </w:r>
            <w:r>
              <w:rPr>
                <w:rFonts w:ascii="宋体" w:hAnsi="宋体" w:cs="宋体" w:hint="eastAsia"/>
                <w:sz w:val="18"/>
                <w:szCs w:val="18"/>
              </w:rPr>
              <w:t>5联系人：</w:t>
            </w:r>
            <w:r>
              <w:rPr>
                <w:rFonts w:ascii="宋体" w:hAnsi="宋体" w:cs="宋体"/>
                <w:sz w:val="18"/>
                <w:szCs w:val="18"/>
              </w:rPr>
              <w:t xml:space="preserve">      </w:t>
            </w:r>
            <w:r>
              <w:rPr>
                <w:rFonts w:ascii="宋体" w:hAnsi="宋体" w:cs="宋体" w:hint="eastAsia"/>
                <w:sz w:val="18"/>
                <w:szCs w:val="18"/>
              </w:rPr>
              <w:t>电话：</w:t>
            </w:r>
            <w:r>
              <w:rPr>
                <w:rFonts w:ascii="宋体" w:hAnsi="宋体" w:cs="宋体"/>
                <w:sz w:val="18"/>
                <w:szCs w:val="18"/>
              </w:rPr>
              <w:t xml:space="preserve">        </w:t>
            </w:r>
            <w:r>
              <w:rPr>
                <w:rFonts w:ascii="宋体" w:hAnsi="宋体" w:cs="宋体" w:hint="eastAsia"/>
                <w:sz w:val="18"/>
                <w:szCs w:val="18"/>
              </w:rPr>
              <w:t>电子邮箱：</w:t>
            </w:r>
          </w:p>
          <w:p w:rsidR="00D253A6" w:rsidRDefault="00B008B2">
            <w:pPr>
              <w:spacing w:line="280" w:lineRule="exact"/>
              <w:rPr>
                <w:rFonts w:ascii="宋体" w:hAnsi="宋体" w:cs="宋体"/>
                <w:sz w:val="18"/>
                <w:szCs w:val="18"/>
              </w:rPr>
            </w:pPr>
            <w:r>
              <w:rPr>
                <w:rFonts w:ascii="宋体" w:hAnsi="宋体" w:cs="宋体"/>
                <w:sz w:val="18"/>
                <w:szCs w:val="18"/>
              </w:rPr>
              <w:t>0</w:t>
            </w:r>
            <w:r>
              <w:rPr>
                <w:rFonts w:ascii="宋体" w:hAnsi="宋体" w:cs="宋体" w:hint="eastAsia"/>
                <w:sz w:val="18"/>
                <w:szCs w:val="18"/>
              </w:rPr>
              <w:t>6办公地址：</w:t>
            </w:r>
          </w:p>
          <w:p w:rsidR="00D253A6" w:rsidRDefault="00B008B2">
            <w:pPr>
              <w:spacing w:line="280" w:lineRule="exact"/>
              <w:rPr>
                <w:rFonts w:ascii="宋体" w:hAnsi="宋体" w:cs="宋体"/>
                <w:sz w:val="18"/>
                <w:szCs w:val="18"/>
              </w:rPr>
            </w:pPr>
            <w:r>
              <w:rPr>
                <w:rFonts w:ascii="宋体" w:hAnsi="宋体" w:cs="宋体" w:hint="eastAsia"/>
                <w:sz w:val="18"/>
                <w:szCs w:val="18"/>
              </w:rPr>
              <w:t>07单位性质：□□</w:t>
            </w:r>
          </w:p>
          <w:p w:rsidR="00D253A6" w:rsidRDefault="00B008B2">
            <w:pPr>
              <w:spacing w:line="280" w:lineRule="exact"/>
              <w:rPr>
                <w:rFonts w:ascii="宋体" w:hAnsi="宋体" w:cs="宋体"/>
                <w:sz w:val="18"/>
                <w:szCs w:val="18"/>
              </w:rPr>
            </w:pPr>
            <w:r>
              <w:rPr>
                <w:rFonts w:ascii="宋体" w:hAnsi="宋体" w:cs="宋体" w:hint="eastAsia"/>
                <w:sz w:val="18"/>
                <w:szCs w:val="18"/>
              </w:rPr>
              <w:t xml:space="preserve">             01行政机关</w:t>
            </w:r>
            <w:r>
              <w:rPr>
                <w:rFonts w:ascii="宋体" w:hAnsi="宋体" w:cs="宋体"/>
                <w:sz w:val="18"/>
                <w:szCs w:val="18"/>
              </w:rPr>
              <w:t xml:space="preserve">  </w:t>
            </w:r>
            <w:r>
              <w:rPr>
                <w:rFonts w:ascii="宋体" w:hAnsi="宋体" w:cs="宋体" w:hint="eastAsia"/>
                <w:sz w:val="18"/>
                <w:szCs w:val="18"/>
              </w:rPr>
              <w:t>02</w:t>
            </w:r>
            <w:proofErr w:type="gramStart"/>
            <w:r>
              <w:rPr>
                <w:rFonts w:ascii="宋体" w:hAnsi="宋体" w:cs="宋体" w:hint="eastAsia"/>
                <w:sz w:val="18"/>
                <w:szCs w:val="18"/>
              </w:rPr>
              <w:t>参公管理</w:t>
            </w:r>
            <w:proofErr w:type="gramEnd"/>
            <w:r>
              <w:rPr>
                <w:rFonts w:ascii="宋体" w:hAnsi="宋体" w:cs="宋体" w:hint="eastAsia"/>
                <w:sz w:val="18"/>
                <w:szCs w:val="18"/>
              </w:rPr>
              <w:t>事业单位</w:t>
            </w:r>
            <w:r>
              <w:rPr>
                <w:rFonts w:ascii="宋体" w:hAnsi="宋体" w:cs="宋体"/>
                <w:sz w:val="18"/>
                <w:szCs w:val="18"/>
              </w:rPr>
              <w:t xml:space="preserve">  </w:t>
            </w:r>
            <w:r>
              <w:rPr>
                <w:rFonts w:ascii="宋体" w:hAnsi="宋体" w:cs="宋体" w:hint="eastAsia"/>
                <w:sz w:val="18"/>
                <w:szCs w:val="18"/>
              </w:rPr>
              <w:t>03</w:t>
            </w:r>
            <w:proofErr w:type="gramStart"/>
            <w:r>
              <w:rPr>
                <w:rFonts w:ascii="宋体" w:hAnsi="宋体" w:cs="宋体" w:hint="eastAsia"/>
                <w:sz w:val="18"/>
                <w:szCs w:val="18"/>
              </w:rPr>
              <w:t>非参公管理</w:t>
            </w:r>
            <w:proofErr w:type="gramEnd"/>
            <w:r>
              <w:rPr>
                <w:rFonts w:ascii="宋体" w:hAnsi="宋体" w:cs="宋体" w:hint="eastAsia"/>
                <w:sz w:val="18"/>
                <w:szCs w:val="18"/>
              </w:rPr>
              <w:t>事业单位</w:t>
            </w:r>
          </w:p>
          <w:p w:rsidR="00D253A6" w:rsidRDefault="00B008B2">
            <w:pPr>
              <w:spacing w:line="280" w:lineRule="exact"/>
              <w:ind w:firstLineChars="650" w:firstLine="1170"/>
              <w:rPr>
                <w:rFonts w:ascii="宋体" w:hAnsi="宋体" w:cs="宋体"/>
                <w:sz w:val="18"/>
                <w:szCs w:val="18"/>
              </w:rPr>
            </w:pPr>
            <w:r>
              <w:rPr>
                <w:rFonts w:ascii="宋体" w:hAnsi="宋体" w:cs="宋体" w:hint="eastAsia"/>
                <w:sz w:val="18"/>
                <w:szCs w:val="18"/>
              </w:rPr>
              <w:t>04国有及国有控股企业  05内资非国有企业</w:t>
            </w:r>
            <w:r>
              <w:rPr>
                <w:rFonts w:ascii="宋体" w:hAnsi="宋体" w:cs="宋体"/>
                <w:sz w:val="18"/>
                <w:szCs w:val="18"/>
              </w:rPr>
              <w:t xml:space="preserve">  </w:t>
            </w:r>
            <w:r>
              <w:rPr>
                <w:rFonts w:ascii="宋体" w:hAnsi="宋体" w:cs="宋体" w:hint="eastAsia"/>
                <w:sz w:val="18"/>
                <w:szCs w:val="18"/>
              </w:rPr>
              <w:t>06港澳台商及外商企业</w:t>
            </w:r>
          </w:p>
          <w:p w:rsidR="00D253A6" w:rsidRDefault="00B008B2">
            <w:pPr>
              <w:spacing w:line="280" w:lineRule="exact"/>
              <w:rPr>
                <w:rFonts w:ascii="宋体" w:hAnsi="宋体" w:cs="宋体"/>
                <w:sz w:val="18"/>
                <w:szCs w:val="18"/>
              </w:rPr>
            </w:pPr>
            <w:r>
              <w:rPr>
                <w:rFonts w:ascii="宋体" w:hAnsi="宋体" w:cs="宋体" w:hint="eastAsia"/>
                <w:sz w:val="18"/>
                <w:szCs w:val="18"/>
              </w:rPr>
              <w:t>08企业经营类型：□□</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01粮油储备企业  02粮油贸易企业  03粮油批发市场  04超市</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11小麦粉加工企业  12大米加工企业  13其他成品粮加工企业</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 xml:space="preserve">14食用植物油加工企业 </w:t>
            </w:r>
            <w:r>
              <w:rPr>
                <w:rFonts w:ascii="宋体" w:hAnsi="宋体" w:cs="宋体"/>
                <w:sz w:val="18"/>
                <w:szCs w:val="18"/>
              </w:rPr>
              <w:t xml:space="preserve"> </w:t>
            </w:r>
            <w:r>
              <w:rPr>
                <w:rFonts w:ascii="宋体" w:hAnsi="宋体" w:cs="宋体" w:hint="eastAsia"/>
                <w:sz w:val="18"/>
                <w:szCs w:val="18"/>
              </w:rPr>
              <w:t>21粮油食品及副食酿造企业</w:t>
            </w:r>
            <w:r>
              <w:rPr>
                <w:rFonts w:ascii="宋体" w:hAnsi="宋体" w:cs="宋体"/>
                <w:sz w:val="18"/>
                <w:szCs w:val="18"/>
              </w:rPr>
              <w:t xml:space="preserve">  </w:t>
            </w:r>
            <w:r>
              <w:rPr>
                <w:rFonts w:ascii="宋体" w:hAnsi="宋体" w:cs="宋体" w:hint="eastAsia"/>
                <w:sz w:val="18"/>
                <w:szCs w:val="18"/>
              </w:rPr>
              <w:t xml:space="preserve">22制酒企业 </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 xml:space="preserve">23饲料企业  24养殖企业 </w:t>
            </w:r>
            <w:r>
              <w:rPr>
                <w:rFonts w:ascii="宋体" w:hAnsi="宋体" w:cs="宋体"/>
                <w:sz w:val="18"/>
                <w:szCs w:val="18"/>
              </w:rPr>
              <w:t xml:space="preserve"> </w:t>
            </w:r>
            <w:r>
              <w:rPr>
                <w:rFonts w:ascii="宋体" w:hAnsi="宋体" w:cs="宋体" w:hint="eastAsia"/>
                <w:sz w:val="18"/>
                <w:szCs w:val="18"/>
              </w:rPr>
              <w:t>25淀粉企业  26酒精企业  27其他深加工企业</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31其他</w:t>
            </w:r>
          </w:p>
          <w:p w:rsidR="00D253A6" w:rsidRDefault="00B008B2">
            <w:pPr>
              <w:spacing w:line="280" w:lineRule="exact"/>
              <w:rPr>
                <w:rFonts w:ascii="宋体" w:hAnsi="宋体" w:cs="宋体"/>
                <w:sz w:val="18"/>
                <w:szCs w:val="18"/>
              </w:rPr>
            </w:pPr>
            <w:r>
              <w:rPr>
                <w:rFonts w:ascii="宋体" w:hAnsi="宋体" w:cs="宋体" w:hint="eastAsia"/>
                <w:sz w:val="18"/>
                <w:szCs w:val="18"/>
              </w:rPr>
              <w:t>09企业经营品种：</w:t>
            </w:r>
          </w:p>
          <w:p w:rsidR="00D253A6" w:rsidRDefault="00B008B2">
            <w:pPr>
              <w:spacing w:line="280" w:lineRule="exact"/>
              <w:rPr>
                <w:rFonts w:ascii="宋体" w:hAnsi="宋体" w:cs="宋体"/>
                <w:sz w:val="18"/>
                <w:szCs w:val="18"/>
              </w:rPr>
            </w:pPr>
            <w:r>
              <w:rPr>
                <w:rFonts w:ascii="宋体" w:hAnsi="宋体" w:cs="宋体" w:hint="eastAsia"/>
                <w:sz w:val="18"/>
                <w:szCs w:val="18"/>
              </w:rPr>
              <w:t>10上级集团（公司）名称：</w:t>
            </w:r>
          </w:p>
          <w:p w:rsidR="00D253A6" w:rsidRDefault="00B008B2">
            <w:pPr>
              <w:spacing w:line="280" w:lineRule="exact"/>
              <w:rPr>
                <w:rFonts w:ascii="宋体" w:hAnsi="宋体" w:cs="宋体"/>
                <w:sz w:val="18"/>
                <w:szCs w:val="18"/>
              </w:rPr>
            </w:pPr>
            <w:r>
              <w:rPr>
                <w:rFonts w:ascii="宋体" w:hAnsi="宋体" w:cs="宋体" w:hint="eastAsia"/>
                <w:sz w:val="18"/>
                <w:szCs w:val="18"/>
              </w:rPr>
              <w:t>11产业化龙头企业：□□  01国家级  02省级  03地市级  04否</w:t>
            </w: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企业、行政机关和事业单位。</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报送时间和方式：次年1月20日前，网络报送。</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3.</w:t>
      </w:r>
      <w:r>
        <w:rPr>
          <w:rFonts w:ascii="宋体" w:hAnsi="宋体" w:cs="宋体" w:hint="eastAsia"/>
          <w:sz w:val="18"/>
          <w:szCs w:val="18"/>
        </w:rPr>
        <w:t>单位名称：企业的单位名称按企业在市场监督管理部门登记注册的全称填写，行政机关和事业单位的名称按机构编制部门登记、批准的名称填写。</w:t>
      </w:r>
    </w:p>
    <w:p w:rsidR="00D253A6" w:rsidRDefault="00B008B2">
      <w:pPr>
        <w:spacing w:line="280" w:lineRule="exact"/>
        <w:ind w:leftChars="429" w:left="1081" w:hangingChars="100" w:hanging="180"/>
        <w:rPr>
          <w:rFonts w:ascii="宋体" w:hAnsi="宋体" w:cs="宋体"/>
          <w:sz w:val="18"/>
          <w:szCs w:val="18"/>
        </w:rPr>
      </w:pPr>
      <w:r>
        <w:rPr>
          <w:rFonts w:ascii="宋体" w:hAnsi="宋体" w:cs="宋体"/>
          <w:sz w:val="18"/>
          <w:szCs w:val="18"/>
        </w:rPr>
        <w:t>4.</w:t>
      </w:r>
      <w:r>
        <w:rPr>
          <w:rFonts w:ascii="宋体" w:hAnsi="宋体" w:cs="宋体" w:hint="eastAsia"/>
          <w:sz w:val="18"/>
          <w:szCs w:val="18"/>
        </w:rPr>
        <w:t>综合性企业或企业集团的下属企业（或分厂），在市场监督管理部门登记注册的，应单独填报；未登记注册的，由综合性企业或企业集团统一填报。企业隶属于上级集团（公司）或被控股的，请注明上级集团（公司）名称。</w:t>
      </w:r>
    </w:p>
    <w:p w:rsidR="00D253A6" w:rsidRDefault="00B008B2">
      <w:pPr>
        <w:rPr>
          <w:rFonts w:ascii="宋体" w:hAnsi="宋体" w:cs="宋体"/>
          <w:sz w:val="18"/>
          <w:szCs w:val="18"/>
        </w:rPr>
      </w:pPr>
      <w:r>
        <w:rPr>
          <w:rFonts w:ascii="宋体" w:hAnsi="宋体" w:cs="宋体"/>
          <w:sz w:val="18"/>
          <w:szCs w:val="18"/>
        </w:rPr>
        <w:br w:type="page"/>
      </w:r>
    </w:p>
    <w:p w:rsidR="00D253A6" w:rsidRDefault="00B008B2">
      <w:pPr>
        <w:jc w:val="center"/>
        <w:outlineLvl w:val="1"/>
        <w:rPr>
          <w:rFonts w:ascii="宋体" w:hAnsi="宋体" w:cs="黑体"/>
          <w:kern w:val="0"/>
          <w:sz w:val="32"/>
          <w:szCs w:val="32"/>
        </w:rPr>
      </w:pPr>
      <w:r>
        <w:rPr>
          <w:rFonts w:ascii="宋体" w:hAnsi="宋体" w:cs="黑体" w:hint="eastAsia"/>
          <w:kern w:val="0"/>
          <w:sz w:val="32"/>
          <w:szCs w:val="32"/>
        </w:rPr>
        <w:lastRenderedPageBreak/>
        <w:t>（二）粮油收购进度五日报表</w:t>
      </w:r>
    </w:p>
    <w:p w:rsidR="00D253A6" w:rsidRPr="00692ACE" w:rsidRDefault="00B008B2">
      <w:pPr>
        <w:spacing w:line="280" w:lineRule="exact"/>
        <w:rPr>
          <w:sz w:val="18"/>
          <w:szCs w:val="18"/>
        </w:rPr>
      </w:pPr>
      <w:r>
        <w:rPr>
          <w:rFonts w:cs="宋体" w:hint="eastAsia"/>
          <w:sz w:val="18"/>
          <w:szCs w:val="18"/>
        </w:rPr>
        <w:t xml:space="preserve">                                                                 </w:t>
      </w:r>
      <w:r w:rsidRPr="00692ACE">
        <w:rPr>
          <w:rFonts w:cs="宋体" w:hint="eastAsia"/>
          <w:sz w:val="18"/>
          <w:szCs w:val="18"/>
        </w:rPr>
        <w:t>表</w:t>
      </w:r>
      <w:r w:rsidRPr="00692ACE">
        <w:rPr>
          <w:sz w:val="18"/>
          <w:szCs w:val="18"/>
        </w:rPr>
        <w:t xml:space="preserve">    </w:t>
      </w:r>
      <w:r w:rsidRPr="00692ACE">
        <w:rPr>
          <w:rFonts w:cs="宋体" w:hint="eastAsia"/>
          <w:sz w:val="18"/>
          <w:szCs w:val="18"/>
        </w:rPr>
        <w:t>号：</w:t>
      </w:r>
      <w:r w:rsidR="00B752A6" w:rsidRPr="00692ACE">
        <w:rPr>
          <w:rFonts w:ascii="宋体" w:hAnsi="宋体" w:cs="宋体" w:hint="eastAsia"/>
          <w:kern w:val="0"/>
          <w:sz w:val="18"/>
          <w:szCs w:val="18"/>
        </w:rPr>
        <w:t>S</w:t>
      </w:r>
      <w:r w:rsidRPr="00692ACE">
        <w:rPr>
          <w:rFonts w:ascii="宋体" w:hAnsi="宋体" w:cs="宋体"/>
          <w:kern w:val="0"/>
          <w:sz w:val="18"/>
          <w:szCs w:val="18"/>
        </w:rPr>
        <w:t>L 0</w:t>
      </w:r>
      <w:r w:rsidR="00B752A6" w:rsidRPr="00692ACE">
        <w:rPr>
          <w:rFonts w:ascii="宋体" w:hAnsi="宋体" w:cs="宋体" w:hint="eastAsia"/>
          <w:kern w:val="0"/>
          <w:sz w:val="18"/>
          <w:szCs w:val="18"/>
        </w:rPr>
        <w:t>1</w:t>
      </w:r>
      <w:r w:rsidRPr="00692ACE">
        <w:rPr>
          <w:rFonts w:ascii="宋体" w:hAnsi="宋体" w:cs="宋体" w:hint="eastAsia"/>
          <w:kern w:val="0"/>
          <w:sz w:val="18"/>
          <w:szCs w:val="18"/>
        </w:rPr>
        <w:t>表</w:t>
      </w:r>
    </w:p>
    <w:p w:rsidR="00D253A6" w:rsidRPr="00692ACE" w:rsidRDefault="00B008B2">
      <w:pPr>
        <w:spacing w:line="280" w:lineRule="exact"/>
        <w:rPr>
          <w:sz w:val="18"/>
          <w:szCs w:val="18"/>
        </w:rPr>
      </w:pPr>
      <w:r w:rsidRPr="00692ACE">
        <w:rPr>
          <w:rFonts w:cs="宋体" w:hint="eastAsia"/>
          <w:sz w:val="18"/>
          <w:szCs w:val="18"/>
        </w:rPr>
        <w:t xml:space="preserve">                                                                 </w:t>
      </w:r>
      <w:r w:rsidRPr="00692ACE">
        <w:rPr>
          <w:rFonts w:cs="宋体" w:hint="eastAsia"/>
          <w:sz w:val="18"/>
          <w:szCs w:val="18"/>
        </w:rPr>
        <w:t>制定机关：</w:t>
      </w:r>
      <w:r w:rsidR="00B752A6" w:rsidRPr="00692ACE">
        <w:rPr>
          <w:rFonts w:cs="宋体" w:hint="eastAsia"/>
          <w:sz w:val="18"/>
          <w:szCs w:val="18"/>
        </w:rPr>
        <w:t>江苏省</w:t>
      </w:r>
      <w:r w:rsidRPr="00692ACE">
        <w:rPr>
          <w:rFonts w:cs="宋体" w:hint="eastAsia"/>
          <w:sz w:val="18"/>
          <w:szCs w:val="18"/>
        </w:rPr>
        <w:t>粮食和物资储备局</w:t>
      </w:r>
    </w:p>
    <w:p w:rsidR="00D253A6" w:rsidRPr="00692ACE" w:rsidRDefault="00B008B2">
      <w:pPr>
        <w:spacing w:line="280" w:lineRule="exact"/>
        <w:rPr>
          <w:rFonts w:ascii="宋体"/>
          <w:sz w:val="18"/>
          <w:szCs w:val="18"/>
        </w:rPr>
      </w:pPr>
      <w:r w:rsidRPr="00692ACE">
        <w:rPr>
          <w:rFonts w:ascii="宋体" w:hAnsi="宋体" w:cs="宋体" w:hint="eastAsia"/>
          <w:sz w:val="18"/>
          <w:szCs w:val="18"/>
        </w:rPr>
        <w:t xml:space="preserve">                                                    </w:t>
      </w:r>
      <w:r w:rsidRPr="00692ACE">
        <w:rPr>
          <w:rFonts w:ascii="宋体" w:hAnsi="宋体" w:cs="宋体"/>
          <w:sz w:val="18"/>
          <w:szCs w:val="18"/>
        </w:rPr>
        <w:t xml:space="preserve">       </w:t>
      </w:r>
      <w:r w:rsidRPr="00692ACE">
        <w:rPr>
          <w:rFonts w:ascii="宋体" w:hAnsi="宋体" w:cs="宋体" w:hint="eastAsia"/>
          <w:sz w:val="18"/>
          <w:szCs w:val="18"/>
        </w:rPr>
        <w:t xml:space="preserve">     </w:t>
      </w:r>
      <w:r w:rsidRPr="00692ACE">
        <w:rPr>
          <w:rFonts w:ascii="宋体" w:hAnsi="宋体" w:cs="宋体"/>
          <w:sz w:val="18"/>
          <w:szCs w:val="18"/>
        </w:rPr>
        <w:t xml:space="preserve"> </w:t>
      </w:r>
      <w:r w:rsidRPr="00692ACE">
        <w:rPr>
          <w:rFonts w:cs="宋体" w:hint="eastAsia"/>
          <w:sz w:val="18"/>
          <w:szCs w:val="18"/>
        </w:rPr>
        <w:t>批准机关：</w:t>
      </w:r>
      <w:r w:rsidR="00B752A6" w:rsidRPr="00692ACE">
        <w:rPr>
          <w:rFonts w:cs="宋体" w:hint="eastAsia"/>
          <w:sz w:val="18"/>
          <w:szCs w:val="18"/>
        </w:rPr>
        <w:t>江苏省</w:t>
      </w:r>
      <w:r w:rsidRPr="00692ACE">
        <w:rPr>
          <w:rFonts w:cs="宋体" w:hint="eastAsia"/>
          <w:sz w:val="18"/>
          <w:szCs w:val="18"/>
        </w:rPr>
        <w:t>统计局</w:t>
      </w:r>
    </w:p>
    <w:p w:rsidR="00D253A6" w:rsidRPr="00692ACE" w:rsidRDefault="00B008B2">
      <w:pPr>
        <w:spacing w:line="280" w:lineRule="exact"/>
        <w:rPr>
          <w:rFonts w:ascii="宋体" w:hAnsi="宋体" w:cs="宋体"/>
          <w:sz w:val="18"/>
          <w:szCs w:val="18"/>
        </w:rPr>
      </w:pPr>
      <w:r w:rsidRPr="00692ACE">
        <w:rPr>
          <w:rFonts w:ascii="宋体" w:hAnsi="宋体" w:cs="宋体" w:hint="eastAsia"/>
          <w:sz w:val="18"/>
          <w:szCs w:val="18"/>
        </w:rPr>
        <w:t xml:space="preserve">                            </w:t>
      </w:r>
      <w:r w:rsidRPr="00692ACE">
        <w:rPr>
          <w:rFonts w:ascii="宋体" w:hAnsi="宋体" w:cs="宋体"/>
          <w:sz w:val="18"/>
          <w:szCs w:val="18"/>
        </w:rPr>
        <w:t xml:space="preserve">                                </w:t>
      </w:r>
      <w:r w:rsidRPr="00692ACE">
        <w:rPr>
          <w:rFonts w:ascii="宋体" w:hAnsi="宋体" w:cs="宋体" w:hint="eastAsia"/>
          <w:sz w:val="18"/>
          <w:szCs w:val="18"/>
        </w:rPr>
        <w:t xml:space="preserve">     批准文号：</w:t>
      </w:r>
      <w:r w:rsidR="00B752A6" w:rsidRPr="00692ACE">
        <w:rPr>
          <w:rFonts w:ascii="宋体" w:hAnsi="宋体" w:cs="宋体" w:hint="eastAsia"/>
          <w:sz w:val="18"/>
          <w:szCs w:val="18"/>
        </w:rPr>
        <w:t>苏</w:t>
      </w:r>
      <w:r w:rsidRPr="00692ACE">
        <w:rPr>
          <w:rFonts w:ascii="宋体" w:hAnsi="宋体" w:cs="宋体" w:hint="eastAsia"/>
          <w:sz w:val="18"/>
          <w:szCs w:val="18"/>
        </w:rPr>
        <w:t>统制〔202</w:t>
      </w:r>
      <w:r w:rsidR="00B752A6" w:rsidRPr="00692ACE">
        <w:rPr>
          <w:rFonts w:ascii="宋体" w:hAnsi="宋体" w:cs="宋体" w:hint="eastAsia"/>
          <w:sz w:val="18"/>
          <w:szCs w:val="18"/>
        </w:rPr>
        <w:t>5</w:t>
      </w:r>
      <w:r w:rsidRPr="00692ACE">
        <w:rPr>
          <w:rFonts w:ascii="宋体" w:hAnsi="宋体" w:cs="宋体" w:hint="eastAsia"/>
          <w:sz w:val="18"/>
          <w:szCs w:val="18"/>
        </w:rPr>
        <w:t>〕</w:t>
      </w:r>
      <w:r w:rsidR="00E964FF">
        <w:rPr>
          <w:rFonts w:ascii="宋体" w:hAnsi="宋体" w:cs="宋体" w:hint="eastAsia"/>
          <w:sz w:val="18"/>
          <w:szCs w:val="18"/>
        </w:rPr>
        <w:t>15</w:t>
      </w:r>
      <w:r w:rsidRPr="00692ACE">
        <w:rPr>
          <w:rFonts w:ascii="宋体" w:hAnsi="宋体" w:cs="宋体" w:hint="eastAsia"/>
          <w:sz w:val="18"/>
          <w:szCs w:val="18"/>
        </w:rPr>
        <w:t>号</w:t>
      </w:r>
    </w:p>
    <w:p w:rsidR="00D253A6" w:rsidRDefault="00B008B2">
      <w:pPr>
        <w:spacing w:line="280" w:lineRule="exact"/>
        <w:rPr>
          <w:rFonts w:ascii="宋体"/>
          <w:sz w:val="18"/>
          <w:szCs w:val="18"/>
        </w:rPr>
      </w:pPr>
      <w:r w:rsidRPr="00692ACE">
        <w:rPr>
          <w:rFonts w:ascii="宋体" w:hAnsi="宋体" w:cs="宋体" w:hint="eastAsia"/>
          <w:sz w:val="18"/>
          <w:szCs w:val="18"/>
        </w:rPr>
        <w:t>综合机关名称：</w:t>
      </w:r>
      <w:r w:rsidRPr="00692ACE">
        <w:rPr>
          <w:rFonts w:ascii="宋体" w:hAnsi="宋体" w:cs="宋体"/>
          <w:sz w:val="18"/>
          <w:szCs w:val="18"/>
        </w:rPr>
        <w:t xml:space="preserve">                      20</w:t>
      </w:r>
      <w:r w:rsidRPr="00692ACE">
        <w:rPr>
          <w:rFonts w:ascii="宋体" w:hAnsi="宋体" w:cs="宋体" w:hint="eastAsia"/>
          <w:sz w:val="18"/>
          <w:szCs w:val="18"/>
        </w:rPr>
        <w:t xml:space="preserve">   年</w:t>
      </w:r>
      <w:r w:rsidRPr="00692ACE">
        <w:rPr>
          <w:rFonts w:ascii="宋体" w:hAnsi="宋体" w:cs="宋体"/>
          <w:sz w:val="18"/>
          <w:szCs w:val="18"/>
        </w:rPr>
        <w:t xml:space="preserve">  </w:t>
      </w:r>
      <w:r w:rsidRPr="00692ACE">
        <w:rPr>
          <w:rFonts w:ascii="宋体" w:hAnsi="宋体" w:cs="宋体" w:hint="eastAsia"/>
          <w:sz w:val="18"/>
          <w:szCs w:val="18"/>
        </w:rPr>
        <w:t>月</w:t>
      </w:r>
      <w:r w:rsidRPr="00692ACE">
        <w:rPr>
          <w:rFonts w:ascii="宋体" w:hAnsi="宋体" w:cs="宋体"/>
          <w:sz w:val="18"/>
          <w:szCs w:val="18"/>
        </w:rPr>
        <w:t xml:space="preserve">  </w:t>
      </w:r>
      <w:r w:rsidRPr="00692ACE">
        <w:rPr>
          <w:rFonts w:ascii="宋体" w:hAnsi="宋体" w:cs="宋体" w:hint="eastAsia"/>
          <w:sz w:val="18"/>
          <w:szCs w:val="18"/>
        </w:rPr>
        <w:t xml:space="preserve">日       </w:t>
      </w:r>
      <w:r w:rsidRPr="00692ACE">
        <w:rPr>
          <w:rFonts w:ascii="宋体" w:hAnsi="宋体" w:cs="宋体"/>
          <w:sz w:val="18"/>
          <w:szCs w:val="18"/>
        </w:rPr>
        <w:t xml:space="preserve">  </w:t>
      </w:r>
      <w:r w:rsidRPr="00692ACE">
        <w:rPr>
          <w:rFonts w:ascii="宋体" w:hAnsi="宋体" w:cs="宋体" w:hint="eastAsia"/>
          <w:sz w:val="18"/>
          <w:szCs w:val="18"/>
        </w:rPr>
        <w:t xml:space="preserve">     有效期至：</w:t>
      </w:r>
      <w:r w:rsidRPr="00692ACE">
        <w:rPr>
          <w:rFonts w:ascii="宋体" w:hAnsi="宋体" w:cs="宋体"/>
          <w:sz w:val="18"/>
          <w:szCs w:val="18"/>
        </w:rPr>
        <w:t>202</w:t>
      </w:r>
      <w:r w:rsidR="00E964FF">
        <w:rPr>
          <w:rFonts w:ascii="宋体" w:hAnsi="宋体" w:cs="宋体" w:hint="eastAsia"/>
          <w:sz w:val="18"/>
          <w:szCs w:val="18"/>
        </w:rPr>
        <w:t>7</w:t>
      </w:r>
      <w:r w:rsidRPr="00692ACE">
        <w:rPr>
          <w:rFonts w:ascii="宋体" w:hAnsi="宋体" w:cs="宋体"/>
          <w:sz w:val="18"/>
          <w:szCs w:val="18"/>
        </w:rPr>
        <w:t>年</w:t>
      </w:r>
      <w:r w:rsidR="00E964FF">
        <w:rPr>
          <w:rFonts w:ascii="宋体" w:hAnsi="宋体" w:cs="宋体" w:hint="eastAsia"/>
          <w:sz w:val="18"/>
          <w:szCs w:val="18"/>
        </w:rPr>
        <w:t>12</w:t>
      </w:r>
      <w:r w:rsidRPr="00692ACE">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5166"/>
        <w:gridCol w:w="1025"/>
        <w:gridCol w:w="803"/>
        <w:gridCol w:w="925"/>
        <w:gridCol w:w="925"/>
      </w:tblGrid>
      <w:tr w:rsidR="00D253A6">
        <w:trPr>
          <w:trHeight w:val="90"/>
          <w:jc w:val="center"/>
        </w:trPr>
        <w:tc>
          <w:tcPr>
            <w:tcW w:w="5166"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指标名称</w:t>
            </w:r>
          </w:p>
        </w:tc>
        <w:tc>
          <w:tcPr>
            <w:tcW w:w="1025"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计量单位</w:t>
            </w:r>
          </w:p>
        </w:tc>
        <w:tc>
          <w:tcPr>
            <w:tcW w:w="803"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代码</w:t>
            </w:r>
          </w:p>
        </w:tc>
        <w:tc>
          <w:tcPr>
            <w:tcW w:w="925"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本期</w:t>
            </w:r>
          </w:p>
        </w:tc>
        <w:tc>
          <w:tcPr>
            <w:tcW w:w="925"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累计</w:t>
            </w:r>
          </w:p>
        </w:tc>
      </w:tr>
      <w:tr w:rsidR="00D253A6">
        <w:trPr>
          <w:jc w:val="center"/>
        </w:trPr>
        <w:tc>
          <w:tcPr>
            <w:tcW w:w="5166" w:type="dxa"/>
            <w:tcBorders>
              <w:top w:val="single" w:sz="2" w:space="0" w:color="auto"/>
              <w:bottom w:val="single" w:sz="2" w:space="0" w:color="auto"/>
            </w:tcBorders>
          </w:tcPr>
          <w:p w:rsidR="00D253A6" w:rsidRDefault="00B008B2">
            <w:pPr>
              <w:jc w:val="center"/>
              <w:rPr>
                <w:rFonts w:ascii="宋体"/>
                <w:sz w:val="18"/>
                <w:szCs w:val="18"/>
              </w:rPr>
            </w:pPr>
            <w:r>
              <w:rPr>
                <w:rFonts w:ascii="宋体" w:hAnsi="宋体" w:cs="宋体" w:hint="eastAsia"/>
                <w:sz w:val="18"/>
                <w:szCs w:val="18"/>
              </w:rPr>
              <w:t>甲</w:t>
            </w:r>
          </w:p>
        </w:tc>
        <w:tc>
          <w:tcPr>
            <w:tcW w:w="1025" w:type="dxa"/>
            <w:tcBorders>
              <w:top w:val="single" w:sz="2" w:space="0" w:color="auto"/>
              <w:bottom w:val="single" w:sz="2" w:space="0" w:color="auto"/>
            </w:tcBorders>
          </w:tcPr>
          <w:p w:rsidR="00D253A6" w:rsidRDefault="00B008B2">
            <w:pPr>
              <w:jc w:val="center"/>
              <w:rPr>
                <w:rFonts w:ascii="宋体"/>
                <w:sz w:val="18"/>
                <w:szCs w:val="18"/>
              </w:rPr>
            </w:pPr>
            <w:r>
              <w:rPr>
                <w:rFonts w:ascii="宋体" w:hAnsi="宋体" w:cs="宋体" w:hint="eastAsia"/>
                <w:sz w:val="18"/>
                <w:szCs w:val="18"/>
              </w:rPr>
              <w:t>乙</w:t>
            </w:r>
          </w:p>
        </w:tc>
        <w:tc>
          <w:tcPr>
            <w:tcW w:w="803" w:type="dxa"/>
            <w:tcBorders>
              <w:top w:val="single" w:sz="2" w:space="0" w:color="auto"/>
              <w:bottom w:val="single" w:sz="2" w:space="0" w:color="auto"/>
            </w:tcBorders>
          </w:tcPr>
          <w:p w:rsidR="00D253A6" w:rsidRDefault="00B008B2">
            <w:pPr>
              <w:jc w:val="center"/>
              <w:rPr>
                <w:rFonts w:ascii="宋体"/>
                <w:sz w:val="18"/>
                <w:szCs w:val="18"/>
              </w:rPr>
            </w:pPr>
            <w:r>
              <w:rPr>
                <w:rFonts w:ascii="宋体" w:hAnsi="宋体" w:cs="宋体" w:hint="eastAsia"/>
                <w:sz w:val="18"/>
                <w:szCs w:val="18"/>
              </w:rPr>
              <w:t>丙</w:t>
            </w:r>
          </w:p>
        </w:tc>
        <w:tc>
          <w:tcPr>
            <w:tcW w:w="925" w:type="dxa"/>
            <w:tcBorders>
              <w:top w:val="single" w:sz="2" w:space="0" w:color="auto"/>
              <w:bottom w:val="single" w:sz="2" w:space="0" w:color="auto"/>
            </w:tcBorders>
          </w:tcPr>
          <w:p w:rsidR="00D253A6" w:rsidRDefault="00B008B2">
            <w:pPr>
              <w:jc w:val="center"/>
              <w:rPr>
                <w:rFonts w:ascii="宋体"/>
                <w:sz w:val="18"/>
                <w:szCs w:val="18"/>
              </w:rPr>
            </w:pPr>
            <w:r>
              <w:rPr>
                <w:rFonts w:ascii="宋体" w:hint="eastAsia"/>
                <w:sz w:val="18"/>
                <w:szCs w:val="18"/>
              </w:rPr>
              <w:t>1</w:t>
            </w:r>
          </w:p>
        </w:tc>
        <w:tc>
          <w:tcPr>
            <w:tcW w:w="925" w:type="dxa"/>
            <w:tcBorders>
              <w:top w:val="single" w:sz="2" w:space="0" w:color="auto"/>
              <w:bottom w:val="single" w:sz="2" w:space="0" w:color="auto"/>
            </w:tcBorders>
          </w:tcPr>
          <w:p w:rsidR="00D253A6" w:rsidRDefault="00B008B2">
            <w:pPr>
              <w:jc w:val="center"/>
              <w:rPr>
                <w:rFonts w:ascii="宋体"/>
                <w:sz w:val="18"/>
                <w:szCs w:val="18"/>
              </w:rPr>
            </w:pPr>
            <w:r>
              <w:rPr>
                <w:rFonts w:ascii="宋体" w:hint="eastAsia"/>
                <w:sz w:val="18"/>
                <w:szCs w:val="18"/>
              </w:rPr>
              <w:t>2</w:t>
            </w:r>
          </w:p>
        </w:tc>
      </w:tr>
      <w:tr w:rsidR="00D253A6" w:rsidTr="006F1890">
        <w:trPr>
          <w:jc w:val="center"/>
        </w:trPr>
        <w:tc>
          <w:tcPr>
            <w:tcW w:w="5166" w:type="dxa"/>
            <w:tcBorders>
              <w:top w:val="single" w:sz="2" w:space="0" w:color="auto"/>
              <w:bottom w:val="single" w:sz="8" w:space="0" w:color="auto"/>
            </w:tcBorders>
            <w:vAlign w:val="center"/>
          </w:tcPr>
          <w:p w:rsidR="00D253A6" w:rsidRDefault="00B008B2">
            <w:pPr>
              <w:spacing w:line="280" w:lineRule="exact"/>
              <w:rPr>
                <w:rFonts w:ascii="宋体" w:hAnsi="宋体" w:cs="宋体"/>
                <w:sz w:val="18"/>
                <w:szCs w:val="18"/>
              </w:rPr>
            </w:pPr>
            <w:r>
              <w:rPr>
                <w:rFonts w:ascii="宋体" w:hAnsi="宋体" w:cs="宋体" w:hint="eastAsia"/>
                <w:sz w:val="18"/>
                <w:szCs w:val="18"/>
              </w:rPr>
              <w:t>一、各类企业收购</w:t>
            </w:r>
          </w:p>
          <w:p w:rsidR="00D253A6" w:rsidRDefault="002F632C">
            <w:pPr>
              <w:spacing w:line="280" w:lineRule="exact"/>
              <w:ind w:firstLineChars="200" w:firstLine="360"/>
              <w:rPr>
                <w:rFonts w:ascii="宋体" w:hAnsi="宋体" w:cs="宋体"/>
                <w:sz w:val="18"/>
                <w:szCs w:val="18"/>
              </w:rPr>
            </w:pPr>
            <w:r>
              <w:rPr>
                <w:rFonts w:ascii="宋体" w:hAnsi="宋体" w:cs="宋体" w:hint="eastAsia"/>
                <w:sz w:val="18"/>
                <w:szCs w:val="18"/>
              </w:rPr>
              <w:t>本省</w:t>
            </w:r>
            <w:r w:rsidR="00B008B2">
              <w:rPr>
                <w:rFonts w:ascii="宋体" w:hAnsi="宋体" w:cs="宋体" w:hint="eastAsia"/>
                <w:sz w:val="18"/>
                <w:szCs w:val="18"/>
              </w:rPr>
              <w:t>企业省内收购</w:t>
            </w:r>
          </w:p>
          <w:p w:rsidR="00D253A6" w:rsidRDefault="002F632C">
            <w:pPr>
              <w:spacing w:line="280" w:lineRule="exact"/>
              <w:ind w:firstLineChars="200" w:firstLine="360"/>
              <w:rPr>
                <w:rFonts w:ascii="宋体" w:hAnsi="宋体" w:cs="宋体"/>
                <w:sz w:val="18"/>
                <w:szCs w:val="18"/>
              </w:rPr>
            </w:pPr>
            <w:r>
              <w:rPr>
                <w:rFonts w:ascii="宋体" w:hAnsi="宋体" w:cs="宋体" w:hint="eastAsia"/>
                <w:sz w:val="18"/>
                <w:szCs w:val="18"/>
              </w:rPr>
              <w:t>本省</w:t>
            </w:r>
            <w:r w:rsidR="00B008B2">
              <w:rPr>
                <w:rFonts w:ascii="宋体" w:hAnsi="宋体" w:cs="宋体" w:hint="eastAsia"/>
                <w:sz w:val="18"/>
                <w:szCs w:val="18"/>
              </w:rPr>
              <w:t>企业省外收购</w:t>
            </w:r>
          </w:p>
          <w:p w:rsidR="00A71BAE" w:rsidRPr="008E316A" w:rsidRDefault="00A71BAE" w:rsidP="002F0691">
            <w:pPr>
              <w:spacing w:line="280" w:lineRule="exact"/>
              <w:ind w:firstLineChars="200" w:firstLine="360"/>
              <w:rPr>
                <w:rFonts w:ascii="宋体" w:hAnsi="宋体" w:cs="宋体"/>
                <w:sz w:val="18"/>
                <w:szCs w:val="18"/>
              </w:rPr>
            </w:pPr>
            <w:r w:rsidRPr="008E316A">
              <w:rPr>
                <w:rFonts w:ascii="宋体" w:hAnsi="宋体" w:cs="宋体" w:hint="eastAsia"/>
                <w:sz w:val="18"/>
                <w:szCs w:val="18"/>
              </w:rPr>
              <w:t>国有企业收购</w:t>
            </w:r>
          </w:p>
          <w:p w:rsidR="00A71BAE" w:rsidRPr="008E316A" w:rsidRDefault="00A71BAE" w:rsidP="00A71BAE">
            <w:pPr>
              <w:spacing w:line="280" w:lineRule="exact"/>
              <w:ind w:firstLineChars="400" w:firstLine="720"/>
              <w:rPr>
                <w:rFonts w:ascii="宋体" w:hAnsi="宋体" w:cs="宋体"/>
                <w:sz w:val="18"/>
                <w:szCs w:val="18"/>
              </w:rPr>
            </w:pPr>
            <w:r w:rsidRPr="008E316A">
              <w:rPr>
                <w:rFonts w:ascii="宋体" w:hAnsi="宋体" w:cs="宋体" w:hint="eastAsia"/>
                <w:sz w:val="18"/>
                <w:szCs w:val="18"/>
              </w:rPr>
              <w:t>本省企业省内收购</w:t>
            </w:r>
          </w:p>
          <w:p w:rsidR="001C14E8" w:rsidRPr="008E316A" w:rsidRDefault="001C14E8" w:rsidP="001C14E8">
            <w:pPr>
              <w:spacing w:line="280" w:lineRule="exact"/>
              <w:ind w:firstLineChars="600" w:firstLine="1080"/>
              <w:rPr>
                <w:rFonts w:ascii="宋体" w:hAnsi="宋体" w:cs="宋体"/>
                <w:sz w:val="18"/>
                <w:szCs w:val="18"/>
              </w:rPr>
            </w:pPr>
            <w:r w:rsidRPr="008E316A">
              <w:rPr>
                <w:rFonts w:ascii="宋体" w:hAnsi="宋体" w:cs="宋体" w:hint="eastAsia"/>
                <w:sz w:val="18"/>
                <w:szCs w:val="18"/>
              </w:rPr>
              <w:t>地方储备轮换收购</w:t>
            </w:r>
          </w:p>
          <w:p w:rsidR="00A71BAE" w:rsidRPr="008E316A" w:rsidRDefault="00A71BAE" w:rsidP="00A71BAE">
            <w:pPr>
              <w:spacing w:line="280" w:lineRule="exact"/>
              <w:ind w:firstLineChars="400" w:firstLine="720"/>
              <w:rPr>
                <w:rFonts w:ascii="宋体" w:hAnsi="宋体" w:cs="宋体"/>
                <w:sz w:val="18"/>
                <w:szCs w:val="18"/>
              </w:rPr>
            </w:pPr>
            <w:r w:rsidRPr="008E316A">
              <w:rPr>
                <w:rFonts w:ascii="宋体" w:hAnsi="宋体" w:cs="宋体" w:hint="eastAsia"/>
                <w:sz w:val="18"/>
                <w:szCs w:val="18"/>
              </w:rPr>
              <w:t>本省企业省外收购</w:t>
            </w:r>
          </w:p>
          <w:p w:rsidR="002F0691" w:rsidRPr="008E316A" w:rsidRDefault="002F0691" w:rsidP="001C14E8">
            <w:pPr>
              <w:spacing w:line="280" w:lineRule="exact"/>
              <w:ind w:firstLineChars="600" w:firstLine="1080"/>
              <w:rPr>
                <w:rFonts w:ascii="宋体" w:hAnsi="宋体" w:cs="宋体"/>
                <w:sz w:val="18"/>
                <w:szCs w:val="18"/>
              </w:rPr>
            </w:pPr>
            <w:r w:rsidRPr="008E316A">
              <w:rPr>
                <w:rFonts w:ascii="宋体" w:hAnsi="宋体" w:cs="宋体" w:hint="eastAsia"/>
                <w:sz w:val="18"/>
                <w:szCs w:val="18"/>
              </w:rPr>
              <w:t>地方储备轮换收购</w:t>
            </w:r>
          </w:p>
          <w:p w:rsidR="00A71BAE" w:rsidRPr="008E316A" w:rsidRDefault="00A71BAE" w:rsidP="002F0691">
            <w:pPr>
              <w:spacing w:line="280" w:lineRule="exact"/>
              <w:ind w:firstLineChars="200" w:firstLine="360"/>
              <w:rPr>
                <w:rFonts w:ascii="宋体" w:hAnsi="宋体" w:cs="宋体"/>
                <w:sz w:val="18"/>
                <w:szCs w:val="18"/>
              </w:rPr>
            </w:pPr>
            <w:r w:rsidRPr="008E316A">
              <w:rPr>
                <w:rFonts w:ascii="宋体" w:hAnsi="宋体" w:cs="宋体" w:hint="eastAsia"/>
                <w:sz w:val="18"/>
                <w:szCs w:val="18"/>
              </w:rPr>
              <w:t>非国有企业收购</w:t>
            </w:r>
          </w:p>
          <w:p w:rsidR="00A71BAE" w:rsidRPr="008E316A" w:rsidRDefault="00A71BAE" w:rsidP="00A71BAE">
            <w:pPr>
              <w:spacing w:line="280" w:lineRule="exact"/>
              <w:ind w:firstLineChars="400" w:firstLine="720"/>
              <w:rPr>
                <w:rFonts w:ascii="宋体" w:hAnsi="宋体" w:cs="宋体"/>
                <w:sz w:val="18"/>
                <w:szCs w:val="18"/>
              </w:rPr>
            </w:pPr>
            <w:r w:rsidRPr="008E316A">
              <w:rPr>
                <w:rFonts w:ascii="宋体" w:hAnsi="宋体" w:cs="宋体" w:hint="eastAsia"/>
                <w:sz w:val="18"/>
                <w:szCs w:val="18"/>
              </w:rPr>
              <w:t>本省企业省内收购</w:t>
            </w:r>
          </w:p>
          <w:p w:rsidR="00A71BAE" w:rsidRPr="008E316A" w:rsidRDefault="00A71BAE" w:rsidP="00A71BAE">
            <w:pPr>
              <w:spacing w:line="280" w:lineRule="exact"/>
              <w:ind w:firstLineChars="400" w:firstLine="720"/>
              <w:rPr>
                <w:rFonts w:ascii="宋体" w:hAnsi="宋体" w:cs="宋体"/>
                <w:sz w:val="18"/>
                <w:szCs w:val="18"/>
              </w:rPr>
            </w:pPr>
            <w:r w:rsidRPr="008E316A">
              <w:rPr>
                <w:rFonts w:ascii="宋体" w:hAnsi="宋体" w:cs="宋体" w:hint="eastAsia"/>
                <w:sz w:val="18"/>
                <w:szCs w:val="18"/>
              </w:rPr>
              <w:t>本省企业省外收购</w:t>
            </w:r>
          </w:p>
          <w:p w:rsidR="002F0691" w:rsidRPr="008E316A" w:rsidRDefault="002F0691" w:rsidP="002F0691">
            <w:pPr>
              <w:spacing w:line="280" w:lineRule="exact"/>
              <w:ind w:firstLine="360"/>
              <w:rPr>
                <w:rFonts w:ascii="宋体" w:hAnsi="宋体" w:cs="宋体"/>
                <w:sz w:val="18"/>
                <w:szCs w:val="18"/>
              </w:rPr>
            </w:pPr>
            <w:r w:rsidRPr="008E316A">
              <w:rPr>
                <w:rFonts w:ascii="宋体" w:hAnsi="宋体" w:cs="宋体" w:hint="eastAsia"/>
                <w:sz w:val="18"/>
                <w:szCs w:val="18"/>
              </w:rPr>
              <w:t>订单合同</w:t>
            </w:r>
          </w:p>
          <w:p w:rsidR="002F0691" w:rsidRPr="008E316A" w:rsidRDefault="002F0691" w:rsidP="002F0691">
            <w:pPr>
              <w:spacing w:line="280" w:lineRule="exact"/>
              <w:ind w:firstLine="360"/>
              <w:rPr>
                <w:rFonts w:ascii="宋体" w:hAnsi="宋体" w:cs="宋体"/>
                <w:sz w:val="18"/>
                <w:szCs w:val="18"/>
              </w:rPr>
            </w:pPr>
            <w:r w:rsidRPr="008E316A">
              <w:rPr>
                <w:rFonts w:ascii="宋体" w:hAnsi="宋体" w:cs="宋体" w:hint="eastAsia"/>
                <w:sz w:val="18"/>
                <w:szCs w:val="18"/>
              </w:rPr>
              <w:t>订单收购</w:t>
            </w:r>
          </w:p>
          <w:p w:rsidR="002F0691" w:rsidRDefault="002F0691" w:rsidP="002F0691">
            <w:pPr>
              <w:spacing w:line="280" w:lineRule="exact"/>
              <w:ind w:firstLine="360"/>
              <w:rPr>
                <w:rFonts w:ascii="宋体" w:hAnsi="宋体" w:cs="宋体"/>
                <w:sz w:val="18"/>
                <w:szCs w:val="18"/>
              </w:rPr>
            </w:pPr>
            <w:r w:rsidRPr="008E316A">
              <w:rPr>
                <w:rFonts w:ascii="宋体" w:hAnsi="宋体" w:cs="宋体" w:hint="eastAsia"/>
                <w:sz w:val="18"/>
                <w:szCs w:val="18"/>
              </w:rPr>
              <w:t>优质品种收购</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非本省</w:t>
            </w:r>
            <w:r w:rsidR="002F632C">
              <w:rPr>
                <w:rFonts w:ascii="宋体" w:hAnsi="宋体" w:cs="宋体" w:hint="eastAsia"/>
                <w:sz w:val="18"/>
                <w:szCs w:val="18"/>
              </w:rPr>
              <w:t>企业在本省</w:t>
            </w:r>
            <w:r>
              <w:rPr>
                <w:rFonts w:ascii="宋体" w:hAnsi="宋体" w:cs="宋体" w:hint="eastAsia"/>
                <w:sz w:val="18"/>
                <w:szCs w:val="18"/>
              </w:rPr>
              <w:t>收购</w:t>
            </w:r>
          </w:p>
          <w:p w:rsidR="00D253A6" w:rsidRDefault="00B008B2">
            <w:pPr>
              <w:spacing w:line="280" w:lineRule="exact"/>
              <w:rPr>
                <w:rFonts w:ascii="宋体"/>
                <w:sz w:val="18"/>
                <w:szCs w:val="18"/>
              </w:rPr>
            </w:pPr>
            <w:r>
              <w:rPr>
                <w:rFonts w:ascii="宋体" w:hint="eastAsia"/>
                <w:sz w:val="18"/>
                <w:szCs w:val="18"/>
              </w:rPr>
              <w:t>二、其他粮食经营者（非企业市场主体）期末库存</w:t>
            </w:r>
          </w:p>
          <w:p w:rsidR="00D253A6" w:rsidRDefault="00B008B2">
            <w:pPr>
              <w:spacing w:line="280" w:lineRule="exact"/>
              <w:rPr>
                <w:rFonts w:ascii="宋体"/>
                <w:sz w:val="18"/>
                <w:szCs w:val="18"/>
              </w:rPr>
            </w:pPr>
            <w:r>
              <w:rPr>
                <w:rFonts w:ascii="宋体" w:hAnsi="宋体" w:cs="宋体" w:hint="eastAsia"/>
                <w:sz w:val="18"/>
                <w:szCs w:val="18"/>
              </w:rPr>
              <w:t>三、农户售粮进度</w:t>
            </w:r>
          </w:p>
        </w:tc>
        <w:tc>
          <w:tcPr>
            <w:tcW w:w="1025" w:type="dxa"/>
            <w:tcBorders>
              <w:top w:val="single" w:sz="2" w:space="0" w:color="auto"/>
              <w:bottom w:val="single" w:sz="8" w:space="0" w:color="auto"/>
            </w:tcBorders>
            <w:vAlign w:val="center"/>
          </w:tcPr>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吨</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吨</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w:t>
            </w:r>
          </w:p>
          <w:p w:rsidR="001C14E8" w:rsidRDefault="001C14E8">
            <w:pPr>
              <w:spacing w:line="280" w:lineRule="exact"/>
              <w:jc w:val="center"/>
              <w:rPr>
                <w:rFonts w:ascii="宋体" w:hAnsi="宋体" w:cs="宋体"/>
                <w:sz w:val="18"/>
                <w:szCs w:val="18"/>
              </w:rPr>
            </w:pPr>
            <w:r>
              <w:rPr>
                <w:rFonts w:ascii="宋体" w:hAnsi="宋体" w:cs="宋体" w:hint="eastAsia"/>
                <w:sz w:val="18"/>
                <w:szCs w:val="18"/>
              </w:rPr>
              <w:t>吨</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吨</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吨</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吨</w:t>
            </w:r>
          </w:p>
          <w:p w:rsidR="00D253A6" w:rsidRDefault="006F1890">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吨</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吨</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int="eastAsia"/>
                <w:sz w:val="18"/>
                <w:szCs w:val="18"/>
              </w:rPr>
              <w:t>吨</w:t>
            </w:r>
          </w:p>
          <w:p w:rsidR="006F1890" w:rsidRDefault="006F1890">
            <w:pPr>
              <w:spacing w:line="280" w:lineRule="exact"/>
              <w:jc w:val="center"/>
              <w:rPr>
                <w:rFonts w:ascii="宋体"/>
                <w:sz w:val="18"/>
                <w:szCs w:val="18"/>
              </w:rPr>
            </w:pPr>
            <w:r>
              <w:rPr>
                <w:rFonts w:ascii="宋体" w:hint="eastAsia"/>
                <w:sz w:val="18"/>
                <w:szCs w:val="18"/>
              </w:rPr>
              <w:t>吨</w:t>
            </w:r>
          </w:p>
          <w:p w:rsidR="006F1890" w:rsidRDefault="00B008B2" w:rsidP="006F1890">
            <w:pPr>
              <w:spacing w:line="280" w:lineRule="exact"/>
              <w:jc w:val="center"/>
              <w:rPr>
                <w:rFonts w:ascii="宋体"/>
                <w:sz w:val="18"/>
                <w:szCs w:val="18"/>
              </w:rPr>
            </w:pPr>
            <w:r>
              <w:rPr>
                <w:rFonts w:ascii="宋体" w:hint="eastAsia"/>
                <w:sz w:val="18"/>
                <w:szCs w:val="18"/>
              </w:rPr>
              <w:t>%</w:t>
            </w:r>
          </w:p>
        </w:tc>
        <w:tc>
          <w:tcPr>
            <w:tcW w:w="803" w:type="dxa"/>
            <w:tcBorders>
              <w:top w:val="single" w:sz="2" w:space="0" w:color="auto"/>
              <w:bottom w:val="single" w:sz="8" w:space="0" w:color="auto"/>
            </w:tcBorders>
            <w:vAlign w:val="center"/>
          </w:tcPr>
          <w:p w:rsidR="006F1890" w:rsidRDefault="006F1890" w:rsidP="006F1890">
            <w:pPr>
              <w:spacing w:line="280" w:lineRule="exact"/>
              <w:jc w:val="center"/>
              <w:rPr>
                <w:rFonts w:ascii="宋体"/>
                <w:sz w:val="18"/>
                <w:szCs w:val="18"/>
              </w:rPr>
            </w:pPr>
            <w:r>
              <w:rPr>
                <w:rFonts w:ascii="宋体" w:hint="eastAsia"/>
                <w:sz w:val="18"/>
                <w:szCs w:val="18"/>
              </w:rPr>
              <w:t>—</w:t>
            </w:r>
          </w:p>
          <w:p w:rsidR="006F1890" w:rsidRDefault="006F1890" w:rsidP="006F1890">
            <w:pPr>
              <w:spacing w:line="280" w:lineRule="exact"/>
              <w:jc w:val="center"/>
              <w:rPr>
                <w:rFonts w:ascii="宋体"/>
                <w:sz w:val="18"/>
                <w:szCs w:val="18"/>
              </w:rPr>
            </w:pPr>
            <w:r>
              <w:rPr>
                <w:rFonts w:ascii="宋体" w:hint="eastAsia"/>
                <w:sz w:val="18"/>
                <w:szCs w:val="18"/>
              </w:rPr>
              <w:t>01</w:t>
            </w:r>
          </w:p>
          <w:p w:rsidR="006F1890" w:rsidRDefault="006F1890" w:rsidP="006F1890">
            <w:pPr>
              <w:spacing w:line="280" w:lineRule="exact"/>
              <w:jc w:val="center"/>
              <w:rPr>
                <w:rFonts w:ascii="宋体"/>
                <w:sz w:val="18"/>
                <w:szCs w:val="18"/>
              </w:rPr>
            </w:pPr>
            <w:r>
              <w:rPr>
                <w:rFonts w:ascii="宋体" w:hint="eastAsia"/>
                <w:sz w:val="18"/>
                <w:szCs w:val="18"/>
              </w:rPr>
              <w:t>02</w:t>
            </w:r>
          </w:p>
          <w:p w:rsidR="006F1890" w:rsidRDefault="006F1890" w:rsidP="006F1890">
            <w:pPr>
              <w:spacing w:line="280" w:lineRule="exact"/>
              <w:jc w:val="center"/>
              <w:rPr>
                <w:rFonts w:ascii="宋体"/>
                <w:sz w:val="18"/>
                <w:szCs w:val="18"/>
              </w:rPr>
            </w:pPr>
            <w:r>
              <w:rPr>
                <w:rFonts w:ascii="宋体" w:hint="eastAsia"/>
                <w:sz w:val="18"/>
                <w:szCs w:val="18"/>
              </w:rPr>
              <w:t>—</w:t>
            </w:r>
          </w:p>
          <w:p w:rsidR="006F1890" w:rsidRDefault="006F1890" w:rsidP="006F1890">
            <w:pPr>
              <w:spacing w:line="280" w:lineRule="exact"/>
              <w:jc w:val="center"/>
              <w:rPr>
                <w:rFonts w:ascii="宋体"/>
                <w:sz w:val="18"/>
                <w:szCs w:val="18"/>
              </w:rPr>
            </w:pPr>
            <w:r>
              <w:rPr>
                <w:rFonts w:ascii="宋体" w:hint="eastAsia"/>
                <w:sz w:val="18"/>
                <w:szCs w:val="18"/>
              </w:rPr>
              <w:t>03</w:t>
            </w:r>
          </w:p>
          <w:p w:rsidR="006F1890" w:rsidRDefault="006F1890" w:rsidP="006F1890">
            <w:pPr>
              <w:spacing w:line="280" w:lineRule="exact"/>
              <w:jc w:val="center"/>
              <w:rPr>
                <w:rFonts w:ascii="宋体"/>
                <w:sz w:val="18"/>
                <w:szCs w:val="18"/>
              </w:rPr>
            </w:pPr>
            <w:r>
              <w:rPr>
                <w:rFonts w:ascii="宋体" w:hint="eastAsia"/>
                <w:sz w:val="18"/>
                <w:szCs w:val="18"/>
              </w:rPr>
              <w:t>04</w:t>
            </w:r>
          </w:p>
          <w:p w:rsidR="002F0691" w:rsidRDefault="002F0691" w:rsidP="006F1890">
            <w:pPr>
              <w:spacing w:line="280" w:lineRule="exact"/>
              <w:jc w:val="center"/>
              <w:rPr>
                <w:rFonts w:ascii="宋体"/>
                <w:sz w:val="18"/>
                <w:szCs w:val="18"/>
              </w:rPr>
            </w:pPr>
            <w:r>
              <w:rPr>
                <w:rFonts w:ascii="宋体" w:hint="eastAsia"/>
                <w:sz w:val="18"/>
                <w:szCs w:val="18"/>
              </w:rPr>
              <w:t>05</w:t>
            </w:r>
          </w:p>
          <w:p w:rsidR="001C14E8" w:rsidRDefault="001C14E8" w:rsidP="006F1890">
            <w:pPr>
              <w:spacing w:line="280" w:lineRule="exact"/>
              <w:jc w:val="center"/>
              <w:rPr>
                <w:rFonts w:ascii="宋体"/>
                <w:sz w:val="18"/>
                <w:szCs w:val="18"/>
              </w:rPr>
            </w:pPr>
            <w:r>
              <w:rPr>
                <w:rFonts w:ascii="宋体" w:hint="eastAsia"/>
                <w:sz w:val="18"/>
                <w:szCs w:val="18"/>
              </w:rPr>
              <w:t>06</w:t>
            </w:r>
          </w:p>
          <w:p w:rsidR="006F1890" w:rsidRDefault="006F1890" w:rsidP="006F1890">
            <w:pPr>
              <w:spacing w:line="280" w:lineRule="exact"/>
              <w:jc w:val="center"/>
              <w:rPr>
                <w:rFonts w:ascii="宋体"/>
                <w:sz w:val="18"/>
                <w:szCs w:val="18"/>
              </w:rPr>
            </w:pPr>
            <w:r>
              <w:rPr>
                <w:rFonts w:ascii="宋体" w:hint="eastAsia"/>
                <w:sz w:val="18"/>
                <w:szCs w:val="18"/>
              </w:rPr>
              <w:t>—</w:t>
            </w:r>
          </w:p>
          <w:p w:rsidR="006F1890" w:rsidRDefault="006F1890" w:rsidP="006F1890">
            <w:pPr>
              <w:spacing w:line="280" w:lineRule="exact"/>
              <w:jc w:val="center"/>
              <w:rPr>
                <w:rFonts w:ascii="宋体"/>
                <w:sz w:val="18"/>
                <w:szCs w:val="18"/>
              </w:rPr>
            </w:pPr>
            <w:r>
              <w:rPr>
                <w:rFonts w:ascii="宋体" w:hint="eastAsia"/>
                <w:sz w:val="18"/>
                <w:szCs w:val="18"/>
              </w:rPr>
              <w:t>0</w:t>
            </w:r>
            <w:r w:rsidR="001C14E8">
              <w:rPr>
                <w:rFonts w:ascii="宋体" w:hint="eastAsia"/>
                <w:sz w:val="18"/>
                <w:szCs w:val="18"/>
              </w:rPr>
              <w:t>7</w:t>
            </w:r>
          </w:p>
          <w:p w:rsidR="006F1890" w:rsidRDefault="006F1890" w:rsidP="006F1890">
            <w:pPr>
              <w:spacing w:line="280" w:lineRule="exact"/>
              <w:jc w:val="center"/>
              <w:rPr>
                <w:rFonts w:ascii="宋体"/>
                <w:sz w:val="18"/>
                <w:szCs w:val="18"/>
              </w:rPr>
            </w:pPr>
            <w:r>
              <w:rPr>
                <w:rFonts w:ascii="宋体" w:hint="eastAsia"/>
                <w:sz w:val="18"/>
                <w:szCs w:val="18"/>
              </w:rPr>
              <w:t>0</w:t>
            </w:r>
            <w:r w:rsidR="001C14E8">
              <w:rPr>
                <w:rFonts w:ascii="宋体" w:hint="eastAsia"/>
                <w:sz w:val="18"/>
                <w:szCs w:val="18"/>
              </w:rPr>
              <w:t>8</w:t>
            </w:r>
          </w:p>
          <w:p w:rsidR="002F0691" w:rsidRDefault="002F0691" w:rsidP="006F1890">
            <w:pPr>
              <w:spacing w:line="280" w:lineRule="exact"/>
              <w:jc w:val="center"/>
              <w:rPr>
                <w:rFonts w:ascii="宋体"/>
                <w:sz w:val="18"/>
                <w:szCs w:val="18"/>
              </w:rPr>
            </w:pPr>
            <w:r>
              <w:rPr>
                <w:rFonts w:ascii="宋体" w:hint="eastAsia"/>
                <w:sz w:val="18"/>
                <w:szCs w:val="18"/>
              </w:rPr>
              <w:t>0</w:t>
            </w:r>
            <w:r w:rsidR="001C14E8">
              <w:rPr>
                <w:rFonts w:ascii="宋体" w:hint="eastAsia"/>
                <w:sz w:val="18"/>
                <w:szCs w:val="18"/>
              </w:rPr>
              <w:t>9</w:t>
            </w:r>
          </w:p>
          <w:p w:rsidR="002F0691" w:rsidRDefault="001C14E8" w:rsidP="006F1890">
            <w:pPr>
              <w:spacing w:line="280" w:lineRule="exact"/>
              <w:jc w:val="center"/>
              <w:rPr>
                <w:rFonts w:ascii="宋体"/>
                <w:sz w:val="18"/>
                <w:szCs w:val="18"/>
              </w:rPr>
            </w:pPr>
            <w:r>
              <w:rPr>
                <w:rFonts w:ascii="宋体" w:hint="eastAsia"/>
                <w:sz w:val="18"/>
                <w:szCs w:val="18"/>
              </w:rPr>
              <w:t>10</w:t>
            </w:r>
          </w:p>
          <w:p w:rsidR="002F0691" w:rsidRDefault="002F0691" w:rsidP="006F1890">
            <w:pPr>
              <w:spacing w:line="280" w:lineRule="exact"/>
              <w:jc w:val="center"/>
              <w:rPr>
                <w:rFonts w:ascii="宋体"/>
                <w:sz w:val="18"/>
                <w:szCs w:val="18"/>
              </w:rPr>
            </w:pPr>
            <w:r>
              <w:rPr>
                <w:rFonts w:ascii="宋体" w:hint="eastAsia"/>
                <w:sz w:val="18"/>
                <w:szCs w:val="18"/>
              </w:rPr>
              <w:t>1</w:t>
            </w:r>
            <w:r w:rsidR="001C14E8">
              <w:rPr>
                <w:rFonts w:ascii="宋体" w:hint="eastAsia"/>
                <w:sz w:val="18"/>
                <w:szCs w:val="18"/>
              </w:rPr>
              <w:t>1</w:t>
            </w:r>
          </w:p>
          <w:p w:rsidR="006F1890" w:rsidRDefault="002F0691">
            <w:pPr>
              <w:spacing w:line="280" w:lineRule="exact"/>
              <w:jc w:val="center"/>
              <w:rPr>
                <w:rFonts w:ascii="宋体" w:hAnsi="宋体" w:cs="宋体"/>
                <w:sz w:val="18"/>
                <w:szCs w:val="18"/>
              </w:rPr>
            </w:pPr>
            <w:r>
              <w:rPr>
                <w:rFonts w:ascii="宋体" w:hAnsi="宋体" w:cs="宋体" w:hint="eastAsia"/>
                <w:sz w:val="18"/>
                <w:szCs w:val="18"/>
              </w:rPr>
              <w:t>1</w:t>
            </w:r>
            <w:r w:rsidR="001C14E8">
              <w:rPr>
                <w:rFonts w:ascii="宋体" w:hAnsi="宋体" w:cs="宋体" w:hint="eastAsia"/>
                <w:sz w:val="18"/>
                <w:szCs w:val="18"/>
              </w:rPr>
              <w:t>2</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1</w:t>
            </w:r>
            <w:r w:rsidR="001C14E8">
              <w:rPr>
                <w:rFonts w:ascii="宋体" w:hAnsi="宋体" w:cs="宋体" w:hint="eastAsia"/>
                <w:sz w:val="18"/>
                <w:szCs w:val="18"/>
              </w:rPr>
              <w:t>3</w:t>
            </w:r>
          </w:p>
          <w:p w:rsidR="002F0691" w:rsidRDefault="002F0691" w:rsidP="001C14E8">
            <w:pPr>
              <w:spacing w:line="280" w:lineRule="exact"/>
              <w:jc w:val="center"/>
              <w:rPr>
                <w:rFonts w:ascii="宋体" w:hAnsi="宋体" w:cs="宋体"/>
                <w:sz w:val="18"/>
                <w:szCs w:val="18"/>
              </w:rPr>
            </w:pPr>
            <w:r>
              <w:rPr>
                <w:rFonts w:ascii="宋体" w:hAnsi="宋体" w:cs="宋体" w:hint="eastAsia"/>
                <w:sz w:val="18"/>
                <w:szCs w:val="18"/>
              </w:rPr>
              <w:t>1</w:t>
            </w:r>
            <w:r w:rsidR="001C14E8">
              <w:rPr>
                <w:rFonts w:ascii="宋体" w:hAnsi="宋体" w:cs="宋体" w:hint="eastAsia"/>
                <w:sz w:val="18"/>
                <w:szCs w:val="18"/>
              </w:rPr>
              <w:t>4</w:t>
            </w:r>
          </w:p>
        </w:tc>
        <w:tc>
          <w:tcPr>
            <w:tcW w:w="925" w:type="dxa"/>
            <w:tcBorders>
              <w:top w:val="single" w:sz="2" w:space="0" w:color="auto"/>
              <w:bottom w:val="single" w:sz="8" w:space="0" w:color="auto"/>
            </w:tcBorders>
          </w:tcPr>
          <w:p w:rsidR="00D253A6" w:rsidRDefault="00D253A6">
            <w:pPr>
              <w:spacing w:line="280" w:lineRule="exact"/>
              <w:rPr>
                <w:rFonts w:ascii="宋体"/>
                <w:sz w:val="18"/>
                <w:szCs w:val="18"/>
              </w:rPr>
            </w:pPr>
          </w:p>
          <w:p w:rsidR="006F1890" w:rsidRDefault="006F1890">
            <w:pPr>
              <w:spacing w:line="280" w:lineRule="exact"/>
              <w:rPr>
                <w:rFonts w:ascii="宋体"/>
                <w:sz w:val="18"/>
                <w:szCs w:val="18"/>
              </w:rPr>
            </w:pPr>
          </w:p>
        </w:tc>
        <w:tc>
          <w:tcPr>
            <w:tcW w:w="925" w:type="dxa"/>
            <w:tcBorders>
              <w:top w:val="single" w:sz="2" w:space="0" w:color="auto"/>
              <w:bottom w:val="single" w:sz="8" w:space="0" w:color="auto"/>
            </w:tcBorders>
            <w:vAlign w:val="center"/>
          </w:tcPr>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D253A6" w:rsidRDefault="00D253A6" w:rsidP="006F1890">
            <w:pPr>
              <w:spacing w:line="280" w:lineRule="exact"/>
              <w:jc w:val="center"/>
              <w:rPr>
                <w:rFonts w:ascii="宋体"/>
                <w:sz w:val="18"/>
                <w:szCs w:val="18"/>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hAnsi="宋体" w:cs="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统计范围：（1）第01-</w:t>
      </w:r>
      <w:r w:rsidR="002F0691">
        <w:rPr>
          <w:rFonts w:ascii="宋体" w:hAnsi="宋体" w:cs="宋体" w:hint="eastAsia"/>
          <w:sz w:val="18"/>
          <w:szCs w:val="18"/>
        </w:rPr>
        <w:t>11</w:t>
      </w:r>
      <w:r>
        <w:rPr>
          <w:rFonts w:ascii="宋体" w:hAnsi="宋体" w:cs="宋体" w:hint="eastAsia"/>
          <w:sz w:val="18"/>
          <w:szCs w:val="18"/>
        </w:rPr>
        <w:t>项指标为</w:t>
      </w:r>
      <w:proofErr w:type="gramStart"/>
      <w:r>
        <w:rPr>
          <w:rFonts w:ascii="宋体" w:hAnsi="宋体" w:cs="宋体" w:hint="eastAsia"/>
          <w:sz w:val="18"/>
          <w:szCs w:val="18"/>
        </w:rPr>
        <w:t>各</w:t>
      </w:r>
      <w:r w:rsidR="006F1890">
        <w:rPr>
          <w:rFonts w:ascii="宋体" w:hAnsi="宋体" w:cs="宋体" w:hint="eastAsia"/>
          <w:sz w:val="18"/>
          <w:szCs w:val="18"/>
        </w:rPr>
        <w:t>设区市</w:t>
      </w:r>
      <w:r>
        <w:rPr>
          <w:rFonts w:ascii="宋体" w:hAnsi="宋体" w:cs="宋体" w:hint="eastAsia"/>
          <w:sz w:val="18"/>
          <w:szCs w:val="18"/>
        </w:rPr>
        <w:t>涉粮企业</w:t>
      </w:r>
      <w:proofErr w:type="gramEnd"/>
      <w:r>
        <w:rPr>
          <w:rFonts w:ascii="宋体" w:hAnsi="宋体" w:cs="宋体" w:hint="eastAsia"/>
          <w:sz w:val="18"/>
          <w:szCs w:val="18"/>
        </w:rPr>
        <w:t>。（2）第</w:t>
      </w:r>
      <w:r w:rsidR="002F0691">
        <w:rPr>
          <w:rFonts w:ascii="宋体" w:hAnsi="宋体" w:cs="宋体" w:hint="eastAsia"/>
          <w:sz w:val="18"/>
          <w:szCs w:val="18"/>
        </w:rPr>
        <w:t>1</w:t>
      </w:r>
      <w:r w:rsidR="001C14E8">
        <w:rPr>
          <w:rFonts w:ascii="宋体" w:hAnsi="宋体" w:cs="宋体" w:hint="eastAsia"/>
          <w:sz w:val="18"/>
          <w:szCs w:val="18"/>
        </w:rPr>
        <w:t>3</w:t>
      </w:r>
      <w:r>
        <w:rPr>
          <w:rFonts w:ascii="宋体" w:hAnsi="宋体" w:cs="宋体" w:hint="eastAsia"/>
          <w:sz w:val="18"/>
          <w:szCs w:val="18"/>
        </w:rPr>
        <w:t>-</w:t>
      </w:r>
      <w:r w:rsidR="002F0691">
        <w:rPr>
          <w:rFonts w:ascii="宋体" w:hAnsi="宋体" w:cs="宋体" w:hint="eastAsia"/>
          <w:sz w:val="18"/>
          <w:szCs w:val="18"/>
        </w:rPr>
        <w:t>1</w:t>
      </w:r>
      <w:r w:rsidR="001C14E8">
        <w:rPr>
          <w:rFonts w:ascii="宋体" w:hAnsi="宋体" w:cs="宋体" w:hint="eastAsia"/>
          <w:sz w:val="18"/>
          <w:szCs w:val="18"/>
        </w:rPr>
        <w:t>4</w:t>
      </w:r>
      <w:r w:rsidR="00B752A6">
        <w:rPr>
          <w:rFonts w:ascii="宋体" w:hAnsi="宋体" w:cs="宋体" w:hint="eastAsia"/>
          <w:sz w:val="18"/>
          <w:szCs w:val="18"/>
        </w:rPr>
        <w:t>项指标</w:t>
      </w:r>
      <w:r>
        <w:rPr>
          <w:rFonts w:ascii="宋体" w:hAnsi="宋体" w:cs="宋体" w:hint="eastAsia"/>
          <w:sz w:val="18"/>
          <w:szCs w:val="18"/>
        </w:rPr>
        <w:t>填报</w:t>
      </w:r>
      <w:r w:rsidR="00B752A6">
        <w:rPr>
          <w:rFonts w:ascii="宋体" w:hAnsi="宋体" w:cs="宋体" w:hint="eastAsia"/>
          <w:sz w:val="18"/>
          <w:szCs w:val="18"/>
        </w:rPr>
        <w:t>品种</w:t>
      </w:r>
      <w:r>
        <w:rPr>
          <w:rFonts w:ascii="宋体" w:hAnsi="宋体" w:cs="宋体" w:hint="eastAsia"/>
          <w:sz w:val="18"/>
          <w:szCs w:val="18"/>
        </w:rPr>
        <w:t>：</w:t>
      </w:r>
      <w:r w:rsidRPr="00B752A6">
        <w:rPr>
          <w:rFonts w:ascii="宋体" w:hAnsi="宋体" w:cs="宋体" w:hint="eastAsia"/>
          <w:sz w:val="18"/>
          <w:szCs w:val="18"/>
        </w:rPr>
        <w:t>小麦</w:t>
      </w:r>
      <w:r w:rsidR="00B752A6" w:rsidRPr="00B752A6">
        <w:rPr>
          <w:rFonts w:ascii="宋体" w:hAnsi="宋体" w:cs="宋体" w:hint="eastAsia"/>
          <w:sz w:val="18"/>
          <w:szCs w:val="18"/>
        </w:rPr>
        <w:t>、</w:t>
      </w:r>
      <w:r w:rsidRPr="00B752A6">
        <w:rPr>
          <w:rFonts w:ascii="宋体" w:hAnsi="宋体" w:cs="宋体" w:hint="eastAsia"/>
          <w:sz w:val="18"/>
          <w:szCs w:val="18"/>
        </w:rPr>
        <w:t>油菜籽</w:t>
      </w:r>
      <w:r w:rsidR="00B752A6" w:rsidRPr="00B752A6">
        <w:rPr>
          <w:rFonts w:ascii="宋体" w:hAnsi="宋体" w:cs="宋体" w:hint="eastAsia"/>
          <w:sz w:val="18"/>
          <w:szCs w:val="18"/>
        </w:rPr>
        <w:t>、</w:t>
      </w:r>
      <w:r w:rsidRPr="00B752A6">
        <w:rPr>
          <w:rFonts w:ascii="宋体" w:hAnsi="宋体" w:cs="宋体" w:hint="eastAsia"/>
          <w:sz w:val="18"/>
          <w:szCs w:val="18"/>
        </w:rPr>
        <w:t>粳稻</w:t>
      </w:r>
      <w:r w:rsidR="00B752A6" w:rsidRPr="00B752A6">
        <w:rPr>
          <w:rFonts w:ascii="宋体" w:hAnsi="宋体" w:cs="宋体" w:hint="eastAsia"/>
          <w:sz w:val="18"/>
          <w:szCs w:val="18"/>
        </w:rPr>
        <w:t>、</w:t>
      </w:r>
      <w:r w:rsidRPr="00B752A6">
        <w:rPr>
          <w:rFonts w:ascii="宋体" w:hAnsi="宋体" w:cs="宋体" w:hint="eastAsia"/>
          <w:sz w:val="18"/>
          <w:szCs w:val="18"/>
        </w:rPr>
        <w:t>大豆。</w:t>
      </w:r>
    </w:p>
    <w:p w:rsidR="00D253A6" w:rsidRDefault="00B008B2">
      <w:pPr>
        <w:spacing w:line="280" w:lineRule="exact"/>
        <w:ind w:leftChars="429" w:left="1081" w:hangingChars="100" w:hanging="180"/>
        <w:rPr>
          <w:rFonts w:ascii="宋体" w:hAnsi="宋体" w:cs="宋体"/>
          <w:sz w:val="18"/>
          <w:szCs w:val="18"/>
        </w:rPr>
      </w:pPr>
      <w:r>
        <w:rPr>
          <w:rFonts w:ascii="宋体" w:hAnsi="宋体" w:cs="宋体" w:hint="eastAsia"/>
          <w:sz w:val="18"/>
          <w:szCs w:val="18"/>
        </w:rPr>
        <w:t>2</w:t>
      </w:r>
      <w:r>
        <w:rPr>
          <w:rFonts w:ascii="宋体" w:hAnsi="宋体" w:cs="宋体"/>
          <w:sz w:val="18"/>
          <w:szCs w:val="18"/>
        </w:rPr>
        <w:t>.</w:t>
      </w:r>
      <w:r>
        <w:rPr>
          <w:rFonts w:ascii="宋体" w:hAnsi="宋体" w:cs="宋体" w:hint="eastAsia"/>
          <w:sz w:val="18"/>
          <w:szCs w:val="18"/>
        </w:rPr>
        <w:t>报送时间和方式：报送时期开始逢1、6、11、16、21、26日，网络报送</w:t>
      </w:r>
      <w:r w:rsidRPr="008E316A">
        <w:rPr>
          <w:rFonts w:ascii="宋体" w:hAnsi="宋体" w:cs="宋体" w:hint="eastAsia"/>
          <w:sz w:val="18"/>
          <w:szCs w:val="18"/>
        </w:rPr>
        <w:t>。</w:t>
      </w:r>
      <w:r w:rsidR="00B44054">
        <w:rPr>
          <w:rFonts w:ascii="宋体" w:hAnsi="宋体" w:cs="宋体" w:hint="eastAsia"/>
          <w:sz w:val="18"/>
          <w:szCs w:val="18"/>
        </w:rPr>
        <w:t>根据市场形势需要，</w:t>
      </w:r>
      <w:r w:rsidR="00E13788" w:rsidRPr="008E316A">
        <w:rPr>
          <w:rFonts w:ascii="宋体" w:hAnsi="宋体" w:cs="宋体" w:hint="eastAsia"/>
          <w:sz w:val="18"/>
          <w:szCs w:val="18"/>
        </w:rPr>
        <w:t>6月1</w:t>
      </w:r>
      <w:r w:rsidR="00A14330" w:rsidRPr="008E316A">
        <w:rPr>
          <w:rFonts w:ascii="宋体" w:hAnsi="宋体" w:cs="宋体" w:hint="eastAsia"/>
          <w:sz w:val="18"/>
          <w:szCs w:val="18"/>
        </w:rPr>
        <w:t>0</w:t>
      </w:r>
      <w:r w:rsidR="00E13788" w:rsidRPr="008E316A">
        <w:rPr>
          <w:rFonts w:ascii="宋体" w:hAnsi="宋体" w:cs="宋体" w:hint="eastAsia"/>
          <w:sz w:val="18"/>
          <w:szCs w:val="18"/>
        </w:rPr>
        <w:t>日-</w:t>
      </w:r>
      <w:r w:rsidR="00B44054">
        <w:rPr>
          <w:rFonts w:ascii="宋体" w:hAnsi="宋体" w:cs="宋体" w:hint="eastAsia"/>
          <w:sz w:val="18"/>
          <w:szCs w:val="18"/>
        </w:rPr>
        <w:t>6</w:t>
      </w:r>
      <w:r w:rsidR="00E13788" w:rsidRPr="008E316A">
        <w:rPr>
          <w:rFonts w:ascii="宋体" w:hAnsi="宋体" w:cs="宋体" w:hint="eastAsia"/>
          <w:sz w:val="18"/>
          <w:szCs w:val="18"/>
        </w:rPr>
        <w:t>月</w:t>
      </w:r>
      <w:r w:rsidR="00B44054">
        <w:rPr>
          <w:rFonts w:ascii="宋体" w:hAnsi="宋体" w:cs="宋体" w:hint="eastAsia"/>
          <w:sz w:val="18"/>
          <w:szCs w:val="18"/>
        </w:rPr>
        <w:t>30日</w:t>
      </w:r>
      <w:r w:rsidR="00E13788" w:rsidRPr="008E316A">
        <w:rPr>
          <w:rFonts w:ascii="宋体" w:hAnsi="宋体" w:cs="宋体" w:hint="eastAsia"/>
          <w:sz w:val="18"/>
          <w:szCs w:val="18"/>
        </w:rPr>
        <w:t>，11月1日-11月30日夏秋粮收购高峰期</w:t>
      </w:r>
      <w:r w:rsidR="00B44054">
        <w:rPr>
          <w:rFonts w:ascii="宋体" w:hAnsi="宋体" w:cs="宋体" w:hint="eastAsia"/>
          <w:sz w:val="18"/>
          <w:szCs w:val="18"/>
        </w:rPr>
        <w:t>视情况</w:t>
      </w:r>
      <w:r w:rsidR="00E13788" w:rsidRPr="008E316A">
        <w:rPr>
          <w:rFonts w:ascii="宋体" w:hAnsi="宋体" w:cs="宋体" w:hint="eastAsia"/>
          <w:sz w:val="18"/>
          <w:szCs w:val="18"/>
        </w:rPr>
        <w:t>采取</w:t>
      </w:r>
      <w:proofErr w:type="gramStart"/>
      <w:r w:rsidR="00E13788" w:rsidRPr="008E316A">
        <w:rPr>
          <w:rFonts w:ascii="宋体" w:hAnsi="宋体" w:cs="宋体" w:hint="eastAsia"/>
          <w:sz w:val="18"/>
          <w:szCs w:val="18"/>
        </w:rPr>
        <w:t>日报告</w:t>
      </w:r>
      <w:proofErr w:type="gramEnd"/>
      <w:r w:rsidR="00E13788" w:rsidRPr="008E316A">
        <w:rPr>
          <w:rFonts w:ascii="宋体" w:hAnsi="宋体" w:cs="宋体" w:hint="eastAsia"/>
          <w:sz w:val="18"/>
          <w:szCs w:val="18"/>
        </w:rPr>
        <w:t>制度</w:t>
      </w:r>
      <w:r w:rsidRPr="008E316A">
        <w:rPr>
          <w:rFonts w:ascii="宋体" w:hAnsi="宋体" w:cs="宋体" w:hint="eastAsia"/>
          <w:sz w:val="18"/>
          <w:szCs w:val="18"/>
        </w:rPr>
        <w:t>。</w:t>
      </w:r>
    </w:p>
    <w:p w:rsidR="00D253A6" w:rsidRDefault="00B008B2">
      <w:pPr>
        <w:spacing w:line="280" w:lineRule="exact"/>
        <w:ind w:leftChars="300" w:left="630" w:firstLineChars="150" w:firstLine="270"/>
        <w:rPr>
          <w:rFonts w:ascii="宋体" w:hAnsi="宋体" w:cs="宋体"/>
          <w:sz w:val="18"/>
          <w:szCs w:val="18"/>
        </w:rPr>
      </w:pPr>
      <w:r>
        <w:rPr>
          <w:rFonts w:ascii="宋体" w:hAnsi="宋体" w:cs="宋体" w:hint="eastAsia"/>
          <w:sz w:val="18"/>
          <w:szCs w:val="18"/>
        </w:rPr>
        <w:t>3.填报品种：小麦、中晚籼稻、粳稻、玉米、大豆、油菜籽。</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4.</w:t>
      </w:r>
      <w:r>
        <w:rPr>
          <w:rFonts w:ascii="宋体" w:hAnsi="宋体" w:cs="宋体" w:hint="eastAsia"/>
          <w:sz w:val="18"/>
          <w:szCs w:val="18"/>
        </w:rPr>
        <w:t>统计口径：仅统计当年新产粮油从生产者购进和库存数量。</w:t>
      </w:r>
    </w:p>
    <w:p w:rsidR="00D253A6" w:rsidRDefault="00B008B2">
      <w:pPr>
        <w:spacing w:line="280" w:lineRule="exact"/>
        <w:ind w:leftChars="429" w:left="1081" w:hangingChars="100" w:hanging="180"/>
        <w:rPr>
          <w:rFonts w:ascii="宋体" w:hAnsi="宋体" w:cs="宋体"/>
          <w:sz w:val="18"/>
          <w:szCs w:val="18"/>
        </w:rPr>
      </w:pPr>
      <w:r>
        <w:rPr>
          <w:rFonts w:ascii="宋体" w:hAnsi="宋体" w:cs="宋体" w:hint="eastAsia"/>
          <w:sz w:val="18"/>
          <w:szCs w:val="18"/>
        </w:rPr>
        <w:t>5</w:t>
      </w:r>
      <w:r>
        <w:rPr>
          <w:rFonts w:ascii="宋体" w:hAnsi="宋体" w:cs="宋体"/>
          <w:sz w:val="18"/>
          <w:szCs w:val="18"/>
        </w:rPr>
        <w:t>.</w:t>
      </w:r>
      <w:r>
        <w:rPr>
          <w:rFonts w:ascii="宋体" w:hAnsi="宋体" w:cs="宋体" w:hint="eastAsia"/>
          <w:sz w:val="18"/>
          <w:szCs w:val="18"/>
        </w:rPr>
        <w:t>报送时期：（1）小麦、油菜籽5月2</w:t>
      </w:r>
      <w:r>
        <w:rPr>
          <w:rFonts w:ascii="宋体" w:hAnsi="宋体" w:cs="宋体"/>
          <w:sz w:val="18"/>
          <w:szCs w:val="18"/>
        </w:rPr>
        <w:t>1</w:t>
      </w:r>
      <w:r>
        <w:rPr>
          <w:rFonts w:ascii="宋体" w:hAnsi="宋体" w:cs="宋体" w:hint="eastAsia"/>
          <w:sz w:val="18"/>
          <w:szCs w:val="18"/>
        </w:rPr>
        <w:t>日-10月1日。（</w:t>
      </w:r>
      <w:r w:rsidR="006F1890">
        <w:rPr>
          <w:rFonts w:ascii="宋体" w:hAnsi="宋体" w:cs="宋体" w:hint="eastAsia"/>
          <w:sz w:val="18"/>
          <w:szCs w:val="18"/>
        </w:rPr>
        <w:t>2</w:t>
      </w:r>
      <w:r>
        <w:rPr>
          <w:rFonts w:ascii="宋体" w:hAnsi="宋体" w:cs="宋体" w:hint="eastAsia"/>
          <w:sz w:val="18"/>
          <w:szCs w:val="18"/>
        </w:rPr>
        <w:t>）中晚籼稻</w:t>
      </w:r>
      <w:r>
        <w:rPr>
          <w:rFonts w:ascii="宋体" w:hAnsi="宋体" w:cs="宋体"/>
          <w:sz w:val="18"/>
          <w:szCs w:val="18"/>
        </w:rPr>
        <w:t>9</w:t>
      </w:r>
      <w:r>
        <w:rPr>
          <w:rFonts w:ascii="宋体" w:hAnsi="宋体" w:cs="宋体" w:hint="eastAsia"/>
          <w:sz w:val="18"/>
          <w:szCs w:val="18"/>
        </w:rPr>
        <w:t>月</w:t>
      </w:r>
      <w:r>
        <w:rPr>
          <w:rFonts w:ascii="宋体" w:hAnsi="宋体" w:cs="宋体"/>
          <w:sz w:val="18"/>
          <w:szCs w:val="18"/>
        </w:rPr>
        <w:t>21</w:t>
      </w:r>
      <w:r>
        <w:rPr>
          <w:rFonts w:ascii="宋体" w:hAnsi="宋体" w:cs="宋体" w:hint="eastAsia"/>
          <w:sz w:val="18"/>
          <w:szCs w:val="18"/>
        </w:rPr>
        <w:t>日-次年2月1日。（</w:t>
      </w:r>
      <w:r w:rsidR="006F1890">
        <w:rPr>
          <w:rFonts w:ascii="宋体" w:hAnsi="宋体" w:cs="宋体" w:hint="eastAsia"/>
          <w:sz w:val="18"/>
          <w:szCs w:val="18"/>
        </w:rPr>
        <w:t>3</w:t>
      </w:r>
      <w:r>
        <w:rPr>
          <w:rFonts w:ascii="宋体" w:hAnsi="宋体" w:cs="宋体" w:hint="eastAsia"/>
          <w:sz w:val="18"/>
          <w:szCs w:val="18"/>
        </w:rPr>
        <w:t>）粳稻10月21日-次年3月1日。（</w:t>
      </w:r>
      <w:r w:rsidR="006F1890">
        <w:rPr>
          <w:rFonts w:ascii="宋体" w:hAnsi="宋体" w:cs="宋体" w:hint="eastAsia"/>
          <w:sz w:val="18"/>
          <w:szCs w:val="18"/>
        </w:rPr>
        <w:t>4</w:t>
      </w:r>
      <w:r>
        <w:rPr>
          <w:rFonts w:ascii="宋体" w:hAnsi="宋体" w:cs="宋体" w:hint="eastAsia"/>
          <w:sz w:val="18"/>
          <w:szCs w:val="18"/>
        </w:rPr>
        <w:t>）玉米10月21日-次年5月1日。（</w:t>
      </w:r>
      <w:r w:rsidR="006F1890">
        <w:rPr>
          <w:rFonts w:ascii="宋体" w:hAnsi="宋体" w:cs="宋体" w:hint="eastAsia"/>
          <w:sz w:val="18"/>
          <w:szCs w:val="18"/>
        </w:rPr>
        <w:t>5</w:t>
      </w:r>
      <w:r>
        <w:rPr>
          <w:rFonts w:ascii="宋体" w:hAnsi="宋体" w:cs="宋体" w:hint="eastAsia"/>
          <w:sz w:val="18"/>
          <w:szCs w:val="18"/>
        </w:rPr>
        <w:t>）大豆10月2</w:t>
      </w:r>
      <w:r>
        <w:rPr>
          <w:rFonts w:ascii="宋体" w:hAnsi="宋体" w:cs="宋体"/>
          <w:sz w:val="18"/>
          <w:szCs w:val="18"/>
        </w:rPr>
        <w:t>1</w:t>
      </w:r>
      <w:r>
        <w:rPr>
          <w:rFonts w:ascii="宋体" w:hAnsi="宋体" w:cs="宋体" w:hint="eastAsia"/>
          <w:sz w:val="18"/>
          <w:szCs w:val="18"/>
        </w:rPr>
        <w:t>日-次年4月1日。</w:t>
      </w:r>
    </w:p>
    <w:p w:rsidR="00DE0C0F" w:rsidRPr="008E316A" w:rsidRDefault="00B008B2" w:rsidP="00DE0C0F">
      <w:pPr>
        <w:jc w:val="center"/>
        <w:outlineLvl w:val="1"/>
        <w:rPr>
          <w:rFonts w:ascii="宋体" w:hAnsi="宋体" w:cs="黑体"/>
          <w:kern w:val="0"/>
          <w:sz w:val="32"/>
          <w:szCs w:val="32"/>
        </w:rPr>
      </w:pPr>
      <w:r>
        <w:rPr>
          <w:rFonts w:ascii="宋体" w:hAnsi="宋体" w:cs="宋体" w:hint="eastAsia"/>
          <w:sz w:val="18"/>
          <w:szCs w:val="18"/>
        </w:rPr>
        <w:br w:type="page"/>
      </w:r>
      <w:r w:rsidR="00DE0C0F" w:rsidRPr="008E316A">
        <w:rPr>
          <w:rFonts w:ascii="宋体" w:hAnsi="宋体" w:cs="黑体" w:hint="eastAsia"/>
          <w:kern w:val="0"/>
          <w:sz w:val="32"/>
          <w:szCs w:val="32"/>
        </w:rPr>
        <w:lastRenderedPageBreak/>
        <w:t>（三）粮油收购资金进度五日报表</w:t>
      </w:r>
    </w:p>
    <w:p w:rsidR="00DE0C0F" w:rsidRPr="008E316A" w:rsidRDefault="00DE0C0F" w:rsidP="00DE0C0F">
      <w:pPr>
        <w:spacing w:line="280" w:lineRule="exact"/>
        <w:rPr>
          <w:sz w:val="18"/>
          <w:szCs w:val="18"/>
        </w:rPr>
      </w:pPr>
      <w:r w:rsidRPr="008E316A">
        <w:rPr>
          <w:rFonts w:cs="宋体" w:hint="eastAsia"/>
          <w:sz w:val="18"/>
          <w:szCs w:val="18"/>
        </w:rPr>
        <w:t xml:space="preserve">                                                                 </w:t>
      </w:r>
      <w:r w:rsidRPr="008E316A">
        <w:rPr>
          <w:rFonts w:cs="宋体" w:hint="eastAsia"/>
          <w:sz w:val="18"/>
          <w:szCs w:val="18"/>
        </w:rPr>
        <w:t>表</w:t>
      </w:r>
      <w:r w:rsidRPr="008E316A">
        <w:rPr>
          <w:sz w:val="18"/>
          <w:szCs w:val="18"/>
        </w:rPr>
        <w:t xml:space="preserve">    </w:t>
      </w:r>
      <w:r w:rsidRPr="008E316A">
        <w:rPr>
          <w:rFonts w:cs="宋体" w:hint="eastAsia"/>
          <w:sz w:val="18"/>
          <w:szCs w:val="18"/>
        </w:rPr>
        <w:t>号：</w:t>
      </w:r>
      <w:r w:rsidRPr="008E316A">
        <w:rPr>
          <w:rFonts w:ascii="宋体" w:hAnsi="宋体" w:cs="宋体" w:hint="eastAsia"/>
          <w:kern w:val="0"/>
          <w:sz w:val="18"/>
          <w:szCs w:val="18"/>
        </w:rPr>
        <w:t>S</w:t>
      </w:r>
      <w:r w:rsidRPr="008E316A">
        <w:rPr>
          <w:rFonts w:ascii="宋体" w:hAnsi="宋体" w:cs="宋体"/>
          <w:kern w:val="0"/>
          <w:sz w:val="18"/>
          <w:szCs w:val="18"/>
        </w:rPr>
        <w:t>L 0</w:t>
      </w:r>
      <w:r w:rsidRPr="008E316A">
        <w:rPr>
          <w:rFonts w:ascii="宋体" w:hAnsi="宋体" w:cs="宋体" w:hint="eastAsia"/>
          <w:kern w:val="0"/>
          <w:sz w:val="18"/>
          <w:szCs w:val="18"/>
        </w:rPr>
        <w:t>2表</w:t>
      </w:r>
    </w:p>
    <w:p w:rsidR="00DE0C0F" w:rsidRPr="008E316A" w:rsidRDefault="00DE0C0F" w:rsidP="00DE0C0F">
      <w:pPr>
        <w:spacing w:line="280" w:lineRule="exact"/>
        <w:rPr>
          <w:sz w:val="18"/>
          <w:szCs w:val="18"/>
        </w:rPr>
      </w:pPr>
      <w:r w:rsidRPr="008E316A">
        <w:rPr>
          <w:rFonts w:cs="宋体" w:hint="eastAsia"/>
          <w:sz w:val="18"/>
          <w:szCs w:val="18"/>
        </w:rPr>
        <w:t xml:space="preserve">                                                                 </w:t>
      </w:r>
      <w:r w:rsidRPr="008E316A">
        <w:rPr>
          <w:rFonts w:cs="宋体" w:hint="eastAsia"/>
          <w:sz w:val="18"/>
          <w:szCs w:val="18"/>
        </w:rPr>
        <w:t>制定机关：江苏省粮食和物资储备局</w:t>
      </w:r>
    </w:p>
    <w:p w:rsidR="00DE0C0F" w:rsidRPr="008E316A" w:rsidRDefault="00DE0C0F" w:rsidP="00DE0C0F">
      <w:pPr>
        <w:spacing w:line="280" w:lineRule="exact"/>
        <w:rPr>
          <w:rFonts w:ascii="宋体"/>
          <w:sz w:val="18"/>
          <w:szCs w:val="18"/>
        </w:rPr>
      </w:pPr>
      <w:r w:rsidRPr="008E316A">
        <w:rPr>
          <w:rFonts w:ascii="宋体" w:hAnsi="宋体" w:cs="宋体" w:hint="eastAsia"/>
          <w:sz w:val="18"/>
          <w:szCs w:val="18"/>
        </w:rPr>
        <w:t xml:space="preserve">                                                    </w:t>
      </w:r>
      <w:r w:rsidRPr="008E316A">
        <w:rPr>
          <w:rFonts w:ascii="宋体" w:hAnsi="宋体" w:cs="宋体"/>
          <w:sz w:val="18"/>
          <w:szCs w:val="18"/>
        </w:rPr>
        <w:t xml:space="preserve">       </w:t>
      </w:r>
      <w:r w:rsidRPr="008E316A">
        <w:rPr>
          <w:rFonts w:ascii="宋体" w:hAnsi="宋体" w:cs="宋体" w:hint="eastAsia"/>
          <w:sz w:val="18"/>
          <w:szCs w:val="18"/>
        </w:rPr>
        <w:t xml:space="preserve">     </w:t>
      </w:r>
      <w:r w:rsidRPr="008E316A">
        <w:rPr>
          <w:rFonts w:ascii="宋体" w:hAnsi="宋体" w:cs="宋体"/>
          <w:sz w:val="18"/>
          <w:szCs w:val="18"/>
        </w:rPr>
        <w:t xml:space="preserve"> </w:t>
      </w:r>
      <w:r w:rsidRPr="008E316A">
        <w:rPr>
          <w:rFonts w:cs="宋体" w:hint="eastAsia"/>
          <w:sz w:val="18"/>
          <w:szCs w:val="18"/>
        </w:rPr>
        <w:t>批准机关：江苏省统计局</w:t>
      </w:r>
    </w:p>
    <w:p w:rsidR="00DE0C0F" w:rsidRPr="008E316A" w:rsidRDefault="00DE0C0F" w:rsidP="00DE0C0F">
      <w:pPr>
        <w:spacing w:line="280" w:lineRule="exact"/>
        <w:rPr>
          <w:rFonts w:ascii="宋体" w:hAnsi="宋体" w:cs="宋体"/>
          <w:sz w:val="18"/>
          <w:szCs w:val="18"/>
        </w:rPr>
      </w:pPr>
      <w:r w:rsidRPr="008E316A">
        <w:rPr>
          <w:rFonts w:ascii="宋体" w:hAnsi="宋体" w:cs="宋体" w:hint="eastAsia"/>
          <w:sz w:val="18"/>
          <w:szCs w:val="18"/>
        </w:rPr>
        <w:t xml:space="preserve">                            </w:t>
      </w:r>
      <w:r w:rsidRPr="008E316A">
        <w:rPr>
          <w:rFonts w:ascii="宋体" w:hAnsi="宋体" w:cs="宋体"/>
          <w:sz w:val="18"/>
          <w:szCs w:val="18"/>
        </w:rPr>
        <w:t xml:space="preserve">                                </w:t>
      </w:r>
      <w:r w:rsidRPr="008E316A">
        <w:rPr>
          <w:rFonts w:ascii="宋体" w:hAnsi="宋体" w:cs="宋体" w:hint="eastAsia"/>
          <w:sz w:val="18"/>
          <w:szCs w:val="18"/>
        </w:rPr>
        <w:t xml:space="preserve">     批准文号：苏统制〔2025〕</w:t>
      </w:r>
      <w:r w:rsidR="00E964FF">
        <w:rPr>
          <w:rFonts w:ascii="宋体" w:hAnsi="宋体" w:cs="宋体" w:hint="eastAsia"/>
          <w:sz w:val="18"/>
          <w:szCs w:val="18"/>
        </w:rPr>
        <w:t>15</w:t>
      </w:r>
      <w:r w:rsidRPr="008E316A">
        <w:rPr>
          <w:rFonts w:ascii="宋体" w:hAnsi="宋体" w:cs="宋体" w:hint="eastAsia"/>
          <w:sz w:val="18"/>
          <w:szCs w:val="18"/>
        </w:rPr>
        <w:t>号</w:t>
      </w:r>
    </w:p>
    <w:p w:rsidR="00DE0C0F" w:rsidRPr="008E316A" w:rsidRDefault="00DE0C0F" w:rsidP="00DE0C0F">
      <w:pPr>
        <w:spacing w:line="280" w:lineRule="exact"/>
        <w:rPr>
          <w:rFonts w:ascii="宋体"/>
          <w:sz w:val="18"/>
          <w:szCs w:val="18"/>
        </w:rPr>
      </w:pPr>
      <w:r w:rsidRPr="008E316A">
        <w:rPr>
          <w:rFonts w:ascii="宋体" w:hAnsi="宋体" w:cs="宋体" w:hint="eastAsia"/>
          <w:sz w:val="18"/>
          <w:szCs w:val="18"/>
        </w:rPr>
        <w:t>综合机关名称：</w:t>
      </w:r>
      <w:r w:rsidRPr="008E316A">
        <w:rPr>
          <w:rFonts w:ascii="宋体" w:hAnsi="宋体" w:cs="宋体"/>
          <w:sz w:val="18"/>
          <w:szCs w:val="18"/>
        </w:rPr>
        <w:t xml:space="preserve">                      20</w:t>
      </w:r>
      <w:r w:rsidRPr="008E316A">
        <w:rPr>
          <w:rFonts w:ascii="宋体" w:hAnsi="宋体" w:cs="宋体" w:hint="eastAsia"/>
          <w:sz w:val="18"/>
          <w:szCs w:val="18"/>
        </w:rPr>
        <w:t xml:space="preserve">   年</w:t>
      </w:r>
      <w:r w:rsidRPr="008E316A">
        <w:rPr>
          <w:rFonts w:ascii="宋体" w:hAnsi="宋体" w:cs="宋体"/>
          <w:sz w:val="18"/>
          <w:szCs w:val="18"/>
        </w:rPr>
        <w:t xml:space="preserve">  </w:t>
      </w:r>
      <w:r w:rsidRPr="008E316A">
        <w:rPr>
          <w:rFonts w:ascii="宋体" w:hAnsi="宋体" w:cs="宋体" w:hint="eastAsia"/>
          <w:sz w:val="18"/>
          <w:szCs w:val="18"/>
        </w:rPr>
        <w:t>月</w:t>
      </w:r>
      <w:r w:rsidRPr="008E316A">
        <w:rPr>
          <w:rFonts w:ascii="宋体" w:hAnsi="宋体" w:cs="宋体"/>
          <w:sz w:val="18"/>
          <w:szCs w:val="18"/>
        </w:rPr>
        <w:t xml:space="preserve">  </w:t>
      </w:r>
      <w:r w:rsidRPr="008E316A">
        <w:rPr>
          <w:rFonts w:ascii="宋体" w:hAnsi="宋体" w:cs="宋体" w:hint="eastAsia"/>
          <w:sz w:val="18"/>
          <w:szCs w:val="18"/>
        </w:rPr>
        <w:t xml:space="preserve">日       </w:t>
      </w:r>
      <w:r w:rsidRPr="008E316A">
        <w:rPr>
          <w:rFonts w:ascii="宋体" w:hAnsi="宋体" w:cs="宋体"/>
          <w:sz w:val="18"/>
          <w:szCs w:val="18"/>
        </w:rPr>
        <w:t xml:space="preserve">  </w:t>
      </w:r>
      <w:r w:rsidRPr="008E316A">
        <w:rPr>
          <w:rFonts w:ascii="宋体" w:hAnsi="宋体" w:cs="宋体" w:hint="eastAsia"/>
          <w:sz w:val="18"/>
          <w:szCs w:val="18"/>
        </w:rPr>
        <w:t xml:space="preserve">     有效期至：</w:t>
      </w:r>
      <w:r w:rsidRPr="008E316A">
        <w:rPr>
          <w:rFonts w:ascii="宋体" w:hAnsi="宋体" w:cs="宋体"/>
          <w:sz w:val="18"/>
          <w:szCs w:val="18"/>
        </w:rPr>
        <w:t>202</w:t>
      </w:r>
      <w:r w:rsidR="00E964FF">
        <w:rPr>
          <w:rFonts w:ascii="宋体" w:hAnsi="宋体" w:cs="宋体" w:hint="eastAsia"/>
          <w:sz w:val="18"/>
          <w:szCs w:val="18"/>
        </w:rPr>
        <w:t>7</w:t>
      </w:r>
      <w:r w:rsidRPr="008E316A">
        <w:rPr>
          <w:rFonts w:ascii="宋体" w:hAnsi="宋体" w:cs="宋体"/>
          <w:sz w:val="18"/>
          <w:szCs w:val="18"/>
        </w:rPr>
        <w:t>年</w:t>
      </w:r>
      <w:r w:rsidR="00E964FF">
        <w:rPr>
          <w:rFonts w:ascii="宋体" w:hAnsi="宋体" w:cs="宋体" w:hint="eastAsia"/>
          <w:sz w:val="18"/>
          <w:szCs w:val="18"/>
        </w:rPr>
        <w:t>12</w:t>
      </w:r>
      <w:r w:rsidRPr="008E316A">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5166"/>
        <w:gridCol w:w="1025"/>
        <w:gridCol w:w="803"/>
        <w:gridCol w:w="925"/>
        <w:gridCol w:w="925"/>
      </w:tblGrid>
      <w:tr w:rsidR="00DE0C0F" w:rsidRPr="008E316A" w:rsidTr="00DE0C0F">
        <w:trPr>
          <w:trHeight w:val="90"/>
          <w:jc w:val="center"/>
        </w:trPr>
        <w:tc>
          <w:tcPr>
            <w:tcW w:w="5166"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指标名称</w:t>
            </w:r>
          </w:p>
        </w:tc>
        <w:tc>
          <w:tcPr>
            <w:tcW w:w="1025"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计量单位</w:t>
            </w:r>
          </w:p>
        </w:tc>
        <w:tc>
          <w:tcPr>
            <w:tcW w:w="803"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代码</w:t>
            </w:r>
          </w:p>
        </w:tc>
        <w:tc>
          <w:tcPr>
            <w:tcW w:w="925"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本期</w:t>
            </w:r>
          </w:p>
        </w:tc>
        <w:tc>
          <w:tcPr>
            <w:tcW w:w="925"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累计</w:t>
            </w:r>
          </w:p>
        </w:tc>
      </w:tr>
      <w:tr w:rsidR="00DE0C0F" w:rsidRPr="008E316A" w:rsidTr="00DE0C0F">
        <w:trPr>
          <w:jc w:val="center"/>
        </w:trPr>
        <w:tc>
          <w:tcPr>
            <w:tcW w:w="5166"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Ansi="宋体" w:cs="宋体" w:hint="eastAsia"/>
                <w:sz w:val="18"/>
                <w:szCs w:val="18"/>
              </w:rPr>
              <w:t>甲</w:t>
            </w:r>
          </w:p>
        </w:tc>
        <w:tc>
          <w:tcPr>
            <w:tcW w:w="1025"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Ansi="宋体" w:cs="宋体" w:hint="eastAsia"/>
                <w:sz w:val="18"/>
                <w:szCs w:val="18"/>
              </w:rPr>
              <w:t>乙</w:t>
            </w:r>
          </w:p>
        </w:tc>
        <w:tc>
          <w:tcPr>
            <w:tcW w:w="803"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Ansi="宋体" w:cs="宋体" w:hint="eastAsia"/>
                <w:sz w:val="18"/>
                <w:szCs w:val="18"/>
              </w:rPr>
              <w:t>丙</w:t>
            </w:r>
          </w:p>
        </w:tc>
        <w:tc>
          <w:tcPr>
            <w:tcW w:w="925"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int="eastAsia"/>
                <w:sz w:val="18"/>
                <w:szCs w:val="18"/>
              </w:rPr>
              <w:t>1</w:t>
            </w:r>
          </w:p>
        </w:tc>
        <w:tc>
          <w:tcPr>
            <w:tcW w:w="925"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int="eastAsia"/>
                <w:sz w:val="18"/>
                <w:szCs w:val="18"/>
              </w:rPr>
              <w:t>2</w:t>
            </w:r>
          </w:p>
        </w:tc>
      </w:tr>
      <w:tr w:rsidR="00DE0C0F" w:rsidRPr="008E316A" w:rsidTr="00DE0C0F">
        <w:trPr>
          <w:jc w:val="center"/>
        </w:trPr>
        <w:tc>
          <w:tcPr>
            <w:tcW w:w="5166" w:type="dxa"/>
            <w:tcBorders>
              <w:top w:val="single" w:sz="2" w:space="0" w:color="auto"/>
              <w:bottom w:val="single" w:sz="8" w:space="0" w:color="auto"/>
            </w:tcBorders>
            <w:vAlign w:val="center"/>
          </w:tcPr>
          <w:p w:rsidR="00DE0C0F" w:rsidRPr="008E316A" w:rsidRDefault="00C1449F" w:rsidP="00DE0C0F">
            <w:pPr>
              <w:spacing w:line="280" w:lineRule="exact"/>
              <w:rPr>
                <w:rFonts w:ascii="宋体" w:hAnsi="宋体" w:cs="宋体"/>
                <w:sz w:val="18"/>
                <w:szCs w:val="18"/>
              </w:rPr>
            </w:pPr>
            <w:r w:rsidRPr="008E316A">
              <w:rPr>
                <w:rFonts w:ascii="宋体" w:hAnsi="宋体" w:cs="宋体" w:hint="eastAsia"/>
                <w:sz w:val="18"/>
                <w:szCs w:val="18"/>
              </w:rPr>
              <w:t>一</w:t>
            </w:r>
            <w:r w:rsidR="00DE0C0F" w:rsidRPr="008E316A">
              <w:rPr>
                <w:rFonts w:ascii="宋体" w:hAnsi="宋体" w:cs="宋体" w:hint="eastAsia"/>
                <w:sz w:val="18"/>
                <w:szCs w:val="18"/>
              </w:rPr>
              <w:t>、地方储备收购</w:t>
            </w:r>
          </w:p>
          <w:p w:rsidR="00C1449F" w:rsidRPr="008E316A" w:rsidRDefault="005D6BB7" w:rsidP="00C1449F">
            <w:pPr>
              <w:spacing w:line="280" w:lineRule="exact"/>
              <w:ind w:firstLine="360"/>
              <w:rPr>
                <w:rFonts w:ascii="宋体" w:hAnsi="宋体" w:cs="宋体"/>
                <w:sz w:val="18"/>
                <w:szCs w:val="18"/>
              </w:rPr>
            </w:pPr>
            <w:r w:rsidRPr="008E316A">
              <w:rPr>
                <w:rFonts w:ascii="宋体" w:hAnsi="宋体" w:cs="宋体" w:hint="eastAsia"/>
                <w:sz w:val="18"/>
                <w:szCs w:val="18"/>
              </w:rPr>
              <w:t>收购使用</w:t>
            </w:r>
            <w:r w:rsidR="00DE0C0F" w:rsidRPr="008E316A">
              <w:rPr>
                <w:rFonts w:ascii="宋体" w:hAnsi="宋体" w:cs="宋体" w:hint="eastAsia"/>
                <w:sz w:val="18"/>
                <w:szCs w:val="18"/>
              </w:rPr>
              <w:t>资金数量</w:t>
            </w:r>
          </w:p>
          <w:p w:rsidR="00DE0C0F" w:rsidRPr="008E316A" w:rsidRDefault="00DE0C0F" w:rsidP="00C1449F">
            <w:pPr>
              <w:spacing w:line="280" w:lineRule="exact"/>
              <w:ind w:firstLineChars="400" w:firstLine="720"/>
              <w:rPr>
                <w:rFonts w:ascii="宋体" w:hAnsi="宋体" w:cs="宋体"/>
                <w:sz w:val="18"/>
                <w:szCs w:val="18"/>
              </w:rPr>
            </w:pPr>
            <w:r w:rsidRPr="008E316A">
              <w:rPr>
                <w:rFonts w:ascii="宋体" w:hAnsi="宋体" w:cs="宋体" w:hint="eastAsia"/>
                <w:sz w:val="18"/>
                <w:szCs w:val="18"/>
              </w:rPr>
              <w:t>农发行贷款资金</w:t>
            </w:r>
          </w:p>
          <w:p w:rsidR="00DE0C0F" w:rsidRPr="008E316A" w:rsidRDefault="00DE0C0F" w:rsidP="00C1449F">
            <w:pPr>
              <w:spacing w:line="280" w:lineRule="exact"/>
              <w:ind w:firstLineChars="400" w:firstLine="720"/>
              <w:rPr>
                <w:rFonts w:ascii="宋体" w:hAnsi="宋体" w:cs="宋体"/>
                <w:sz w:val="18"/>
                <w:szCs w:val="18"/>
              </w:rPr>
            </w:pPr>
            <w:r w:rsidRPr="008E316A">
              <w:rPr>
                <w:rFonts w:ascii="宋体" w:hAnsi="宋体" w:cs="宋体" w:hint="eastAsia"/>
                <w:sz w:val="18"/>
                <w:szCs w:val="18"/>
              </w:rPr>
              <w:t>自筹资金</w:t>
            </w:r>
          </w:p>
          <w:p w:rsidR="00DE0C0F" w:rsidRPr="008E316A" w:rsidRDefault="00DE0C0F" w:rsidP="00DE0C0F">
            <w:pPr>
              <w:spacing w:line="280" w:lineRule="exact"/>
              <w:rPr>
                <w:rFonts w:ascii="宋体" w:hAnsi="宋体" w:cs="宋体"/>
                <w:sz w:val="18"/>
                <w:szCs w:val="18"/>
              </w:rPr>
            </w:pPr>
            <w:r w:rsidRPr="008E316A">
              <w:rPr>
                <w:rFonts w:ascii="宋体" w:hAnsi="宋体" w:cs="宋体" w:hint="eastAsia"/>
                <w:sz w:val="18"/>
                <w:szCs w:val="18"/>
              </w:rPr>
              <w:t>三、自营收购</w:t>
            </w:r>
          </w:p>
          <w:p w:rsidR="00DE0C0F" w:rsidRPr="008E316A" w:rsidRDefault="005D6BB7" w:rsidP="00C1449F">
            <w:pPr>
              <w:spacing w:line="280" w:lineRule="exact"/>
              <w:ind w:firstLineChars="200" w:firstLine="360"/>
              <w:rPr>
                <w:rFonts w:ascii="宋体" w:hAnsi="宋体" w:cs="宋体"/>
                <w:sz w:val="18"/>
                <w:szCs w:val="18"/>
              </w:rPr>
            </w:pPr>
            <w:r w:rsidRPr="008E316A">
              <w:rPr>
                <w:rFonts w:ascii="宋体" w:hAnsi="宋体" w:cs="宋体" w:hint="eastAsia"/>
                <w:sz w:val="18"/>
                <w:szCs w:val="18"/>
              </w:rPr>
              <w:t>收购使用</w:t>
            </w:r>
            <w:r w:rsidR="00DE0C0F" w:rsidRPr="008E316A">
              <w:rPr>
                <w:rFonts w:ascii="宋体" w:hAnsi="宋体" w:cs="宋体" w:hint="eastAsia"/>
                <w:sz w:val="18"/>
                <w:szCs w:val="18"/>
              </w:rPr>
              <w:t>资金数量</w:t>
            </w:r>
          </w:p>
          <w:p w:rsidR="000B048A" w:rsidRPr="008E316A" w:rsidRDefault="000B048A" w:rsidP="00DE0C0F">
            <w:pPr>
              <w:spacing w:line="280" w:lineRule="exact"/>
              <w:ind w:firstLineChars="200" w:firstLine="360"/>
              <w:rPr>
                <w:rFonts w:ascii="宋体" w:hAnsi="宋体" w:cs="宋体"/>
                <w:sz w:val="18"/>
                <w:szCs w:val="18"/>
              </w:rPr>
            </w:pPr>
            <w:r w:rsidRPr="008E316A">
              <w:rPr>
                <w:rFonts w:ascii="宋体" w:hAnsi="宋体" w:cs="宋体" w:hint="eastAsia"/>
                <w:sz w:val="18"/>
                <w:szCs w:val="18"/>
              </w:rPr>
              <w:t xml:space="preserve">    基金贷款</w:t>
            </w:r>
          </w:p>
          <w:p w:rsidR="00DE0C0F" w:rsidRPr="008E316A" w:rsidRDefault="00DE0C0F" w:rsidP="00DE0C0F">
            <w:pPr>
              <w:spacing w:line="280" w:lineRule="exact"/>
              <w:ind w:firstLineChars="400" w:firstLine="720"/>
              <w:rPr>
                <w:rFonts w:ascii="宋体" w:hAnsi="宋体" w:cs="宋体"/>
                <w:sz w:val="18"/>
                <w:szCs w:val="18"/>
              </w:rPr>
            </w:pPr>
            <w:r w:rsidRPr="008E316A">
              <w:rPr>
                <w:rFonts w:ascii="宋体" w:hAnsi="宋体" w:cs="宋体" w:hint="eastAsia"/>
                <w:sz w:val="18"/>
                <w:szCs w:val="18"/>
              </w:rPr>
              <w:t>农发行贷款资金</w:t>
            </w:r>
          </w:p>
          <w:p w:rsidR="00DE0C0F" w:rsidRPr="008E316A" w:rsidRDefault="00DE0C0F" w:rsidP="00DE0C0F">
            <w:pPr>
              <w:spacing w:line="280" w:lineRule="exact"/>
              <w:ind w:firstLineChars="400" w:firstLine="720"/>
              <w:rPr>
                <w:rFonts w:ascii="宋体" w:hAnsi="宋体" w:cs="宋体"/>
                <w:sz w:val="18"/>
                <w:szCs w:val="18"/>
              </w:rPr>
            </w:pPr>
            <w:r w:rsidRPr="008E316A">
              <w:rPr>
                <w:rFonts w:ascii="宋体" w:hAnsi="宋体" w:cs="宋体" w:hint="eastAsia"/>
                <w:sz w:val="18"/>
                <w:szCs w:val="18"/>
              </w:rPr>
              <w:t>商业银行贷款资金</w:t>
            </w:r>
          </w:p>
          <w:p w:rsidR="00DE0C0F" w:rsidRPr="008E316A" w:rsidRDefault="00DE0C0F" w:rsidP="00FC32F8">
            <w:pPr>
              <w:spacing w:line="280" w:lineRule="exact"/>
              <w:ind w:firstLineChars="400" w:firstLine="720"/>
              <w:rPr>
                <w:rFonts w:ascii="宋体" w:hAnsi="宋体" w:cs="宋体"/>
                <w:sz w:val="18"/>
                <w:szCs w:val="18"/>
              </w:rPr>
            </w:pPr>
            <w:r w:rsidRPr="008E316A">
              <w:rPr>
                <w:rFonts w:ascii="宋体" w:hAnsi="宋体" w:cs="宋体" w:hint="eastAsia"/>
                <w:sz w:val="18"/>
                <w:szCs w:val="18"/>
              </w:rPr>
              <w:t>自筹资金</w:t>
            </w:r>
          </w:p>
        </w:tc>
        <w:tc>
          <w:tcPr>
            <w:tcW w:w="1025" w:type="dxa"/>
            <w:tcBorders>
              <w:top w:val="single" w:sz="2" w:space="0" w:color="auto"/>
              <w:bottom w:val="single" w:sz="8" w:space="0" w:color="auto"/>
            </w:tcBorders>
            <w:vAlign w:val="center"/>
          </w:tcPr>
          <w:p w:rsidR="00DE0C0F" w:rsidRPr="008E316A" w:rsidRDefault="00DE0C0F" w:rsidP="00DE0C0F">
            <w:pPr>
              <w:spacing w:line="280" w:lineRule="exact"/>
              <w:jc w:val="center"/>
              <w:rPr>
                <w:rFonts w:ascii="宋体" w:hAnsi="宋体" w:cs="宋体"/>
                <w:sz w:val="18"/>
                <w:szCs w:val="18"/>
              </w:rPr>
            </w:pPr>
            <w:r w:rsidRPr="008E316A">
              <w:rPr>
                <w:rFonts w:ascii="宋体" w:hAnsi="宋体" w:cs="宋体" w:hint="eastAsia"/>
                <w:sz w:val="18"/>
                <w:szCs w:val="18"/>
              </w:rPr>
              <w:t>—</w:t>
            </w:r>
          </w:p>
          <w:p w:rsidR="00DE0C0F" w:rsidRPr="008E316A" w:rsidRDefault="00FC32F8"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C1449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DE0C0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C1449F" w:rsidP="00DE0C0F">
            <w:pPr>
              <w:spacing w:line="280" w:lineRule="exact"/>
              <w:jc w:val="center"/>
              <w:rPr>
                <w:rFonts w:ascii="宋体" w:hAnsi="宋体" w:cs="宋体"/>
                <w:sz w:val="18"/>
                <w:szCs w:val="18"/>
              </w:rPr>
            </w:pPr>
            <w:r w:rsidRPr="008E316A">
              <w:rPr>
                <w:rFonts w:ascii="宋体" w:hAnsi="宋体" w:cs="宋体" w:hint="eastAsia"/>
                <w:sz w:val="18"/>
                <w:szCs w:val="18"/>
              </w:rPr>
              <w:t>—</w:t>
            </w:r>
          </w:p>
          <w:p w:rsidR="00DE0C0F" w:rsidRPr="008E316A" w:rsidRDefault="00DE0C0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C1449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C1449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0B048A" w:rsidRPr="008E316A" w:rsidRDefault="000B048A"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FC32F8" w:rsidRPr="008E316A" w:rsidRDefault="00DE0C0F" w:rsidP="00C1449F">
            <w:pPr>
              <w:spacing w:line="280" w:lineRule="exact"/>
              <w:jc w:val="center"/>
              <w:rPr>
                <w:rFonts w:ascii="宋体" w:hAnsi="宋体" w:cs="宋体"/>
                <w:sz w:val="18"/>
                <w:szCs w:val="18"/>
              </w:rPr>
            </w:pPr>
            <w:r w:rsidRPr="008E316A">
              <w:rPr>
                <w:rFonts w:ascii="宋体" w:hAnsi="宋体" w:cs="宋体" w:hint="eastAsia"/>
                <w:sz w:val="18"/>
                <w:szCs w:val="18"/>
              </w:rPr>
              <w:t>万元</w:t>
            </w:r>
          </w:p>
        </w:tc>
        <w:tc>
          <w:tcPr>
            <w:tcW w:w="803" w:type="dxa"/>
            <w:tcBorders>
              <w:top w:val="single" w:sz="2" w:space="0" w:color="auto"/>
              <w:bottom w:val="single" w:sz="8" w:space="0" w:color="auto"/>
            </w:tcBorders>
            <w:vAlign w:val="center"/>
          </w:tcPr>
          <w:p w:rsidR="00DE0C0F" w:rsidRPr="008E316A" w:rsidRDefault="00DE0C0F" w:rsidP="00DE0C0F">
            <w:pPr>
              <w:spacing w:line="280" w:lineRule="exact"/>
              <w:jc w:val="center"/>
              <w:rPr>
                <w:rFonts w:ascii="宋体"/>
                <w:sz w:val="18"/>
                <w:szCs w:val="18"/>
              </w:rPr>
            </w:pPr>
            <w:r w:rsidRPr="008E316A">
              <w:rPr>
                <w:rFonts w:ascii="宋体" w:hint="eastAsia"/>
                <w:sz w:val="18"/>
                <w:szCs w:val="18"/>
              </w:rPr>
              <w:t>—</w:t>
            </w:r>
          </w:p>
          <w:p w:rsidR="00DE0C0F" w:rsidRPr="008E316A" w:rsidRDefault="00DE0C0F" w:rsidP="00DE0C0F">
            <w:pPr>
              <w:spacing w:line="280" w:lineRule="exact"/>
              <w:jc w:val="center"/>
              <w:rPr>
                <w:rFonts w:ascii="宋体"/>
                <w:sz w:val="18"/>
                <w:szCs w:val="18"/>
              </w:rPr>
            </w:pPr>
            <w:r w:rsidRPr="008E316A">
              <w:rPr>
                <w:rFonts w:ascii="宋体" w:hint="eastAsia"/>
                <w:sz w:val="18"/>
                <w:szCs w:val="18"/>
              </w:rPr>
              <w:t>01</w:t>
            </w:r>
          </w:p>
          <w:p w:rsidR="00DE0C0F" w:rsidRPr="008E316A" w:rsidRDefault="00DE0C0F" w:rsidP="00DE0C0F">
            <w:pPr>
              <w:spacing w:line="280" w:lineRule="exact"/>
              <w:jc w:val="center"/>
              <w:rPr>
                <w:rFonts w:ascii="宋体"/>
                <w:sz w:val="18"/>
                <w:szCs w:val="18"/>
              </w:rPr>
            </w:pPr>
            <w:r w:rsidRPr="008E316A">
              <w:rPr>
                <w:rFonts w:ascii="宋体" w:hint="eastAsia"/>
                <w:sz w:val="18"/>
                <w:szCs w:val="18"/>
              </w:rPr>
              <w:t>02</w:t>
            </w:r>
          </w:p>
          <w:p w:rsidR="00DE0C0F" w:rsidRPr="008E316A" w:rsidRDefault="00C1449F" w:rsidP="00DE0C0F">
            <w:pPr>
              <w:spacing w:line="280" w:lineRule="exact"/>
              <w:jc w:val="center"/>
              <w:rPr>
                <w:rFonts w:ascii="宋体"/>
                <w:sz w:val="18"/>
                <w:szCs w:val="18"/>
              </w:rPr>
            </w:pPr>
            <w:r w:rsidRPr="008E316A">
              <w:rPr>
                <w:rFonts w:ascii="宋体" w:hint="eastAsia"/>
                <w:sz w:val="18"/>
                <w:szCs w:val="18"/>
              </w:rPr>
              <w:t>03</w:t>
            </w:r>
          </w:p>
          <w:p w:rsidR="00DE0C0F" w:rsidRPr="008E316A" w:rsidRDefault="00C1449F" w:rsidP="00DE0C0F">
            <w:pPr>
              <w:spacing w:line="280" w:lineRule="exact"/>
              <w:jc w:val="center"/>
              <w:rPr>
                <w:rFonts w:ascii="宋体"/>
                <w:sz w:val="18"/>
                <w:szCs w:val="18"/>
              </w:rPr>
            </w:pPr>
            <w:r w:rsidRPr="008E316A">
              <w:rPr>
                <w:rFonts w:ascii="宋体" w:hint="eastAsia"/>
                <w:sz w:val="18"/>
                <w:szCs w:val="18"/>
              </w:rPr>
              <w:t>—</w:t>
            </w:r>
          </w:p>
          <w:p w:rsidR="00DE0C0F" w:rsidRPr="008E316A" w:rsidRDefault="00DE0C0F" w:rsidP="00DE0C0F">
            <w:pPr>
              <w:spacing w:line="280" w:lineRule="exact"/>
              <w:jc w:val="center"/>
              <w:rPr>
                <w:rFonts w:ascii="宋体"/>
                <w:sz w:val="18"/>
                <w:szCs w:val="18"/>
              </w:rPr>
            </w:pPr>
            <w:r w:rsidRPr="008E316A">
              <w:rPr>
                <w:rFonts w:ascii="宋体" w:hint="eastAsia"/>
                <w:sz w:val="18"/>
                <w:szCs w:val="18"/>
              </w:rPr>
              <w:t>04</w:t>
            </w:r>
          </w:p>
          <w:p w:rsidR="00DE0C0F" w:rsidRPr="008E316A" w:rsidRDefault="00DE0C0F" w:rsidP="00DE0C0F">
            <w:pPr>
              <w:spacing w:line="280" w:lineRule="exact"/>
              <w:jc w:val="center"/>
              <w:rPr>
                <w:rFonts w:ascii="宋体"/>
                <w:sz w:val="18"/>
                <w:szCs w:val="18"/>
              </w:rPr>
            </w:pPr>
            <w:r w:rsidRPr="008E316A">
              <w:rPr>
                <w:rFonts w:ascii="宋体" w:hint="eastAsia"/>
                <w:sz w:val="18"/>
                <w:szCs w:val="18"/>
              </w:rPr>
              <w:t>05</w:t>
            </w:r>
          </w:p>
          <w:p w:rsidR="00DE0C0F" w:rsidRPr="008E316A" w:rsidRDefault="00FC32F8" w:rsidP="00DE0C0F">
            <w:pPr>
              <w:spacing w:line="280" w:lineRule="exact"/>
              <w:jc w:val="center"/>
              <w:rPr>
                <w:rFonts w:ascii="宋体"/>
                <w:sz w:val="18"/>
                <w:szCs w:val="18"/>
              </w:rPr>
            </w:pPr>
            <w:r w:rsidRPr="008E316A">
              <w:rPr>
                <w:rFonts w:ascii="宋体" w:hint="eastAsia"/>
                <w:sz w:val="18"/>
                <w:szCs w:val="18"/>
              </w:rPr>
              <w:t>06</w:t>
            </w:r>
          </w:p>
          <w:p w:rsidR="00DE0C0F" w:rsidRPr="008E316A" w:rsidRDefault="00C1449F" w:rsidP="00DE0C0F">
            <w:pPr>
              <w:spacing w:line="280" w:lineRule="exact"/>
              <w:jc w:val="center"/>
              <w:rPr>
                <w:rFonts w:ascii="宋体"/>
                <w:sz w:val="18"/>
                <w:szCs w:val="18"/>
              </w:rPr>
            </w:pPr>
            <w:r w:rsidRPr="008E316A">
              <w:rPr>
                <w:rFonts w:ascii="宋体" w:hint="eastAsia"/>
                <w:sz w:val="18"/>
                <w:szCs w:val="18"/>
              </w:rPr>
              <w:t>07</w:t>
            </w:r>
          </w:p>
          <w:p w:rsidR="00D86577" w:rsidRPr="008E316A" w:rsidRDefault="00FC32F8" w:rsidP="00C1449F">
            <w:pPr>
              <w:spacing w:line="280" w:lineRule="exact"/>
              <w:jc w:val="center"/>
              <w:rPr>
                <w:rFonts w:ascii="宋体"/>
                <w:sz w:val="18"/>
                <w:szCs w:val="18"/>
              </w:rPr>
            </w:pPr>
            <w:r w:rsidRPr="008E316A">
              <w:rPr>
                <w:rFonts w:ascii="宋体" w:hint="eastAsia"/>
                <w:sz w:val="18"/>
                <w:szCs w:val="18"/>
              </w:rPr>
              <w:t>0</w:t>
            </w:r>
            <w:r w:rsidR="00C1449F" w:rsidRPr="008E316A">
              <w:rPr>
                <w:rFonts w:ascii="宋体" w:hint="eastAsia"/>
                <w:sz w:val="18"/>
                <w:szCs w:val="18"/>
              </w:rPr>
              <w:t>8</w:t>
            </w:r>
          </w:p>
        </w:tc>
        <w:tc>
          <w:tcPr>
            <w:tcW w:w="925" w:type="dxa"/>
            <w:tcBorders>
              <w:top w:val="single" w:sz="2" w:space="0" w:color="auto"/>
              <w:bottom w:val="single" w:sz="8" w:space="0" w:color="auto"/>
            </w:tcBorders>
          </w:tcPr>
          <w:p w:rsidR="00DE0C0F" w:rsidRPr="008E316A" w:rsidRDefault="00DE0C0F" w:rsidP="00DE0C0F">
            <w:pPr>
              <w:spacing w:line="280" w:lineRule="exact"/>
              <w:rPr>
                <w:rFonts w:ascii="宋体"/>
                <w:sz w:val="18"/>
                <w:szCs w:val="18"/>
              </w:rPr>
            </w:pPr>
          </w:p>
          <w:p w:rsidR="00DE0C0F" w:rsidRPr="008E316A" w:rsidRDefault="00DE0C0F" w:rsidP="00DE0C0F">
            <w:pPr>
              <w:spacing w:line="280" w:lineRule="exact"/>
              <w:rPr>
                <w:rFonts w:ascii="宋体"/>
                <w:sz w:val="18"/>
                <w:szCs w:val="18"/>
              </w:rPr>
            </w:pPr>
          </w:p>
        </w:tc>
        <w:tc>
          <w:tcPr>
            <w:tcW w:w="925" w:type="dxa"/>
            <w:tcBorders>
              <w:top w:val="single" w:sz="2" w:space="0" w:color="auto"/>
              <w:bottom w:val="single" w:sz="8" w:space="0" w:color="auto"/>
            </w:tcBorders>
            <w:vAlign w:val="center"/>
          </w:tcPr>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C1449F">
            <w:pPr>
              <w:spacing w:line="280" w:lineRule="exact"/>
              <w:rPr>
                <w:rFonts w:ascii="宋体"/>
                <w:sz w:val="18"/>
                <w:szCs w:val="18"/>
              </w:rPr>
            </w:pPr>
          </w:p>
        </w:tc>
      </w:tr>
    </w:tbl>
    <w:p w:rsidR="00DE0C0F" w:rsidRPr="008E316A" w:rsidRDefault="00DE0C0F" w:rsidP="00DE0C0F">
      <w:pPr>
        <w:spacing w:line="280" w:lineRule="exact"/>
        <w:rPr>
          <w:rFonts w:ascii="宋体"/>
          <w:sz w:val="18"/>
          <w:szCs w:val="18"/>
        </w:rPr>
      </w:pPr>
      <w:r w:rsidRPr="008E316A">
        <w:rPr>
          <w:rFonts w:ascii="宋体" w:hAnsi="宋体" w:cs="宋体" w:hint="eastAsia"/>
          <w:sz w:val="18"/>
          <w:szCs w:val="18"/>
        </w:rPr>
        <w:t>单位负责人：</w:t>
      </w:r>
      <w:r w:rsidRPr="008E316A">
        <w:rPr>
          <w:rFonts w:ascii="宋体" w:hAnsi="宋体" w:cs="宋体"/>
          <w:sz w:val="18"/>
          <w:szCs w:val="18"/>
        </w:rPr>
        <w:t xml:space="preserve">              </w:t>
      </w:r>
      <w:r w:rsidRPr="008E316A">
        <w:rPr>
          <w:rFonts w:ascii="宋体" w:hAnsi="宋体" w:cs="宋体" w:hint="eastAsia"/>
          <w:sz w:val="18"/>
          <w:szCs w:val="18"/>
        </w:rPr>
        <w:t>填表人：</w:t>
      </w:r>
      <w:r w:rsidRPr="008E316A">
        <w:rPr>
          <w:rFonts w:ascii="宋体" w:hAnsi="宋体" w:cs="宋体"/>
          <w:sz w:val="18"/>
          <w:szCs w:val="18"/>
        </w:rPr>
        <w:t xml:space="preserve">      </w:t>
      </w:r>
      <w:r w:rsidRPr="008E316A">
        <w:rPr>
          <w:rFonts w:ascii="宋体" w:hAnsi="宋体" w:cs="宋体" w:hint="eastAsia"/>
          <w:sz w:val="18"/>
          <w:szCs w:val="18"/>
        </w:rPr>
        <w:t xml:space="preserve">       </w:t>
      </w:r>
      <w:r w:rsidRPr="008E316A">
        <w:rPr>
          <w:rFonts w:ascii="宋体" w:hAnsi="宋体" w:cs="宋体"/>
          <w:sz w:val="18"/>
          <w:szCs w:val="18"/>
        </w:rPr>
        <w:t xml:space="preserve">  </w:t>
      </w:r>
      <w:r w:rsidRPr="008E316A">
        <w:rPr>
          <w:rFonts w:ascii="宋体" w:hAnsi="宋体" w:cs="宋体" w:hint="eastAsia"/>
          <w:sz w:val="18"/>
          <w:szCs w:val="18"/>
        </w:rPr>
        <w:t xml:space="preserve">联系电话：        </w:t>
      </w:r>
      <w:r w:rsidRPr="008E316A">
        <w:rPr>
          <w:rFonts w:ascii="宋体" w:hAnsi="宋体" w:cs="宋体"/>
          <w:sz w:val="18"/>
          <w:szCs w:val="18"/>
        </w:rPr>
        <w:t xml:space="preserve">       </w:t>
      </w:r>
      <w:r w:rsidRPr="008E316A">
        <w:rPr>
          <w:rFonts w:ascii="宋体" w:hAnsi="宋体" w:cs="宋体" w:hint="eastAsia"/>
          <w:sz w:val="18"/>
          <w:szCs w:val="18"/>
        </w:rPr>
        <w:t>填报日期：</w:t>
      </w:r>
      <w:r w:rsidRPr="008E316A">
        <w:rPr>
          <w:rFonts w:ascii="宋体" w:hAnsi="宋体" w:cs="宋体"/>
          <w:sz w:val="18"/>
          <w:szCs w:val="18"/>
        </w:rPr>
        <w:t>20</w:t>
      </w:r>
      <w:r w:rsidRPr="008E316A">
        <w:rPr>
          <w:rFonts w:ascii="宋体" w:hAnsi="宋体" w:cs="宋体" w:hint="eastAsia"/>
          <w:sz w:val="18"/>
          <w:szCs w:val="18"/>
        </w:rPr>
        <w:t xml:space="preserve">  年</w:t>
      </w:r>
      <w:r w:rsidRPr="008E316A">
        <w:rPr>
          <w:rFonts w:ascii="宋体" w:hAnsi="宋体" w:cs="宋体"/>
          <w:sz w:val="18"/>
          <w:szCs w:val="18"/>
        </w:rPr>
        <w:t xml:space="preserve">  </w:t>
      </w:r>
      <w:r w:rsidRPr="008E316A">
        <w:rPr>
          <w:rFonts w:ascii="宋体" w:hAnsi="宋体" w:cs="宋体" w:hint="eastAsia"/>
          <w:sz w:val="18"/>
          <w:szCs w:val="18"/>
        </w:rPr>
        <w:t>月</w:t>
      </w:r>
      <w:r w:rsidRPr="008E316A">
        <w:rPr>
          <w:rFonts w:ascii="宋体" w:hAnsi="宋体" w:cs="宋体"/>
          <w:sz w:val="18"/>
          <w:szCs w:val="18"/>
        </w:rPr>
        <w:t xml:space="preserve">  </w:t>
      </w:r>
      <w:r w:rsidRPr="008E316A">
        <w:rPr>
          <w:rFonts w:ascii="宋体" w:hAnsi="宋体" w:cs="宋体" w:hint="eastAsia"/>
          <w:sz w:val="18"/>
          <w:szCs w:val="18"/>
        </w:rPr>
        <w:t>日</w:t>
      </w:r>
    </w:p>
    <w:p w:rsidR="00DE0C0F" w:rsidRPr="008E316A" w:rsidRDefault="00DE0C0F" w:rsidP="00DE0C0F">
      <w:pPr>
        <w:spacing w:line="280" w:lineRule="exact"/>
        <w:ind w:left="1080" w:hangingChars="600" w:hanging="1080"/>
        <w:rPr>
          <w:rFonts w:ascii="宋体" w:hAnsi="宋体" w:cs="宋体"/>
          <w:sz w:val="18"/>
          <w:szCs w:val="18"/>
        </w:rPr>
      </w:pPr>
      <w:r w:rsidRPr="008E316A">
        <w:rPr>
          <w:rFonts w:ascii="宋体" w:hAnsi="宋体" w:cs="宋体" w:hint="eastAsia"/>
          <w:sz w:val="18"/>
          <w:szCs w:val="18"/>
        </w:rPr>
        <w:t>填报说明：</w:t>
      </w:r>
      <w:r w:rsidRPr="008E316A">
        <w:rPr>
          <w:rFonts w:ascii="宋体" w:hAnsi="宋体" w:cs="宋体"/>
          <w:sz w:val="18"/>
          <w:szCs w:val="18"/>
        </w:rPr>
        <w:t>1.</w:t>
      </w:r>
      <w:r w:rsidRPr="008E316A">
        <w:rPr>
          <w:rFonts w:ascii="宋体" w:hAnsi="宋体" w:cs="宋体" w:hint="eastAsia"/>
          <w:sz w:val="18"/>
          <w:szCs w:val="18"/>
        </w:rPr>
        <w:t>统计范围：国有粮食经营企业。</w:t>
      </w:r>
    </w:p>
    <w:p w:rsidR="00DE0C0F" w:rsidRPr="008E316A" w:rsidRDefault="00DE0C0F" w:rsidP="00DE0C0F">
      <w:pPr>
        <w:spacing w:line="280" w:lineRule="exact"/>
        <w:ind w:leftChars="429" w:left="1081" w:hangingChars="100" w:hanging="180"/>
        <w:rPr>
          <w:rFonts w:ascii="宋体" w:hAnsi="宋体" w:cs="宋体"/>
          <w:sz w:val="18"/>
          <w:szCs w:val="18"/>
        </w:rPr>
      </w:pPr>
      <w:r w:rsidRPr="008E316A">
        <w:rPr>
          <w:rFonts w:ascii="宋体" w:hAnsi="宋体" w:cs="宋体" w:hint="eastAsia"/>
          <w:sz w:val="18"/>
          <w:szCs w:val="18"/>
        </w:rPr>
        <w:t>2</w:t>
      </w:r>
      <w:r w:rsidRPr="008E316A">
        <w:rPr>
          <w:rFonts w:ascii="宋体" w:hAnsi="宋体" w:cs="宋体"/>
          <w:sz w:val="18"/>
          <w:szCs w:val="18"/>
        </w:rPr>
        <w:t>.</w:t>
      </w:r>
      <w:r w:rsidRPr="008E316A">
        <w:rPr>
          <w:rFonts w:ascii="宋体" w:hAnsi="宋体" w:cs="宋体" w:hint="eastAsia"/>
          <w:sz w:val="18"/>
          <w:szCs w:val="18"/>
        </w:rPr>
        <w:t>报送时间和方式：报送时期开始逢1、6、11、16、21、26日，网络报送。</w:t>
      </w:r>
    </w:p>
    <w:p w:rsidR="00DE0C0F" w:rsidRPr="008E316A" w:rsidRDefault="00DE0C0F" w:rsidP="00DE0C0F">
      <w:pPr>
        <w:spacing w:line="280" w:lineRule="exact"/>
        <w:ind w:leftChars="300" w:left="630" w:firstLineChars="150" w:firstLine="270"/>
        <w:rPr>
          <w:rFonts w:ascii="宋体" w:hAnsi="宋体" w:cs="宋体"/>
          <w:sz w:val="18"/>
          <w:szCs w:val="18"/>
        </w:rPr>
      </w:pPr>
      <w:r w:rsidRPr="008E316A">
        <w:rPr>
          <w:rFonts w:ascii="宋体" w:hAnsi="宋体" w:cs="宋体" w:hint="eastAsia"/>
          <w:sz w:val="18"/>
          <w:szCs w:val="18"/>
        </w:rPr>
        <w:t>3.填报品种：小麦、中晚籼稻、粳稻、玉米、油菜籽。</w:t>
      </w:r>
    </w:p>
    <w:p w:rsidR="00DE0C0F" w:rsidRPr="008E316A" w:rsidRDefault="00DE0C0F" w:rsidP="00DE0C0F">
      <w:pPr>
        <w:spacing w:line="280" w:lineRule="exact"/>
        <w:ind w:leftChars="429" w:left="1081" w:hangingChars="100" w:hanging="180"/>
        <w:rPr>
          <w:rFonts w:ascii="宋体" w:hAnsi="宋体" w:cs="宋体"/>
          <w:sz w:val="18"/>
          <w:szCs w:val="18"/>
        </w:rPr>
      </w:pPr>
      <w:r w:rsidRPr="008E316A">
        <w:rPr>
          <w:rFonts w:ascii="宋体" w:hAnsi="宋体" w:cs="宋体"/>
          <w:sz w:val="18"/>
          <w:szCs w:val="18"/>
        </w:rPr>
        <w:t>4.</w:t>
      </w:r>
      <w:r w:rsidRPr="008E316A">
        <w:rPr>
          <w:rFonts w:ascii="宋体" w:hAnsi="宋体" w:cs="宋体" w:hint="eastAsia"/>
          <w:sz w:val="18"/>
          <w:szCs w:val="18"/>
        </w:rPr>
        <w:t>统计口径：仅统计当年新产粮油从生产者购进资金使用情况。</w:t>
      </w:r>
    </w:p>
    <w:p w:rsidR="007A69D8" w:rsidRPr="008E316A" w:rsidRDefault="000B048A" w:rsidP="00DE0C0F">
      <w:pPr>
        <w:spacing w:line="280" w:lineRule="exact"/>
        <w:ind w:leftChars="429" w:left="1081" w:hangingChars="100" w:hanging="180"/>
        <w:rPr>
          <w:rFonts w:ascii="宋体"/>
          <w:sz w:val="18"/>
          <w:szCs w:val="18"/>
        </w:rPr>
      </w:pPr>
      <w:r w:rsidRPr="008E316A">
        <w:rPr>
          <w:rFonts w:ascii="宋体" w:hAnsi="宋体" w:cs="宋体" w:hint="eastAsia"/>
          <w:sz w:val="18"/>
          <w:szCs w:val="18"/>
        </w:rPr>
        <w:t>5.</w:t>
      </w:r>
      <w:r w:rsidR="007A69D8" w:rsidRPr="008E316A">
        <w:rPr>
          <w:rFonts w:ascii="宋体" w:hint="eastAsia"/>
          <w:sz w:val="18"/>
          <w:szCs w:val="18"/>
        </w:rPr>
        <w:t>农发行指的是资金来源是农发行的贷款；基金贷款指的是通过粮食共同担保基金获得的贷款。</w:t>
      </w:r>
    </w:p>
    <w:p w:rsidR="00DE0C0F" w:rsidRDefault="007A69D8" w:rsidP="00DE0C0F">
      <w:pPr>
        <w:spacing w:line="280" w:lineRule="exact"/>
        <w:ind w:leftChars="429" w:left="1081" w:hangingChars="100" w:hanging="180"/>
        <w:rPr>
          <w:rFonts w:ascii="宋体" w:hAnsi="宋体" w:cs="宋体"/>
          <w:sz w:val="18"/>
          <w:szCs w:val="18"/>
        </w:rPr>
      </w:pPr>
      <w:r w:rsidRPr="008E316A">
        <w:rPr>
          <w:rFonts w:ascii="宋体" w:hAnsi="宋体" w:cs="宋体" w:hint="eastAsia"/>
          <w:sz w:val="18"/>
          <w:szCs w:val="18"/>
        </w:rPr>
        <w:t>6</w:t>
      </w:r>
      <w:r w:rsidR="00DE0C0F" w:rsidRPr="008E316A">
        <w:rPr>
          <w:rFonts w:ascii="宋体" w:hAnsi="宋体" w:cs="宋体"/>
          <w:sz w:val="18"/>
          <w:szCs w:val="18"/>
        </w:rPr>
        <w:t>.</w:t>
      </w:r>
      <w:r w:rsidR="00DE0C0F" w:rsidRPr="008E316A">
        <w:rPr>
          <w:rFonts w:ascii="宋体" w:hAnsi="宋体" w:cs="宋体" w:hint="eastAsia"/>
          <w:sz w:val="18"/>
          <w:szCs w:val="18"/>
        </w:rPr>
        <w:t>报送时期：（1）小麦、油菜籽6月1</w:t>
      </w:r>
      <w:r w:rsidR="00DE0C0F" w:rsidRPr="008E316A">
        <w:rPr>
          <w:rFonts w:ascii="宋体" w:hAnsi="宋体" w:cs="宋体"/>
          <w:sz w:val="18"/>
          <w:szCs w:val="18"/>
        </w:rPr>
        <w:t>1</w:t>
      </w:r>
      <w:r w:rsidR="00DE0C0F" w:rsidRPr="008E316A">
        <w:rPr>
          <w:rFonts w:ascii="宋体" w:hAnsi="宋体" w:cs="宋体" w:hint="eastAsia"/>
          <w:sz w:val="18"/>
          <w:szCs w:val="18"/>
        </w:rPr>
        <w:t>日-10月1日。（2）中晚籼稻、粳稻、玉米11月</w:t>
      </w:r>
      <w:r w:rsidR="00DE0C0F" w:rsidRPr="008E316A">
        <w:rPr>
          <w:rFonts w:ascii="宋体" w:hAnsi="宋体" w:cs="宋体"/>
          <w:sz w:val="18"/>
          <w:szCs w:val="18"/>
        </w:rPr>
        <w:t>1</w:t>
      </w:r>
      <w:r w:rsidR="00DE0C0F" w:rsidRPr="008E316A">
        <w:rPr>
          <w:rFonts w:ascii="宋体" w:hAnsi="宋体" w:cs="宋体" w:hint="eastAsia"/>
          <w:sz w:val="18"/>
          <w:szCs w:val="18"/>
        </w:rPr>
        <w:t>日-次年2月1日。</w:t>
      </w:r>
    </w:p>
    <w:p w:rsidR="00D253A6" w:rsidRDefault="00D253A6">
      <w:pPr>
        <w:widowControl/>
        <w:rPr>
          <w:rFonts w:ascii="宋体" w:hAnsi="宋体" w:cs="宋体"/>
          <w:sz w:val="18"/>
          <w:szCs w:val="18"/>
        </w:rPr>
      </w:pPr>
    </w:p>
    <w:p w:rsidR="00DE0C0F" w:rsidRDefault="00DE0C0F">
      <w:pPr>
        <w:widowControl/>
        <w:rPr>
          <w:rFonts w:ascii="宋体" w:hAnsi="宋体" w:cs="宋体"/>
          <w:sz w:val="18"/>
          <w:szCs w:val="18"/>
        </w:rPr>
      </w:pPr>
    </w:p>
    <w:p w:rsidR="00DE0C0F" w:rsidRDefault="00DE0C0F">
      <w:pPr>
        <w:widowControl/>
        <w:rPr>
          <w:rFonts w:ascii="宋体" w:hAnsi="宋体" w:cs="宋体"/>
          <w:sz w:val="18"/>
          <w:szCs w:val="18"/>
        </w:rPr>
      </w:pPr>
    </w:p>
    <w:p w:rsidR="00DE0C0F" w:rsidRDefault="00DE0C0F">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DE0C0F" w:rsidRDefault="00DE0C0F">
      <w:pPr>
        <w:widowControl/>
        <w:rPr>
          <w:rFonts w:ascii="宋体" w:hAnsi="宋体" w:cs="宋体"/>
          <w:sz w:val="18"/>
          <w:szCs w:val="18"/>
        </w:rPr>
      </w:pPr>
    </w:p>
    <w:p w:rsidR="00DE0C0F" w:rsidRDefault="00DE0C0F">
      <w:pPr>
        <w:widowControl/>
        <w:rPr>
          <w:rFonts w:ascii="宋体" w:hAnsi="宋体" w:cs="宋体"/>
          <w:sz w:val="18"/>
          <w:szCs w:val="18"/>
        </w:rPr>
      </w:pPr>
    </w:p>
    <w:p w:rsidR="00DE0C0F" w:rsidRDefault="00DE0C0F">
      <w:pPr>
        <w:widowControl/>
        <w:rPr>
          <w:rFonts w:ascii="宋体" w:hAnsi="宋体" w:cs="宋体"/>
          <w:sz w:val="18"/>
          <w:szCs w:val="18"/>
        </w:rPr>
      </w:pPr>
    </w:p>
    <w:p w:rsidR="00FC32F8" w:rsidRDefault="00FC32F8">
      <w:pPr>
        <w:widowControl/>
        <w:rPr>
          <w:rFonts w:ascii="宋体" w:hAnsi="宋体" w:cs="宋体"/>
          <w:sz w:val="18"/>
          <w:szCs w:val="18"/>
        </w:rPr>
      </w:pPr>
    </w:p>
    <w:p w:rsidR="00FC32F8" w:rsidRDefault="00FC32F8">
      <w:pPr>
        <w:widowControl/>
        <w:rPr>
          <w:rFonts w:ascii="宋体" w:hAnsi="宋体" w:cs="宋体"/>
          <w:sz w:val="18"/>
          <w:szCs w:val="18"/>
        </w:rPr>
      </w:pPr>
    </w:p>
    <w:p w:rsidR="00D253A6" w:rsidRDefault="00B008B2">
      <w:pPr>
        <w:jc w:val="center"/>
        <w:outlineLvl w:val="1"/>
        <w:rPr>
          <w:rFonts w:ascii="宋体" w:hAnsi="宋体"/>
          <w:kern w:val="0"/>
          <w:sz w:val="32"/>
          <w:szCs w:val="32"/>
        </w:rPr>
      </w:pPr>
      <w:r>
        <w:rPr>
          <w:rFonts w:ascii="宋体" w:hAnsi="宋体" w:cs="黑体" w:hint="eastAsia"/>
          <w:kern w:val="0"/>
          <w:sz w:val="32"/>
          <w:szCs w:val="32"/>
        </w:rPr>
        <w:lastRenderedPageBreak/>
        <w:t>（</w:t>
      </w:r>
      <w:r w:rsidR="00FC32F8">
        <w:rPr>
          <w:rFonts w:ascii="宋体" w:hAnsi="宋体" w:cs="黑体" w:hint="eastAsia"/>
          <w:kern w:val="0"/>
          <w:sz w:val="32"/>
          <w:szCs w:val="32"/>
        </w:rPr>
        <w:t>四</w:t>
      </w:r>
      <w:r>
        <w:rPr>
          <w:rFonts w:ascii="宋体" w:hAnsi="宋体" w:cs="黑体" w:hint="eastAsia"/>
          <w:kern w:val="0"/>
          <w:sz w:val="32"/>
          <w:szCs w:val="32"/>
        </w:rPr>
        <w:t>）粮油价格监测周报表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Pr>
          <w:rFonts w:ascii="宋体" w:hAnsi="宋体" w:cs="宋体"/>
          <w:sz w:val="18"/>
          <w:szCs w:val="18"/>
        </w:rPr>
        <w:t>GL 0</w:t>
      </w:r>
      <w:r>
        <w:rPr>
          <w:rFonts w:ascii="宋体" w:hAnsi="宋体" w:cs="宋体" w:hint="eastAsia"/>
          <w:sz w:val="18"/>
          <w:szCs w:val="18"/>
        </w:rPr>
        <w:t>3</w:t>
      </w:r>
      <w:r>
        <w:rPr>
          <w:rFonts w:cs="宋体" w:hint="eastAsia"/>
          <w:sz w:val="18"/>
          <w:szCs w:val="18"/>
        </w:rPr>
        <w:t>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139"/>
        <w:gridCol w:w="1907"/>
        <w:gridCol w:w="1905"/>
        <w:gridCol w:w="1893"/>
      </w:tblGrid>
      <w:tr w:rsidR="00D253A6">
        <w:trPr>
          <w:jc w:val="center"/>
        </w:trPr>
        <w:tc>
          <w:tcPr>
            <w:tcW w:w="3139"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指标名称</w:t>
            </w:r>
          </w:p>
        </w:tc>
        <w:tc>
          <w:tcPr>
            <w:tcW w:w="1907"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计量单位</w:t>
            </w:r>
          </w:p>
        </w:tc>
        <w:tc>
          <w:tcPr>
            <w:tcW w:w="1905"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代码</w:t>
            </w:r>
          </w:p>
        </w:tc>
        <w:tc>
          <w:tcPr>
            <w:tcW w:w="1893"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价格水平</w:t>
            </w:r>
          </w:p>
        </w:tc>
      </w:tr>
      <w:tr w:rsidR="00D253A6">
        <w:trPr>
          <w:jc w:val="center"/>
        </w:trPr>
        <w:tc>
          <w:tcPr>
            <w:tcW w:w="3139"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甲</w:t>
            </w:r>
          </w:p>
        </w:tc>
        <w:tc>
          <w:tcPr>
            <w:tcW w:w="1907"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乙</w:t>
            </w:r>
          </w:p>
        </w:tc>
        <w:tc>
          <w:tcPr>
            <w:tcW w:w="1905"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丙</w:t>
            </w:r>
          </w:p>
        </w:tc>
        <w:tc>
          <w:tcPr>
            <w:tcW w:w="1893" w:type="dxa"/>
            <w:vAlign w:val="center"/>
          </w:tcPr>
          <w:p w:rsidR="00D253A6" w:rsidRDefault="00B008B2">
            <w:pPr>
              <w:jc w:val="center"/>
              <w:rPr>
                <w:rFonts w:ascii="宋体"/>
                <w:sz w:val="18"/>
                <w:szCs w:val="18"/>
                <w:lang w:eastAsia="en-US"/>
              </w:rPr>
            </w:pPr>
            <w:r>
              <w:rPr>
                <w:rFonts w:ascii="宋体" w:hAnsi="宋体" w:cs="宋体"/>
                <w:sz w:val="18"/>
                <w:szCs w:val="18"/>
                <w:lang w:eastAsia="en-US"/>
              </w:rPr>
              <w:t>1</w:t>
            </w:r>
          </w:p>
        </w:tc>
      </w:tr>
      <w:tr w:rsidR="00D253A6">
        <w:trPr>
          <w:jc w:val="center"/>
        </w:trPr>
        <w:tc>
          <w:tcPr>
            <w:tcW w:w="3139" w:type="dxa"/>
          </w:tcPr>
          <w:p w:rsidR="00D253A6" w:rsidRDefault="00B008B2">
            <w:pPr>
              <w:spacing w:line="280" w:lineRule="exact"/>
              <w:rPr>
                <w:rFonts w:ascii="宋体"/>
                <w:sz w:val="18"/>
                <w:szCs w:val="18"/>
              </w:rPr>
            </w:pPr>
            <w:r>
              <w:rPr>
                <w:rFonts w:ascii="宋体" w:hAnsi="宋体" w:cs="宋体" w:hint="eastAsia"/>
                <w:sz w:val="18"/>
                <w:szCs w:val="18"/>
              </w:rPr>
              <w:t>一、粮食</w:t>
            </w:r>
          </w:p>
          <w:p w:rsidR="00D253A6" w:rsidRDefault="00B008B2">
            <w:pPr>
              <w:widowControl/>
              <w:spacing w:line="280" w:lineRule="exact"/>
              <w:ind w:firstLineChars="200" w:firstLine="360"/>
              <w:jc w:val="left"/>
              <w:rPr>
                <w:rFonts w:ascii="宋体" w:hAnsi="宋体" w:cs="宋体"/>
                <w:kern w:val="0"/>
                <w:sz w:val="18"/>
                <w:szCs w:val="18"/>
              </w:rPr>
            </w:pPr>
            <w:r>
              <w:rPr>
                <w:rFonts w:ascii="宋体" w:hAnsi="宋体" w:cs="宋体" w:hint="eastAsia"/>
                <w:sz w:val="18"/>
                <w:szCs w:val="18"/>
              </w:rPr>
              <w:t>1.</w:t>
            </w:r>
            <w:r>
              <w:rPr>
                <w:rFonts w:ascii="宋体" w:hAnsi="宋体" w:cs="宋体" w:hint="eastAsia"/>
                <w:kern w:val="0"/>
                <w:sz w:val="18"/>
                <w:szCs w:val="18"/>
              </w:rPr>
              <w:t>原粮</w:t>
            </w:r>
          </w:p>
          <w:p w:rsidR="00D253A6" w:rsidRDefault="00B008B2">
            <w:pPr>
              <w:widowControl/>
              <w:spacing w:line="280" w:lineRule="exact"/>
              <w:ind w:firstLineChars="300" w:firstLine="540"/>
              <w:jc w:val="left"/>
              <w:rPr>
                <w:rFonts w:ascii="宋体" w:hAnsi="宋体" w:cs="宋体"/>
                <w:kern w:val="0"/>
                <w:sz w:val="18"/>
                <w:szCs w:val="18"/>
              </w:rPr>
            </w:pPr>
            <w:r>
              <w:rPr>
                <w:rFonts w:ascii="宋体" w:hAnsi="宋体" w:cs="宋体" w:hint="eastAsia"/>
                <w:kern w:val="0"/>
                <w:sz w:val="18"/>
                <w:szCs w:val="18"/>
              </w:rPr>
              <w:t>小麦</w:t>
            </w:r>
          </w:p>
          <w:p w:rsidR="00D253A6" w:rsidRDefault="00B008B2">
            <w:pPr>
              <w:widowControl/>
              <w:spacing w:line="280" w:lineRule="exact"/>
              <w:ind w:firstLineChars="300" w:firstLine="540"/>
              <w:jc w:val="left"/>
              <w:rPr>
                <w:rFonts w:ascii="宋体"/>
                <w:sz w:val="18"/>
                <w:szCs w:val="18"/>
              </w:rPr>
            </w:pPr>
            <w:r>
              <w:rPr>
                <w:rFonts w:ascii="宋体" w:hAnsi="宋体" w:cs="宋体" w:hint="eastAsia"/>
                <w:kern w:val="0"/>
                <w:sz w:val="18"/>
                <w:szCs w:val="18"/>
              </w:rPr>
              <w:t>稻</w:t>
            </w:r>
            <w:r>
              <w:rPr>
                <w:rFonts w:ascii="宋体" w:hAnsi="宋体" w:cs="宋体" w:hint="eastAsia"/>
                <w:sz w:val="18"/>
                <w:szCs w:val="18"/>
              </w:rPr>
              <w:t>谷：早籼稻</w:t>
            </w:r>
          </w:p>
          <w:p w:rsidR="00D253A6" w:rsidRDefault="00B008B2">
            <w:pPr>
              <w:spacing w:line="280" w:lineRule="exact"/>
              <w:ind w:firstLineChars="600" w:firstLine="1080"/>
              <w:rPr>
                <w:rFonts w:ascii="宋体"/>
                <w:sz w:val="18"/>
                <w:szCs w:val="18"/>
              </w:rPr>
            </w:pPr>
            <w:r>
              <w:rPr>
                <w:rFonts w:ascii="宋体" w:hAnsi="宋体" w:cs="宋体" w:hint="eastAsia"/>
                <w:sz w:val="18"/>
                <w:szCs w:val="18"/>
              </w:rPr>
              <w:t>中晚籼稻</w:t>
            </w:r>
          </w:p>
          <w:p w:rsidR="00D253A6" w:rsidRDefault="00B008B2">
            <w:pPr>
              <w:spacing w:line="280" w:lineRule="exact"/>
              <w:ind w:firstLineChars="600" w:firstLine="1080"/>
              <w:rPr>
                <w:rFonts w:ascii="宋体"/>
                <w:sz w:val="18"/>
                <w:szCs w:val="18"/>
              </w:rPr>
            </w:pPr>
            <w:r>
              <w:rPr>
                <w:rFonts w:ascii="宋体" w:hAnsi="宋体" w:cs="宋体" w:hint="eastAsia"/>
                <w:sz w:val="18"/>
                <w:szCs w:val="18"/>
              </w:rPr>
              <w:t>粳稻</w:t>
            </w:r>
          </w:p>
          <w:p w:rsidR="00D253A6" w:rsidRDefault="00B008B2">
            <w:pPr>
              <w:widowControl/>
              <w:spacing w:line="280" w:lineRule="exact"/>
              <w:ind w:firstLineChars="300" w:firstLine="540"/>
              <w:jc w:val="left"/>
              <w:rPr>
                <w:rFonts w:ascii="宋体"/>
                <w:sz w:val="18"/>
                <w:szCs w:val="18"/>
              </w:rPr>
            </w:pPr>
            <w:r>
              <w:rPr>
                <w:rFonts w:ascii="宋体" w:hAnsi="宋体" w:cs="宋体" w:hint="eastAsia"/>
                <w:kern w:val="0"/>
                <w:sz w:val="18"/>
                <w:szCs w:val="18"/>
              </w:rPr>
              <w:t>玉米</w:t>
            </w:r>
          </w:p>
          <w:p w:rsidR="00D253A6" w:rsidRDefault="00B008B2">
            <w:pPr>
              <w:widowControl/>
              <w:spacing w:line="280" w:lineRule="exact"/>
              <w:ind w:firstLineChars="300" w:firstLine="540"/>
              <w:jc w:val="left"/>
              <w:rPr>
                <w:rFonts w:ascii="宋体" w:hAnsi="宋体" w:cs="宋体"/>
                <w:sz w:val="18"/>
                <w:szCs w:val="18"/>
              </w:rPr>
            </w:pPr>
            <w:r>
              <w:rPr>
                <w:rFonts w:ascii="宋体" w:hAnsi="宋体" w:cs="宋体" w:hint="eastAsia"/>
                <w:kern w:val="0"/>
                <w:sz w:val="18"/>
                <w:szCs w:val="18"/>
              </w:rPr>
              <w:t>大豆</w:t>
            </w:r>
            <w:r>
              <w:rPr>
                <w:rFonts w:ascii="宋体" w:hAnsi="宋体" w:cs="宋体" w:hint="eastAsia"/>
                <w:sz w:val="18"/>
                <w:szCs w:val="18"/>
              </w:rPr>
              <w:t>：国产大豆</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进口大豆</w:t>
            </w:r>
          </w:p>
          <w:p w:rsidR="00D253A6" w:rsidRDefault="00B008B2">
            <w:pPr>
              <w:widowControl/>
              <w:spacing w:line="280" w:lineRule="exact"/>
              <w:ind w:firstLineChars="200" w:firstLine="360"/>
              <w:jc w:val="left"/>
              <w:rPr>
                <w:rFonts w:ascii="宋体" w:hAnsi="宋体" w:cs="宋体"/>
                <w:kern w:val="0"/>
                <w:sz w:val="18"/>
                <w:szCs w:val="18"/>
              </w:rPr>
            </w:pPr>
            <w:r>
              <w:rPr>
                <w:rFonts w:ascii="宋体" w:hAnsi="宋体" w:cs="宋体" w:hint="eastAsia"/>
                <w:sz w:val="18"/>
                <w:szCs w:val="18"/>
              </w:rPr>
              <w:t>2.</w:t>
            </w:r>
            <w:r>
              <w:rPr>
                <w:rFonts w:ascii="宋体" w:hAnsi="宋体" w:cs="宋体" w:hint="eastAsia"/>
                <w:kern w:val="0"/>
                <w:sz w:val="18"/>
                <w:szCs w:val="18"/>
              </w:rPr>
              <w:t>成品粮</w:t>
            </w:r>
          </w:p>
          <w:p w:rsidR="00D253A6" w:rsidRDefault="00B008B2">
            <w:pPr>
              <w:widowControl/>
              <w:spacing w:line="280" w:lineRule="exact"/>
              <w:ind w:firstLineChars="300" w:firstLine="540"/>
              <w:jc w:val="left"/>
              <w:rPr>
                <w:rFonts w:ascii="宋体" w:hAnsi="宋体" w:cs="宋体"/>
                <w:sz w:val="18"/>
                <w:szCs w:val="18"/>
              </w:rPr>
            </w:pPr>
            <w:r>
              <w:rPr>
                <w:rFonts w:ascii="宋体" w:hAnsi="宋体" w:cs="宋体" w:hint="eastAsia"/>
                <w:kern w:val="0"/>
                <w:sz w:val="18"/>
                <w:szCs w:val="18"/>
              </w:rPr>
              <w:t>小麦</w:t>
            </w:r>
            <w:r>
              <w:rPr>
                <w:rFonts w:ascii="宋体" w:hAnsi="宋体" w:cs="宋体" w:hint="eastAsia"/>
                <w:sz w:val="18"/>
                <w:szCs w:val="18"/>
              </w:rPr>
              <w:t>粉</w:t>
            </w:r>
          </w:p>
          <w:p w:rsidR="00D253A6" w:rsidRDefault="00B008B2">
            <w:pPr>
              <w:widowControl/>
              <w:spacing w:line="280" w:lineRule="exact"/>
              <w:ind w:firstLineChars="300" w:firstLine="540"/>
              <w:jc w:val="left"/>
              <w:rPr>
                <w:rFonts w:ascii="宋体" w:hAnsi="宋体" w:cs="宋体"/>
                <w:sz w:val="18"/>
                <w:szCs w:val="18"/>
              </w:rPr>
            </w:pPr>
            <w:r>
              <w:rPr>
                <w:rFonts w:ascii="宋体" w:hAnsi="宋体" w:cs="宋体" w:hint="eastAsia"/>
                <w:kern w:val="0"/>
                <w:sz w:val="18"/>
                <w:szCs w:val="18"/>
              </w:rPr>
              <w:t>大米</w:t>
            </w:r>
            <w:r>
              <w:rPr>
                <w:rFonts w:ascii="宋体" w:hAnsi="宋体" w:cs="宋体" w:hint="eastAsia"/>
                <w:sz w:val="18"/>
                <w:szCs w:val="18"/>
              </w:rPr>
              <w:t>：早籼米</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中晚籼米</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粳米</w:t>
            </w:r>
          </w:p>
          <w:p w:rsidR="00D253A6" w:rsidRDefault="00B008B2">
            <w:pPr>
              <w:spacing w:line="280" w:lineRule="exact"/>
              <w:rPr>
                <w:rFonts w:ascii="宋体"/>
                <w:sz w:val="18"/>
                <w:szCs w:val="18"/>
              </w:rPr>
            </w:pPr>
            <w:r>
              <w:rPr>
                <w:rFonts w:ascii="宋体" w:hAnsi="宋体" w:cs="宋体" w:hint="eastAsia"/>
                <w:sz w:val="18"/>
                <w:szCs w:val="18"/>
              </w:rPr>
              <w:t>二、食用油及油料</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油菜籽</w:t>
            </w:r>
          </w:p>
          <w:p w:rsidR="00D253A6" w:rsidRDefault="00B008B2">
            <w:pPr>
              <w:spacing w:line="280" w:lineRule="exact"/>
              <w:ind w:firstLineChars="200" w:firstLine="360"/>
              <w:rPr>
                <w:rFonts w:ascii="宋体" w:hAnsi="宋体" w:cs="宋体"/>
                <w:sz w:val="18"/>
                <w:szCs w:val="18"/>
              </w:rPr>
            </w:pPr>
            <w:proofErr w:type="gramStart"/>
            <w:r>
              <w:rPr>
                <w:rFonts w:ascii="宋体" w:hAnsi="宋体" w:cs="宋体" w:hint="eastAsia"/>
                <w:sz w:val="18"/>
                <w:szCs w:val="18"/>
              </w:rPr>
              <w:t>菜籽油</w:t>
            </w:r>
            <w:proofErr w:type="gramEnd"/>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花生油</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大豆油</w:t>
            </w:r>
          </w:p>
          <w:p w:rsidR="00D253A6" w:rsidRDefault="00B008B2">
            <w:pPr>
              <w:spacing w:line="280" w:lineRule="exact"/>
              <w:jc w:val="left"/>
              <w:rPr>
                <w:rFonts w:ascii="宋体" w:hAnsi="宋体" w:cs="宋体"/>
                <w:sz w:val="18"/>
                <w:szCs w:val="18"/>
              </w:rPr>
            </w:pPr>
            <w:r>
              <w:rPr>
                <w:rFonts w:ascii="宋体" w:hAnsi="宋体" w:cs="宋体" w:hint="eastAsia"/>
                <w:sz w:val="18"/>
                <w:szCs w:val="18"/>
              </w:rPr>
              <w:t>三、粮油副产品</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麸皮</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豆饼和豆</w:t>
            </w:r>
            <w:proofErr w:type="gramStart"/>
            <w:r>
              <w:rPr>
                <w:rFonts w:ascii="宋体" w:hAnsi="宋体" w:cs="宋体" w:hint="eastAsia"/>
                <w:sz w:val="18"/>
                <w:szCs w:val="18"/>
              </w:rPr>
              <w:t>粕</w:t>
            </w:r>
            <w:proofErr w:type="gramEnd"/>
          </w:p>
        </w:tc>
        <w:tc>
          <w:tcPr>
            <w:tcW w:w="1907" w:type="dxa"/>
          </w:tcPr>
          <w:p w:rsidR="00D253A6" w:rsidRDefault="00B008B2">
            <w:pPr>
              <w:spacing w:line="280" w:lineRule="exact"/>
              <w:jc w:val="center"/>
              <w:rPr>
                <w:rFonts w:ascii="宋体" w:hAnsi="宋体" w:cs="宋体"/>
                <w:sz w:val="18"/>
                <w:szCs w:val="18"/>
              </w:rPr>
            </w:pPr>
            <w:r>
              <w:rPr>
                <w:rFonts w:ascii="宋体" w:hAnsi="宋体" w:cs="宋体"/>
                <w:sz w:val="18"/>
                <w:szCs w:val="18"/>
              </w:rPr>
              <w:t>—</w:t>
            </w:r>
          </w:p>
          <w:p w:rsidR="00D253A6" w:rsidRDefault="00B008B2">
            <w:pPr>
              <w:spacing w:line="280" w:lineRule="exact"/>
              <w:jc w:val="center"/>
              <w:rPr>
                <w:rFonts w:ascii="宋体" w:hAnsi="宋体" w:cs="宋体"/>
                <w:sz w:val="18"/>
                <w:szCs w:val="18"/>
              </w:rPr>
            </w:pPr>
            <w:r>
              <w:rPr>
                <w:rFonts w:ascii="宋体" w:hAnsi="宋体" w:cs="宋体"/>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tc>
        <w:tc>
          <w:tcPr>
            <w:tcW w:w="1905" w:type="dxa"/>
          </w:tcPr>
          <w:p w:rsidR="00D253A6" w:rsidRDefault="00B008B2">
            <w:pPr>
              <w:spacing w:line="280" w:lineRule="exact"/>
              <w:jc w:val="center"/>
              <w:rPr>
                <w:rFonts w:ascii="宋体"/>
                <w:sz w:val="18"/>
                <w:szCs w:val="18"/>
                <w:lang w:eastAsia="en-US"/>
              </w:rPr>
            </w:pPr>
            <w:r>
              <w:rPr>
                <w:rFonts w:ascii="宋体" w:hAnsi="宋体" w:cs="宋体"/>
                <w:sz w:val="18"/>
                <w:szCs w:val="18"/>
                <w:lang w:eastAsia="en-US"/>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01</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02</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03</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04</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05</w:t>
            </w:r>
          </w:p>
          <w:p w:rsidR="00D253A6" w:rsidRDefault="00B008B2">
            <w:pPr>
              <w:spacing w:line="280" w:lineRule="exact"/>
              <w:jc w:val="center"/>
              <w:rPr>
                <w:rFonts w:ascii="宋体" w:hAnsi="宋体" w:cs="宋体"/>
                <w:sz w:val="18"/>
                <w:szCs w:val="18"/>
                <w:lang w:eastAsia="en-US"/>
              </w:rPr>
            </w:pPr>
            <w:r>
              <w:rPr>
                <w:rFonts w:ascii="宋体" w:hAnsi="宋体" w:cs="宋体"/>
                <w:sz w:val="18"/>
                <w:szCs w:val="18"/>
                <w:lang w:eastAsia="en-US"/>
              </w:rPr>
              <w:t>06</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07</w:t>
            </w:r>
          </w:p>
          <w:p w:rsidR="00D253A6" w:rsidRDefault="00B008B2">
            <w:pPr>
              <w:spacing w:line="280" w:lineRule="exact"/>
              <w:jc w:val="center"/>
              <w:rPr>
                <w:rFonts w:ascii="宋体" w:hAnsi="宋体" w:cs="宋体"/>
                <w:sz w:val="18"/>
                <w:szCs w:val="18"/>
                <w:lang w:eastAsia="en-US"/>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08</w:t>
            </w:r>
          </w:p>
          <w:p w:rsidR="00D253A6" w:rsidRDefault="00B008B2">
            <w:pPr>
              <w:spacing w:line="280" w:lineRule="exact"/>
              <w:jc w:val="center"/>
              <w:rPr>
                <w:rFonts w:ascii="宋体"/>
                <w:sz w:val="18"/>
                <w:szCs w:val="18"/>
              </w:rPr>
            </w:pPr>
            <w:r>
              <w:rPr>
                <w:rFonts w:ascii="宋体" w:hAnsi="宋体" w:cs="宋体" w:hint="eastAsia"/>
                <w:sz w:val="18"/>
                <w:szCs w:val="18"/>
              </w:rPr>
              <w:t>09</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0</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1</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2</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3</w:t>
            </w:r>
          </w:p>
          <w:p w:rsidR="00D253A6" w:rsidRDefault="00B008B2">
            <w:pPr>
              <w:spacing w:line="280" w:lineRule="exact"/>
              <w:jc w:val="center"/>
              <w:rPr>
                <w:rFonts w:ascii="宋体" w:hAnsi="宋体" w:cs="宋体"/>
                <w:sz w:val="18"/>
                <w:szCs w:val="18"/>
              </w:rPr>
            </w:pPr>
            <w:r>
              <w:rPr>
                <w:rFonts w:ascii="宋体" w:hAnsi="宋体" w:cs="宋体"/>
                <w:sz w:val="18"/>
                <w:szCs w:val="18"/>
                <w:lang w:eastAsia="en-US"/>
              </w:rPr>
              <w:t>1</w:t>
            </w:r>
            <w:r>
              <w:rPr>
                <w:rFonts w:ascii="宋体" w:hAnsi="宋体" w:cs="宋体" w:hint="eastAsia"/>
                <w:sz w:val="18"/>
                <w:szCs w:val="18"/>
              </w:rPr>
              <w:t>4</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15</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sz w:val="18"/>
                <w:szCs w:val="18"/>
                <w:lang w:eastAsia="en-US"/>
              </w:rPr>
              <w:t>1</w:t>
            </w:r>
            <w:r>
              <w:rPr>
                <w:rFonts w:ascii="宋体" w:hAnsi="宋体" w:cs="宋体" w:hint="eastAsia"/>
                <w:sz w:val="18"/>
                <w:szCs w:val="18"/>
              </w:rPr>
              <w:t>6</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7</w:t>
            </w:r>
          </w:p>
        </w:tc>
        <w:tc>
          <w:tcPr>
            <w:tcW w:w="1893" w:type="dxa"/>
          </w:tcPr>
          <w:p w:rsidR="00D253A6" w:rsidRDefault="00D253A6">
            <w:pPr>
              <w:spacing w:after="160" w:line="280" w:lineRule="exact"/>
              <w:rPr>
                <w:rFonts w:ascii="宋体"/>
                <w:sz w:val="18"/>
                <w:szCs w:val="18"/>
                <w:lang w:eastAsia="en-US"/>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日填报说明：</w:t>
      </w:r>
      <w:r>
        <w:rPr>
          <w:rFonts w:ascii="宋体" w:hAnsi="宋体" w:cs="宋体"/>
          <w:sz w:val="18"/>
          <w:szCs w:val="18"/>
        </w:rPr>
        <w:t>1.</w:t>
      </w:r>
      <w:r>
        <w:rPr>
          <w:rFonts w:ascii="宋体" w:hAnsi="宋体" w:cs="宋体" w:hint="eastAsia"/>
          <w:sz w:val="18"/>
          <w:szCs w:val="18"/>
        </w:rPr>
        <w:t>统计范围：国家粮食和物资储备局确定的粮油市场价格监测直报点。</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报送时间和方式：每周二为价格采集时间，周三网络报送；在市场粮价出现异常波动时实行日报。</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3.</w:t>
      </w:r>
      <w:r>
        <w:rPr>
          <w:rFonts w:ascii="宋体" w:hAnsi="宋体" w:cs="宋体" w:hint="eastAsia"/>
          <w:sz w:val="18"/>
          <w:szCs w:val="18"/>
        </w:rPr>
        <w:t>价格类型：收购价格、进厂价格、出厂价格、批发价格、零售价格、进口完税价格。</w:t>
      </w:r>
    </w:p>
    <w:p w:rsidR="00D253A6" w:rsidRDefault="00B008B2">
      <w:pPr>
        <w:jc w:val="center"/>
        <w:outlineLvl w:val="1"/>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w:t>
      </w:r>
      <w:r w:rsidR="00FC32F8">
        <w:rPr>
          <w:rFonts w:ascii="宋体" w:hAnsi="宋体" w:cs="黑体" w:hint="eastAsia"/>
          <w:kern w:val="0"/>
          <w:sz w:val="32"/>
          <w:szCs w:val="32"/>
        </w:rPr>
        <w:t>五</w:t>
      </w:r>
      <w:r>
        <w:rPr>
          <w:rFonts w:ascii="宋体" w:hAnsi="宋体" w:cs="黑体" w:hint="eastAsia"/>
          <w:kern w:val="0"/>
          <w:sz w:val="32"/>
          <w:szCs w:val="32"/>
        </w:rPr>
        <w:t>）商品粮油收支平衡月报表</w:t>
      </w:r>
    </w:p>
    <w:p w:rsidR="00D253A6" w:rsidRDefault="00B008B2">
      <w:pPr>
        <w:spacing w:line="27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0</w:t>
      </w:r>
      <w:r>
        <w:rPr>
          <w:rFonts w:ascii="宋体" w:hAnsi="宋体" w:cs="宋体" w:hint="eastAsia"/>
          <w:sz w:val="18"/>
          <w:szCs w:val="18"/>
        </w:rPr>
        <w:t>4表</w:t>
      </w:r>
    </w:p>
    <w:p w:rsidR="00D253A6" w:rsidRDefault="00B008B2">
      <w:pPr>
        <w:spacing w:line="27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7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7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7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年  </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12月</w:t>
      </w:r>
    </w:p>
    <w:tbl>
      <w:tblPr>
        <w:tblW w:w="8844" w:type="dxa"/>
        <w:tblInd w:w="96" w:type="dxa"/>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252"/>
        <w:gridCol w:w="1523"/>
        <w:gridCol w:w="1447"/>
        <w:gridCol w:w="1622"/>
      </w:tblGrid>
      <w:tr w:rsidR="00D253A6">
        <w:trPr>
          <w:cantSplit/>
        </w:trPr>
        <w:tc>
          <w:tcPr>
            <w:tcW w:w="4252" w:type="dxa"/>
            <w:tcBorders>
              <w:top w:val="single" w:sz="8" w:space="0" w:color="auto"/>
            </w:tcBorders>
            <w:vAlign w:val="center"/>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指标名称</w:t>
            </w:r>
          </w:p>
        </w:tc>
        <w:tc>
          <w:tcPr>
            <w:tcW w:w="1523" w:type="dxa"/>
            <w:tcBorders>
              <w:top w:val="single" w:sz="8" w:space="0" w:color="auto"/>
            </w:tcBorders>
            <w:vAlign w:val="center"/>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计量单位</w:t>
            </w:r>
          </w:p>
        </w:tc>
        <w:tc>
          <w:tcPr>
            <w:tcW w:w="1447" w:type="dxa"/>
            <w:tcBorders>
              <w:top w:val="single" w:sz="8" w:space="0" w:color="auto"/>
            </w:tcBorders>
            <w:vAlign w:val="center"/>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代码</w:t>
            </w:r>
          </w:p>
        </w:tc>
        <w:tc>
          <w:tcPr>
            <w:tcW w:w="1622" w:type="dxa"/>
            <w:tcBorders>
              <w:top w:val="single" w:sz="8" w:space="0" w:color="auto"/>
            </w:tcBorders>
            <w:vAlign w:val="center"/>
          </w:tcPr>
          <w:p w:rsidR="00D253A6" w:rsidRDefault="00B008B2">
            <w:pPr>
              <w:spacing w:line="280" w:lineRule="exact"/>
              <w:jc w:val="center"/>
              <w:rPr>
                <w:rFonts w:ascii="宋体"/>
                <w:sz w:val="18"/>
                <w:szCs w:val="18"/>
              </w:rPr>
            </w:pPr>
            <w:r>
              <w:rPr>
                <w:rFonts w:ascii="宋体" w:hAnsi="宋体" w:cs="宋体" w:hint="eastAsia"/>
                <w:sz w:val="18"/>
                <w:szCs w:val="18"/>
              </w:rPr>
              <w:t>数量</w:t>
            </w:r>
          </w:p>
        </w:tc>
      </w:tr>
      <w:tr w:rsidR="00D253A6">
        <w:tc>
          <w:tcPr>
            <w:tcW w:w="4252" w:type="dxa"/>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甲</w:t>
            </w:r>
          </w:p>
        </w:tc>
        <w:tc>
          <w:tcPr>
            <w:tcW w:w="1523" w:type="dxa"/>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乙</w:t>
            </w:r>
          </w:p>
        </w:tc>
        <w:tc>
          <w:tcPr>
            <w:tcW w:w="1447" w:type="dxa"/>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丙</w:t>
            </w:r>
          </w:p>
        </w:tc>
        <w:tc>
          <w:tcPr>
            <w:tcW w:w="1622" w:type="dxa"/>
          </w:tcPr>
          <w:p w:rsidR="00D253A6" w:rsidRDefault="00B008B2">
            <w:pPr>
              <w:spacing w:line="280" w:lineRule="exact"/>
              <w:jc w:val="center"/>
              <w:rPr>
                <w:rFonts w:ascii="宋体"/>
                <w:sz w:val="18"/>
                <w:szCs w:val="18"/>
              </w:rPr>
            </w:pPr>
            <w:r>
              <w:rPr>
                <w:rFonts w:ascii="宋体" w:hAnsi="宋体" w:cs="宋体"/>
                <w:sz w:val="18"/>
                <w:szCs w:val="18"/>
              </w:rPr>
              <w:t>1</w:t>
            </w:r>
          </w:p>
        </w:tc>
      </w:tr>
      <w:tr w:rsidR="00D253A6">
        <w:trPr>
          <w:trHeight w:val="7438"/>
        </w:trPr>
        <w:tc>
          <w:tcPr>
            <w:tcW w:w="4252" w:type="dxa"/>
            <w:tcBorders>
              <w:bottom w:val="single" w:sz="8" w:space="0" w:color="auto"/>
            </w:tcBorders>
          </w:tcPr>
          <w:p w:rsidR="00D253A6" w:rsidRDefault="00B008B2">
            <w:pPr>
              <w:snapToGrid w:val="0"/>
              <w:spacing w:line="268" w:lineRule="exact"/>
              <w:rPr>
                <w:rFonts w:ascii="宋体"/>
                <w:sz w:val="18"/>
                <w:szCs w:val="18"/>
              </w:rPr>
            </w:pPr>
            <w:r>
              <w:rPr>
                <w:rFonts w:ascii="宋体" w:hAnsi="宋体" w:cs="宋体" w:hint="eastAsia"/>
                <w:sz w:val="18"/>
                <w:szCs w:val="18"/>
              </w:rPr>
              <w:t>一、期初库存</w:t>
            </w:r>
          </w:p>
          <w:p w:rsidR="00D253A6" w:rsidRDefault="00B008B2">
            <w:pPr>
              <w:snapToGrid w:val="0"/>
              <w:spacing w:line="268" w:lineRule="exact"/>
              <w:rPr>
                <w:rFonts w:ascii="宋体"/>
                <w:sz w:val="18"/>
                <w:szCs w:val="18"/>
              </w:rPr>
            </w:pPr>
            <w:r>
              <w:rPr>
                <w:rFonts w:ascii="宋体" w:hAnsi="宋体" w:cs="宋体" w:hint="eastAsia"/>
                <w:sz w:val="18"/>
                <w:szCs w:val="18"/>
              </w:rPr>
              <w:t>二、收入合计</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从生产者购进</w:t>
            </w:r>
          </w:p>
          <w:p w:rsidR="00D253A6" w:rsidRDefault="00B008B2">
            <w:pPr>
              <w:snapToGrid w:val="0"/>
              <w:spacing w:line="268" w:lineRule="exact"/>
              <w:ind w:firstLineChars="400" w:firstLine="720"/>
              <w:rPr>
                <w:rFonts w:ascii="宋体" w:hAnsi="宋体" w:cs="宋体"/>
                <w:sz w:val="18"/>
                <w:szCs w:val="18"/>
              </w:rPr>
            </w:pPr>
            <w:r>
              <w:rPr>
                <w:rFonts w:ascii="宋体" w:hAnsi="宋体" w:cs="宋体" w:hint="eastAsia"/>
                <w:sz w:val="18"/>
                <w:szCs w:val="18"/>
              </w:rPr>
              <w:t>省内</w:t>
            </w:r>
          </w:p>
          <w:p w:rsidR="00D253A6" w:rsidRDefault="00B008B2">
            <w:pPr>
              <w:snapToGrid w:val="0"/>
              <w:spacing w:line="268" w:lineRule="exact"/>
              <w:ind w:firstLineChars="400" w:firstLine="720"/>
              <w:rPr>
                <w:rFonts w:ascii="宋体" w:hAnsi="宋体" w:cs="宋体"/>
                <w:sz w:val="18"/>
                <w:szCs w:val="18"/>
              </w:rPr>
            </w:pPr>
            <w:r>
              <w:rPr>
                <w:rFonts w:ascii="宋体" w:hAnsi="宋体" w:cs="宋体" w:hint="eastAsia"/>
                <w:sz w:val="18"/>
                <w:szCs w:val="18"/>
              </w:rPr>
              <w:t>省外</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从企业购进</w:t>
            </w:r>
          </w:p>
          <w:p w:rsidR="00D253A6" w:rsidRDefault="00B008B2">
            <w:pPr>
              <w:snapToGrid w:val="0"/>
              <w:spacing w:line="268" w:lineRule="exact"/>
              <w:ind w:firstLineChars="400" w:firstLine="720"/>
              <w:rPr>
                <w:rFonts w:ascii="宋体"/>
                <w:sz w:val="18"/>
                <w:szCs w:val="18"/>
              </w:rPr>
            </w:pPr>
            <w:r>
              <w:rPr>
                <w:rFonts w:ascii="宋体" w:hAnsi="宋体" w:cs="宋体" w:hint="eastAsia"/>
                <w:sz w:val="18"/>
                <w:szCs w:val="18"/>
              </w:rPr>
              <w:t>省外</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储备粮油转入</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地方其他政策性粮油转入</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进口</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成品粮油加工成品收回</w:t>
            </w:r>
          </w:p>
          <w:p w:rsidR="00D253A6" w:rsidRDefault="00B008B2">
            <w:pPr>
              <w:snapToGrid w:val="0"/>
              <w:spacing w:line="268" w:lineRule="exact"/>
              <w:ind w:firstLine="360"/>
              <w:rPr>
                <w:rFonts w:ascii="宋体"/>
                <w:sz w:val="18"/>
                <w:szCs w:val="18"/>
              </w:rPr>
            </w:pPr>
            <w:r>
              <w:rPr>
                <w:rFonts w:ascii="宋体" w:hAnsi="宋体" w:cs="宋体" w:hint="eastAsia"/>
                <w:sz w:val="18"/>
                <w:szCs w:val="18"/>
              </w:rPr>
              <w:t>其他收入</w:t>
            </w:r>
          </w:p>
          <w:p w:rsidR="00D253A6" w:rsidRDefault="00B008B2">
            <w:pPr>
              <w:snapToGrid w:val="0"/>
              <w:spacing w:line="268" w:lineRule="exact"/>
              <w:rPr>
                <w:rFonts w:ascii="宋体"/>
                <w:sz w:val="18"/>
                <w:szCs w:val="18"/>
              </w:rPr>
            </w:pPr>
            <w:r>
              <w:rPr>
                <w:rFonts w:ascii="宋体" w:hAnsi="宋体" w:cs="宋体" w:hint="eastAsia"/>
                <w:sz w:val="18"/>
                <w:szCs w:val="18"/>
              </w:rPr>
              <w:t>三、支出合计</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销售</w:t>
            </w:r>
          </w:p>
          <w:p w:rsidR="00D253A6" w:rsidRDefault="00B008B2">
            <w:pPr>
              <w:snapToGrid w:val="0"/>
              <w:spacing w:line="268" w:lineRule="exact"/>
              <w:ind w:firstLineChars="400" w:firstLine="720"/>
              <w:rPr>
                <w:rFonts w:ascii="宋体"/>
                <w:sz w:val="18"/>
                <w:szCs w:val="18"/>
              </w:rPr>
            </w:pPr>
            <w:r>
              <w:rPr>
                <w:rFonts w:ascii="宋体" w:hAnsi="宋体" w:cs="宋体" w:hint="eastAsia"/>
                <w:sz w:val="18"/>
                <w:szCs w:val="18"/>
              </w:rPr>
              <w:t>省外</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转作储备粮油</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转作地方其他政策性粮油</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出口</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成品粮油加工原料付出</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转化用粮油</w:t>
            </w:r>
          </w:p>
          <w:p w:rsidR="00D253A6" w:rsidRDefault="00B008B2">
            <w:pPr>
              <w:snapToGrid w:val="0"/>
              <w:spacing w:line="268" w:lineRule="exact"/>
              <w:ind w:firstLineChars="400" w:firstLine="720"/>
              <w:rPr>
                <w:rFonts w:ascii="宋体"/>
                <w:sz w:val="18"/>
                <w:szCs w:val="18"/>
              </w:rPr>
            </w:pPr>
            <w:r>
              <w:rPr>
                <w:rFonts w:ascii="宋体" w:hAnsi="宋体" w:cs="宋体" w:hint="eastAsia"/>
                <w:sz w:val="18"/>
                <w:szCs w:val="18"/>
              </w:rPr>
              <w:t>饲料用粮油</w:t>
            </w:r>
          </w:p>
          <w:p w:rsidR="00D253A6" w:rsidRDefault="00B008B2">
            <w:pPr>
              <w:snapToGrid w:val="0"/>
              <w:spacing w:line="268" w:lineRule="exact"/>
              <w:ind w:firstLineChars="400" w:firstLine="720"/>
              <w:rPr>
                <w:rFonts w:ascii="宋体"/>
                <w:sz w:val="18"/>
                <w:szCs w:val="18"/>
              </w:rPr>
            </w:pPr>
            <w:r>
              <w:rPr>
                <w:rFonts w:ascii="宋体" w:hAnsi="宋体" w:cs="宋体" w:hint="eastAsia"/>
                <w:sz w:val="18"/>
                <w:szCs w:val="18"/>
              </w:rPr>
              <w:t>工业用粮油</w:t>
            </w:r>
          </w:p>
          <w:p w:rsidR="00D253A6" w:rsidRDefault="00B008B2">
            <w:pPr>
              <w:tabs>
                <w:tab w:val="center" w:pos="2187"/>
              </w:tabs>
              <w:snapToGrid w:val="0"/>
              <w:spacing w:line="268" w:lineRule="exact"/>
              <w:ind w:firstLineChars="600" w:firstLine="1080"/>
              <w:rPr>
                <w:rFonts w:ascii="宋体"/>
                <w:sz w:val="18"/>
                <w:szCs w:val="18"/>
              </w:rPr>
            </w:pPr>
            <w:r>
              <w:rPr>
                <w:rFonts w:ascii="宋体" w:hAnsi="宋体" w:cs="宋体" w:hint="eastAsia"/>
                <w:sz w:val="18"/>
                <w:szCs w:val="18"/>
              </w:rPr>
              <w:t>酒精用粮</w:t>
            </w:r>
          </w:p>
          <w:p w:rsidR="00D253A6" w:rsidRDefault="00B008B2">
            <w:pPr>
              <w:tabs>
                <w:tab w:val="center" w:pos="2187"/>
              </w:tabs>
              <w:snapToGrid w:val="0"/>
              <w:spacing w:line="268" w:lineRule="exact"/>
              <w:ind w:firstLineChars="600" w:firstLine="1080"/>
              <w:rPr>
                <w:rFonts w:ascii="宋体" w:hAnsi="宋体" w:cs="宋体"/>
                <w:sz w:val="18"/>
                <w:szCs w:val="18"/>
              </w:rPr>
            </w:pPr>
            <w:r>
              <w:rPr>
                <w:rFonts w:ascii="宋体" w:hAnsi="宋体" w:cs="宋体" w:hint="eastAsia"/>
                <w:sz w:val="18"/>
                <w:szCs w:val="18"/>
              </w:rPr>
              <w:t>淀粉用粮</w:t>
            </w:r>
          </w:p>
          <w:p w:rsidR="00D253A6" w:rsidRDefault="00B008B2">
            <w:pPr>
              <w:tabs>
                <w:tab w:val="center" w:pos="2187"/>
              </w:tabs>
              <w:snapToGrid w:val="0"/>
              <w:spacing w:line="268" w:lineRule="exact"/>
              <w:ind w:firstLineChars="600" w:firstLine="1080"/>
              <w:rPr>
                <w:rFonts w:ascii="宋体" w:hAnsi="宋体" w:cs="宋体"/>
                <w:sz w:val="18"/>
                <w:szCs w:val="18"/>
              </w:rPr>
            </w:pPr>
            <w:r>
              <w:rPr>
                <w:rFonts w:ascii="宋体" w:hAnsi="宋体" w:cs="宋体" w:hint="eastAsia"/>
                <w:sz w:val="18"/>
                <w:szCs w:val="18"/>
              </w:rPr>
              <w:t>食品及副食酿造业用粮油</w:t>
            </w:r>
          </w:p>
          <w:p w:rsidR="00D253A6" w:rsidRDefault="00B008B2">
            <w:pPr>
              <w:tabs>
                <w:tab w:val="center" w:pos="2187"/>
              </w:tabs>
              <w:snapToGrid w:val="0"/>
              <w:spacing w:line="268" w:lineRule="exact"/>
              <w:ind w:firstLineChars="600" w:firstLine="1080"/>
              <w:rPr>
                <w:rFonts w:ascii="宋体" w:hAnsi="宋体" w:cs="宋体"/>
                <w:sz w:val="18"/>
                <w:szCs w:val="18"/>
              </w:rPr>
            </w:pPr>
            <w:r>
              <w:rPr>
                <w:rFonts w:ascii="宋体" w:hAnsi="宋体" w:cs="宋体" w:hint="eastAsia"/>
                <w:sz w:val="18"/>
                <w:szCs w:val="18"/>
              </w:rPr>
              <w:t>制酒用粮</w:t>
            </w:r>
          </w:p>
          <w:p w:rsidR="00D253A6" w:rsidRDefault="00B008B2">
            <w:pPr>
              <w:tabs>
                <w:tab w:val="center" w:pos="2187"/>
              </w:tabs>
              <w:snapToGrid w:val="0"/>
              <w:spacing w:line="268" w:lineRule="exact"/>
              <w:ind w:firstLineChars="600" w:firstLine="1080"/>
              <w:rPr>
                <w:rFonts w:ascii="宋体" w:hAnsi="宋体" w:cs="宋体"/>
                <w:sz w:val="18"/>
                <w:szCs w:val="18"/>
              </w:rPr>
            </w:pPr>
            <w:r>
              <w:rPr>
                <w:rFonts w:ascii="宋体" w:hAnsi="宋体" w:cs="宋体" w:hint="eastAsia"/>
                <w:sz w:val="18"/>
                <w:szCs w:val="18"/>
              </w:rPr>
              <w:t>其他工业用粮</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其他支出</w:t>
            </w:r>
          </w:p>
          <w:p w:rsidR="00D253A6" w:rsidRDefault="00B008B2">
            <w:pPr>
              <w:numPr>
                <w:ilvl w:val="0"/>
                <w:numId w:val="2"/>
              </w:numPr>
              <w:snapToGrid w:val="0"/>
              <w:spacing w:line="268" w:lineRule="exact"/>
              <w:rPr>
                <w:rFonts w:ascii="宋体" w:hAnsi="宋体" w:cs="宋体"/>
                <w:sz w:val="18"/>
                <w:szCs w:val="18"/>
              </w:rPr>
            </w:pPr>
            <w:r>
              <w:rPr>
                <w:rFonts w:ascii="宋体" w:hAnsi="宋体" w:cs="宋体" w:hint="eastAsia"/>
                <w:sz w:val="18"/>
                <w:szCs w:val="18"/>
              </w:rPr>
              <w:t>期末库存</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企业社会责任储备库存</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港口库存</w:t>
            </w:r>
          </w:p>
        </w:tc>
        <w:tc>
          <w:tcPr>
            <w:tcW w:w="1523" w:type="dxa"/>
            <w:tcBorders>
              <w:bottom w:val="single" w:sz="8" w:space="0" w:color="auto"/>
            </w:tcBorders>
          </w:tcPr>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int="eastAsia"/>
                <w:sz w:val="18"/>
                <w:szCs w:val="18"/>
              </w:rPr>
              <w:t xml:space="preserve">吨 </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tc>
        <w:tc>
          <w:tcPr>
            <w:tcW w:w="1447" w:type="dxa"/>
            <w:tcBorders>
              <w:bottom w:val="single" w:sz="8" w:space="0" w:color="auto"/>
            </w:tcBorders>
          </w:tcPr>
          <w:p w:rsidR="00D253A6" w:rsidRDefault="00B008B2">
            <w:pPr>
              <w:snapToGrid w:val="0"/>
              <w:spacing w:line="268" w:lineRule="exact"/>
              <w:jc w:val="center"/>
              <w:rPr>
                <w:rFonts w:ascii="宋体" w:hAnsi="宋体" w:cs="宋体"/>
                <w:sz w:val="18"/>
                <w:szCs w:val="18"/>
              </w:rPr>
            </w:pPr>
            <w:r>
              <w:rPr>
                <w:rFonts w:ascii="宋体" w:hAnsi="宋体" w:cs="宋体"/>
                <w:sz w:val="18"/>
                <w:szCs w:val="18"/>
              </w:rPr>
              <w:t>01</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sz w:val="18"/>
                <w:szCs w:val="18"/>
              </w:rPr>
              <w:t>02</w:t>
            </w:r>
          </w:p>
          <w:p w:rsidR="00D253A6" w:rsidRDefault="00B008B2">
            <w:pPr>
              <w:snapToGrid w:val="0"/>
              <w:spacing w:line="268" w:lineRule="exact"/>
              <w:jc w:val="center"/>
              <w:rPr>
                <w:rFonts w:ascii="宋体"/>
                <w:sz w:val="18"/>
                <w:szCs w:val="18"/>
              </w:rPr>
            </w:pPr>
            <w:r>
              <w:rPr>
                <w:rFonts w:ascii="宋体" w:hAnsi="宋体" w:cs="宋体"/>
                <w:sz w:val="18"/>
                <w:szCs w:val="18"/>
              </w:rPr>
              <w:t>03</w:t>
            </w:r>
          </w:p>
          <w:p w:rsidR="00D253A6" w:rsidRDefault="00B008B2">
            <w:pPr>
              <w:snapToGrid w:val="0"/>
              <w:spacing w:line="268" w:lineRule="exact"/>
              <w:jc w:val="center"/>
              <w:rPr>
                <w:rFonts w:ascii="宋体"/>
                <w:sz w:val="18"/>
                <w:szCs w:val="18"/>
              </w:rPr>
            </w:pPr>
            <w:r>
              <w:rPr>
                <w:rFonts w:ascii="宋体" w:hAnsi="宋体" w:cs="宋体"/>
                <w:sz w:val="18"/>
                <w:szCs w:val="18"/>
              </w:rPr>
              <w:t>04</w:t>
            </w:r>
          </w:p>
          <w:p w:rsidR="00D253A6" w:rsidRDefault="00B008B2">
            <w:pPr>
              <w:snapToGrid w:val="0"/>
              <w:spacing w:line="268" w:lineRule="exact"/>
              <w:jc w:val="center"/>
              <w:rPr>
                <w:rFonts w:ascii="宋体"/>
                <w:sz w:val="18"/>
                <w:szCs w:val="18"/>
              </w:rPr>
            </w:pPr>
            <w:r>
              <w:rPr>
                <w:rFonts w:ascii="宋体" w:hAnsi="宋体" w:cs="宋体"/>
                <w:sz w:val="18"/>
                <w:szCs w:val="18"/>
              </w:rPr>
              <w:t>05</w:t>
            </w:r>
          </w:p>
          <w:p w:rsidR="00D253A6" w:rsidRDefault="00B008B2">
            <w:pPr>
              <w:snapToGrid w:val="0"/>
              <w:spacing w:line="268" w:lineRule="exact"/>
              <w:jc w:val="center"/>
              <w:rPr>
                <w:rFonts w:ascii="宋体"/>
                <w:sz w:val="18"/>
                <w:szCs w:val="18"/>
              </w:rPr>
            </w:pPr>
            <w:r>
              <w:rPr>
                <w:rFonts w:ascii="宋体" w:hAnsi="宋体" w:cs="宋体"/>
                <w:sz w:val="18"/>
                <w:szCs w:val="18"/>
              </w:rPr>
              <w:t>06</w:t>
            </w:r>
          </w:p>
          <w:p w:rsidR="00D253A6" w:rsidRDefault="00B008B2">
            <w:pPr>
              <w:snapToGrid w:val="0"/>
              <w:spacing w:line="268" w:lineRule="exact"/>
              <w:jc w:val="center"/>
              <w:rPr>
                <w:rFonts w:ascii="宋体"/>
                <w:sz w:val="18"/>
                <w:szCs w:val="18"/>
              </w:rPr>
            </w:pPr>
            <w:r>
              <w:rPr>
                <w:rFonts w:ascii="宋体" w:hAnsi="宋体" w:cs="宋体"/>
                <w:sz w:val="18"/>
                <w:szCs w:val="18"/>
              </w:rPr>
              <w:t>07</w:t>
            </w:r>
          </w:p>
          <w:p w:rsidR="00D253A6" w:rsidRDefault="00B008B2">
            <w:pPr>
              <w:snapToGrid w:val="0"/>
              <w:spacing w:line="268" w:lineRule="exact"/>
              <w:jc w:val="center"/>
              <w:rPr>
                <w:rFonts w:ascii="宋体"/>
                <w:sz w:val="18"/>
                <w:szCs w:val="18"/>
              </w:rPr>
            </w:pPr>
            <w:r>
              <w:rPr>
                <w:rFonts w:ascii="宋体" w:hAnsi="宋体" w:cs="宋体"/>
                <w:sz w:val="18"/>
                <w:szCs w:val="18"/>
              </w:rPr>
              <w:t>08</w:t>
            </w:r>
          </w:p>
          <w:p w:rsidR="00D253A6" w:rsidRDefault="00B008B2">
            <w:pPr>
              <w:snapToGrid w:val="0"/>
              <w:spacing w:line="268" w:lineRule="exact"/>
              <w:jc w:val="center"/>
              <w:rPr>
                <w:rFonts w:ascii="宋体"/>
                <w:sz w:val="18"/>
                <w:szCs w:val="18"/>
              </w:rPr>
            </w:pPr>
            <w:r>
              <w:rPr>
                <w:rFonts w:ascii="宋体" w:hAnsi="宋体" w:cs="宋体"/>
                <w:sz w:val="18"/>
                <w:szCs w:val="18"/>
              </w:rPr>
              <w:t>09</w:t>
            </w:r>
          </w:p>
          <w:p w:rsidR="00D253A6" w:rsidRDefault="00B008B2">
            <w:pPr>
              <w:snapToGrid w:val="0"/>
              <w:spacing w:line="268" w:lineRule="exact"/>
              <w:jc w:val="center"/>
              <w:rPr>
                <w:rFonts w:ascii="宋体"/>
                <w:sz w:val="18"/>
                <w:szCs w:val="18"/>
              </w:rPr>
            </w:pPr>
            <w:r>
              <w:rPr>
                <w:rFonts w:ascii="宋体" w:hAnsi="宋体" w:cs="宋体"/>
                <w:sz w:val="18"/>
                <w:szCs w:val="18"/>
              </w:rPr>
              <w:t>10</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sz w:val="18"/>
                <w:szCs w:val="18"/>
              </w:rPr>
              <w:t>11</w:t>
            </w:r>
          </w:p>
          <w:p w:rsidR="00D253A6" w:rsidRDefault="00B008B2">
            <w:pPr>
              <w:snapToGrid w:val="0"/>
              <w:spacing w:line="268" w:lineRule="exact"/>
              <w:jc w:val="center"/>
              <w:rPr>
                <w:rFonts w:ascii="宋体"/>
                <w:sz w:val="18"/>
                <w:szCs w:val="18"/>
              </w:rPr>
            </w:pPr>
            <w:r>
              <w:rPr>
                <w:rFonts w:ascii="宋体" w:hAnsi="宋体" w:cs="宋体"/>
                <w:sz w:val="18"/>
                <w:szCs w:val="18"/>
              </w:rPr>
              <w:t>12</w:t>
            </w:r>
          </w:p>
          <w:p w:rsidR="00D253A6" w:rsidRDefault="00B008B2">
            <w:pPr>
              <w:snapToGrid w:val="0"/>
              <w:spacing w:line="268" w:lineRule="exact"/>
              <w:jc w:val="center"/>
              <w:rPr>
                <w:rFonts w:ascii="宋体"/>
                <w:sz w:val="18"/>
                <w:szCs w:val="18"/>
              </w:rPr>
            </w:pPr>
            <w:r>
              <w:rPr>
                <w:rFonts w:ascii="宋体" w:hAnsi="宋体" w:cs="宋体"/>
                <w:sz w:val="18"/>
                <w:szCs w:val="18"/>
              </w:rPr>
              <w:t>13</w:t>
            </w:r>
          </w:p>
          <w:p w:rsidR="00D253A6" w:rsidRDefault="00B008B2">
            <w:pPr>
              <w:snapToGrid w:val="0"/>
              <w:spacing w:line="268" w:lineRule="exact"/>
              <w:jc w:val="center"/>
              <w:rPr>
                <w:rFonts w:ascii="宋体"/>
                <w:sz w:val="18"/>
                <w:szCs w:val="18"/>
              </w:rPr>
            </w:pPr>
            <w:r>
              <w:rPr>
                <w:rFonts w:ascii="宋体" w:hAnsi="宋体" w:cs="宋体"/>
                <w:sz w:val="18"/>
                <w:szCs w:val="18"/>
              </w:rPr>
              <w:t>14</w:t>
            </w:r>
          </w:p>
          <w:p w:rsidR="00D253A6" w:rsidRDefault="00B008B2">
            <w:pPr>
              <w:snapToGrid w:val="0"/>
              <w:spacing w:line="268" w:lineRule="exact"/>
              <w:jc w:val="center"/>
              <w:rPr>
                <w:rFonts w:ascii="宋体"/>
                <w:sz w:val="18"/>
                <w:szCs w:val="18"/>
              </w:rPr>
            </w:pPr>
            <w:r>
              <w:rPr>
                <w:rFonts w:ascii="宋体" w:hAnsi="宋体" w:cs="宋体"/>
                <w:sz w:val="18"/>
                <w:szCs w:val="18"/>
              </w:rPr>
              <w:t>15</w:t>
            </w:r>
          </w:p>
          <w:p w:rsidR="00D253A6" w:rsidRDefault="00B008B2">
            <w:pPr>
              <w:snapToGrid w:val="0"/>
              <w:spacing w:line="268" w:lineRule="exact"/>
              <w:jc w:val="center"/>
              <w:rPr>
                <w:rFonts w:ascii="宋体"/>
                <w:sz w:val="18"/>
                <w:szCs w:val="18"/>
              </w:rPr>
            </w:pPr>
            <w:r>
              <w:rPr>
                <w:rFonts w:ascii="宋体" w:hAnsi="宋体" w:cs="宋体"/>
                <w:sz w:val="18"/>
                <w:szCs w:val="18"/>
              </w:rPr>
              <w:t>16</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17</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sz w:val="18"/>
                <w:szCs w:val="18"/>
              </w:rPr>
              <w:t>18</w:t>
            </w:r>
          </w:p>
          <w:p w:rsidR="00D253A6" w:rsidRDefault="00B008B2">
            <w:pPr>
              <w:snapToGrid w:val="0"/>
              <w:spacing w:line="268" w:lineRule="exact"/>
              <w:jc w:val="center"/>
              <w:rPr>
                <w:rFonts w:ascii="宋体"/>
                <w:sz w:val="18"/>
                <w:szCs w:val="18"/>
              </w:rPr>
            </w:pPr>
            <w:r>
              <w:rPr>
                <w:rFonts w:ascii="宋体" w:hAnsi="宋体" w:cs="宋体"/>
                <w:sz w:val="18"/>
                <w:szCs w:val="18"/>
              </w:rPr>
              <w:t>19</w:t>
            </w:r>
          </w:p>
          <w:p w:rsidR="00D253A6" w:rsidRDefault="00B008B2">
            <w:pPr>
              <w:snapToGrid w:val="0"/>
              <w:spacing w:line="268" w:lineRule="exact"/>
              <w:jc w:val="center"/>
              <w:rPr>
                <w:rFonts w:ascii="宋体"/>
                <w:sz w:val="18"/>
                <w:szCs w:val="18"/>
              </w:rPr>
            </w:pPr>
            <w:r>
              <w:rPr>
                <w:rFonts w:ascii="宋体" w:hAnsi="宋体" w:cs="宋体"/>
                <w:sz w:val="18"/>
                <w:szCs w:val="18"/>
              </w:rPr>
              <w:t>20</w:t>
            </w:r>
          </w:p>
          <w:p w:rsidR="00D253A6" w:rsidRDefault="00B008B2">
            <w:pPr>
              <w:snapToGrid w:val="0"/>
              <w:spacing w:line="268" w:lineRule="exact"/>
              <w:jc w:val="center"/>
              <w:rPr>
                <w:rFonts w:ascii="宋体"/>
                <w:sz w:val="18"/>
                <w:szCs w:val="18"/>
              </w:rPr>
            </w:pPr>
            <w:r>
              <w:rPr>
                <w:rFonts w:ascii="宋体" w:hAnsi="宋体" w:cs="宋体"/>
                <w:sz w:val="18"/>
                <w:szCs w:val="18"/>
              </w:rPr>
              <w:t>21</w:t>
            </w:r>
          </w:p>
          <w:p w:rsidR="00D253A6" w:rsidRDefault="00B008B2">
            <w:pPr>
              <w:snapToGrid w:val="0"/>
              <w:spacing w:line="268" w:lineRule="exact"/>
              <w:jc w:val="center"/>
              <w:rPr>
                <w:rFonts w:ascii="宋体"/>
                <w:sz w:val="18"/>
                <w:szCs w:val="18"/>
                <w:lang w:eastAsia="en-US"/>
              </w:rPr>
            </w:pPr>
            <w:r>
              <w:rPr>
                <w:rFonts w:ascii="宋体" w:hAnsi="宋体" w:cs="宋体"/>
                <w:sz w:val="18"/>
                <w:szCs w:val="18"/>
              </w:rPr>
              <w:t>2</w:t>
            </w:r>
            <w:r>
              <w:rPr>
                <w:rFonts w:ascii="宋体" w:hAnsi="宋体" w:cs="宋体"/>
                <w:sz w:val="18"/>
                <w:szCs w:val="18"/>
                <w:lang w:eastAsia="en-US"/>
              </w:rPr>
              <w:t>2</w:t>
            </w:r>
          </w:p>
          <w:p w:rsidR="00D253A6" w:rsidRDefault="00B008B2">
            <w:pPr>
              <w:snapToGrid w:val="0"/>
              <w:spacing w:line="268" w:lineRule="exact"/>
              <w:jc w:val="center"/>
              <w:rPr>
                <w:rFonts w:ascii="宋体" w:hAnsi="宋体" w:cs="宋体"/>
                <w:sz w:val="18"/>
                <w:szCs w:val="18"/>
              </w:rPr>
            </w:pPr>
            <w:r>
              <w:rPr>
                <w:rFonts w:ascii="宋体" w:hAnsi="宋体" w:cs="宋体"/>
                <w:sz w:val="18"/>
                <w:szCs w:val="18"/>
                <w:lang w:eastAsia="en-US"/>
              </w:rPr>
              <w:t>23</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24</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25</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26</w:t>
            </w:r>
          </w:p>
        </w:tc>
        <w:tc>
          <w:tcPr>
            <w:tcW w:w="1622" w:type="dxa"/>
            <w:tcBorders>
              <w:bottom w:val="single" w:sz="8" w:space="0" w:color="auto"/>
            </w:tcBorders>
          </w:tcPr>
          <w:p w:rsidR="00D253A6" w:rsidRDefault="00D253A6">
            <w:pPr>
              <w:snapToGrid w:val="0"/>
              <w:spacing w:line="268" w:lineRule="exact"/>
              <w:rPr>
                <w:rFonts w:ascii="宋体"/>
                <w:sz w:val="18"/>
                <w:szCs w:val="18"/>
                <w:lang w:eastAsia="en-US"/>
              </w:rPr>
            </w:pPr>
          </w:p>
        </w:tc>
      </w:tr>
    </w:tbl>
    <w:p w:rsidR="00D253A6" w:rsidRDefault="00B008B2">
      <w:pPr>
        <w:spacing w:line="26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60" w:lineRule="exact"/>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cs="宋体"/>
          <w:sz w:val="18"/>
          <w:szCs w:val="18"/>
        </w:rPr>
        <w:t>.</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w:t>
      </w:r>
    </w:p>
    <w:p w:rsidR="00D253A6" w:rsidRDefault="00B008B2">
      <w:pPr>
        <w:spacing w:line="260" w:lineRule="exact"/>
        <w:ind w:leftChars="429" w:left="1081"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报送时间和方式：次月</w:t>
      </w:r>
      <w:r w:rsidR="00C40FBE">
        <w:rPr>
          <w:rFonts w:ascii="宋体" w:hAnsi="宋体" w:cs="宋体" w:hint="eastAsia"/>
          <w:sz w:val="18"/>
          <w:szCs w:val="18"/>
        </w:rPr>
        <w:t>5</w:t>
      </w:r>
      <w:r>
        <w:rPr>
          <w:rFonts w:ascii="宋体" w:hAnsi="宋体" w:cs="宋体" w:hint="eastAsia"/>
          <w:sz w:val="18"/>
          <w:szCs w:val="18"/>
        </w:rPr>
        <w:t>日前，网络报送；市场出现异常波动时实行周报或日报。</w:t>
      </w:r>
    </w:p>
    <w:p w:rsidR="00D253A6" w:rsidRDefault="00B008B2">
      <w:pPr>
        <w:spacing w:line="260" w:lineRule="exact"/>
        <w:ind w:leftChars="429" w:left="1081" w:hangingChars="100" w:hanging="180"/>
        <w:rPr>
          <w:rFonts w:ascii="宋体" w:hAnsi="宋体" w:cs="宋体"/>
          <w:sz w:val="18"/>
          <w:szCs w:val="18"/>
        </w:rPr>
      </w:pPr>
      <w:r>
        <w:rPr>
          <w:rFonts w:ascii="宋体" w:hAnsi="宋体" w:cs="宋体"/>
          <w:sz w:val="18"/>
          <w:szCs w:val="18"/>
        </w:rPr>
        <w:t>3.</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D253A6" w:rsidRDefault="00FC32F8">
      <w:pPr>
        <w:jc w:val="center"/>
        <w:outlineLvl w:val="1"/>
        <w:rPr>
          <w:rFonts w:ascii="宋体" w:hAnsi="宋体" w:cs="黑体"/>
          <w:kern w:val="0"/>
          <w:sz w:val="32"/>
          <w:szCs w:val="32"/>
        </w:rPr>
      </w:pPr>
      <w:r>
        <w:rPr>
          <w:rFonts w:ascii="宋体" w:hAnsi="宋体" w:cs="黑体" w:hint="eastAsia"/>
          <w:kern w:val="0"/>
          <w:sz w:val="32"/>
          <w:szCs w:val="32"/>
        </w:rPr>
        <w:lastRenderedPageBreak/>
        <w:t>（六</w:t>
      </w:r>
      <w:r w:rsidR="00B008B2">
        <w:rPr>
          <w:rFonts w:ascii="宋体" w:hAnsi="宋体" w:cs="黑体" w:hint="eastAsia"/>
          <w:kern w:val="0"/>
          <w:sz w:val="32"/>
          <w:szCs w:val="32"/>
        </w:rPr>
        <w:t>）地方政府储备粮油收支平衡月报表</w:t>
      </w:r>
    </w:p>
    <w:p w:rsidR="00D253A6" w:rsidRDefault="00B008B2">
      <w:pPr>
        <w:spacing w:line="264"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0</w:t>
      </w:r>
      <w:r>
        <w:rPr>
          <w:rFonts w:ascii="宋体" w:hAnsi="宋体" w:cs="宋体" w:hint="eastAsia"/>
          <w:sz w:val="18"/>
          <w:szCs w:val="18"/>
        </w:rPr>
        <w:t>5表</w:t>
      </w:r>
    </w:p>
    <w:p w:rsidR="00D253A6" w:rsidRDefault="00B008B2">
      <w:pPr>
        <w:spacing w:line="264"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64"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64"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64"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月</w:t>
      </w:r>
      <w:r>
        <w:rPr>
          <w:rFonts w:ascii="宋体" w:hAnsi="宋体" w:cs="宋体"/>
          <w:sz w:val="18"/>
          <w:szCs w:val="18"/>
        </w:rPr>
        <w:t xml:space="preserve">     </w:t>
      </w:r>
      <w:r>
        <w:rPr>
          <w:rFonts w:ascii="宋体" w:hAnsi="宋体" w:cs="宋体" w:hint="eastAsia"/>
          <w:sz w:val="18"/>
          <w:szCs w:val="18"/>
        </w:rPr>
        <w:t xml:space="preserve">       有效期至：2027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890"/>
        <w:gridCol w:w="1593"/>
        <w:gridCol w:w="1539"/>
        <w:gridCol w:w="1822"/>
      </w:tblGrid>
      <w:tr w:rsidR="00D253A6">
        <w:trPr>
          <w:jc w:val="center"/>
        </w:trPr>
        <w:tc>
          <w:tcPr>
            <w:tcW w:w="3890"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指标名称</w:t>
            </w:r>
          </w:p>
        </w:tc>
        <w:tc>
          <w:tcPr>
            <w:tcW w:w="1593"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计量单位</w:t>
            </w:r>
          </w:p>
        </w:tc>
        <w:tc>
          <w:tcPr>
            <w:tcW w:w="1539"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代码</w:t>
            </w:r>
          </w:p>
        </w:tc>
        <w:tc>
          <w:tcPr>
            <w:tcW w:w="1822"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数量</w:t>
            </w:r>
          </w:p>
        </w:tc>
      </w:tr>
      <w:tr w:rsidR="00D253A6">
        <w:trPr>
          <w:jc w:val="center"/>
        </w:trPr>
        <w:tc>
          <w:tcPr>
            <w:tcW w:w="3890"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甲</w:t>
            </w:r>
          </w:p>
        </w:tc>
        <w:tc>
          <w:tcPr>
            <w:tcW w:w="1593"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乙</w:t>
            </w:r>
          </w:p>
        </w:tc>
        <w:tc>
          <w:tcPr>
            <w:tcW w:w="1539"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丙</w:t>
            </w:r>
          </w:p>
        </w:tc>
        <w:tc>
          <w:tcPr>
            <w:tcW w:w="1822" w:type="dxa"/>
            <w:vAlign w:val="center"/>
          </w:tcPr>
          <w:p w:rsidR="00D253A6" w:rsidRDefault="00B008B2">
            <w:pPr>
              <w:spacing w:line="264" w:lineRule="exact"/>
              <w:jc w:val="center"/>
              <w:rPr>
                <w:rFonts w:ascii="宋体"/>
                <w:sz w:val="18"/>
                <w:szCs w:val="18"/>
                <w:lang w:eastAsia="en-US"/>
              </w:rPr>
            </w:pPr>
            <w:r>
              <w:rPr>
                <w:rFonts w:ascii="宋体" w:hAnsi="宋体" w:cs="宋体"/>
                <w:sz w:val="18"/>
                <w:szCs w:val="18"/>
                <w:lang w:eastAsia="en-US"/>
              </w:rPr>
              <w:t>1</w:t>
            </w:r>
          </w:p>
        </w:tc>
      </w:tr>
      <w:tr w:rsidR="00D253A6">
        <w:trPr>
          <w:jc w:val="center"/>
        </w:trPr>
        <w:tc>
          <w:tcPr>
            <w:tcW w:w="3890" w:type="dxa"/>
          </w:tcPr>
          <w:p w:rsidR="00D253A6" w:rsidRDefault="00B008B2">
            <w:pPr>
              <w:spacing w:line="264" w:lineRule="exact"/>
              <w:rPr>
                <w:rFonts w:ascii="宋体"/>
                <w:sz w:val="18"/>
                <w:szCs w:val="18"/>
              </w:rPr>
            </w:pPr>
            <w:r>
              <w:rPr>
                <w:rFonts w:ascii="宋体" w:hAnsi="宋体" w:cs="宋体" w:hint="eastAsia"/>
                <w:sz w:val="18"/>
                <w:szCs w:val="18"/>
              </w:rPr>
              <w:t>一、期初库存</w:t>
            </w:r>
          </w:p>
          <w:p w:rsidR="00D253A6" w:rsidRDefault="00B008B2">
            <w:pPr>
              <w:spacing w:line="264" w:lineRule="exact"/>
              <w:rPr>
                <w:rFonts w:ascii="宋体"/>
                <w:sz w:val="18"/>
                <w:szCs w:val="18"/>
              </w:rPr>
            </w:pPr>
            <w:r>
              <w:rPr>
                <w:rFonts w:ascii="宋体" w:hAnsi="宋体" w:cs="宋体" w:hint="eastAsia"/>
                <w:sz w:val="18"/>
                <w:szCs w:val="18"/>
              </w:rPr>
              <w:t>二、本期收入</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从生产者购进</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省内</w:t>
            </w:r>
          </w:p>
          <w:p w:rsidR="00D253A6" w:rsidRDefault="00B008B2">
            <w:pPr>
              <w:spacing w:line="264" w:lineRule="exact"/>
              <w:ind w:firstLineChars="400" w:firstLine="720"/>
              <w:rPr>
                <w:rFonts w:ascii="宋体"/>
                <w:sz w:val="18"/>
                <w:szCs w:val="18"/>
              </w:rPr>
            </w:pPr>
            <w:r>
              <w:rPr>
                <w:rFonts w:ascii="宋体" w:hAnsi="宋体" w:cs="宋体" w:hint="eastAsia"/>
                <w:sz w:val="18"/>
                <w:szCs w:val="18"/>
              </w:rPr>
              <w:t>省外</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从企业购进</w:t>
            </w:r>
          </w:p>
          <w:p w:rsidR="00D253A6" w:rsidRDefault="00B008B2">
            <w:pPr>
              <w:spacing w:line="264" w:lineRule="exact"/>
              <w:ind w:firstLineChars="400" w:firstLine="720"/>
              <w:rPr>
                <w:rFonts w:ascii="宋体"/>
                <w:sz w:val="18"/>
                <w:szCs w:val="18"/>
              </w:rPr>
            </w:pPr>
            <w:r>
              <w:rPr>
                <w:rFonts w:ascii="宋体" w:hAnsi="宋体" w:cs="宋体" w:hint="eastAsia"/>
                <w:sz w:val="18"/>
                <w:szCs w:val="18"/>
              </w:rPr>
              <w:t>省外</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商品粮油转入（轮换收入）</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地方其他政策性粮油转入</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进口</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库存指标划入</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其他收入</w:t>
            </w:r>
          </w:p>
          <w:p w:rsidR="00D253A6" w:rsidRDefault="00B008B2">
            <w:pPr>
              <w:spacing w:line="264" w:lineRule="exact"/>
              <w:rPr>
                <w:rFonts w:ascii="宋体"/>
                <w:sz w:val="18"/>
                <w:szCs w:val="18"/>
              </w:rPr>
            </w:pPr>
            <w:r>
              <w:rPr>
                <w:rFonts w:ascii="宋体" w:hAnsi="宋体" w:cs="宋体" w:hint="eastAsia"/>
                <w:sz w:val="18"/>
                <w:szCs w:val="18"/>
              </w:rPr>
              <w:t>三、本期支出</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销售</w:t>
            </w:r>
          </w:p>
          <w:p w:rsidR="00D253A6" w:rsidRDefault="00B008B2">
            <w:pPr>
              <w:spacing w:line="264" w:lineRule="exact"/>
              <w:ind w:firstLineChars="400" w:firstLine="720"/>
              <w:rPr>
                <w:rFonts w:ascii="宋体"/>
                <w:sz w:val="18"/>
                <w:szCs w:val="18"/>
              </w:rPr>
            </w:pPr>
            <w:r>
              <w:rPr>
                <w:rFonts w:ascii="宋体" w:hAnsi="宋体" w:cs="宋体" w:hint="eastAsia"/>
                <w:sz w:val="18"/>
                <w:szCs w:val="18"/>
              </w:rPr>
              <w:t>省外</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转作商品粮油（轮换支出）</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转作地方其他政策性粮油</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出口</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库存指标划出</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其他支出</w:t>
            </w:r>
          </w:p>
          <w:p w:rsidR="00D253A6" w:rsidRDefault="00B008B2">
            <w:pPr>
              <w:spacing w:line="264" w:lineRule="exact"/>
              <w:rPr>
                <w:rFonts w:ascii="宋体"/>
                <w:sz w:val="18"/>
                <w:szCs w:val="18"/>
              </w:rPr>
            </w:pPr>
            <w:r>
              <w:rPr>
                <w:rFonts w:ascii="宋体" w:hAnsi="宋体" w:cs="宋体" w:hint="eastAsia"/>
                <w:sz w:val="18"/>
                <w:szCs w:val="18"/>
              </w:rPr>
              <w:t>四、期末库存</w:t>
            </w:r>
          </w:p>
          <w:p w:rsidR="00D253A6" w:rsidRDefault="00B008B2">
            <w:pPr>
              <w:spacing w:line="264" w:lineRule="exact"/>
              <w:ind w:firstLine="360"/>
              <w:rPr>
                <w:rFonts w:ascii="宋体" w:hAnsi="宋体" w:cs="宋体"/>
                <w:sz w:val="18"/>
                <w:szCs w:val="18"/>
              </w:rPr>
            </w:pPr>
            <w:r>
              <w:rPr>
                <w:rFonts w:ascii="宋体" w:hAnsi="宋体" w:cs="宋体" w:hint="eastAsia"/>
                <w:sz w:val="18"/>
                <w:szCs w:val="18"/>
              </w:rPr>
              <w:t>按收获年限划分</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0年及以前</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2021年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2022年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3年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4年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2025年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2026年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2027年</w:t>
            </w:r>
          </w:p>
          <w:p w:rsidR="00D253A6" w:rsidRDefault="00B008B2">
            <w:pPr>
              <w:spacing w:line="264" w:lineRule="exact"/>
              <w:ind w:firstLine="360"/>
              <w:rPr>
                <w:rFonts w:ascii="宋体"/>
                <w:sz w:val="18"/>
                <w:szCs w:val="18"/>
              </w:rPr>
            </w:pPr>
            <w:r>
              <w:rPr>
                <w:rFonts w:ascii="宋体" w:hAnsi="宋体" w:cs="宋体" w:hint="eastAsia"/>
                <w:sz w:val="18"/>
                <w:szCs w:val="18"/>
              </w:rPr>
              <w:t>小包装成品粮油</w:t>
            </w:r>
          </w:p>
          <w:p w:rsidR="00D253A6" w:rsidRDefault="00B008B2">
            <w:pPr>
              <w:spacing w:line="264" w:lineRule="exact"/>
              <w:ind w:firstLine="360"/>
              <w:rPr>
                <w:rFonts w:ascii="宋体" w:hAnsi="宋体" w:cs="宋体"/>
                <w:sz w:val="18"/>
                <w:szCs w:val="18"/>
              </w:rPr>
            </w:pPr>
            <w:r>
              <w:rPr>
                <w:rFonts w:ascii="宋体" w:hAnsi="宋体" w:cs="宋体" w:hint="eastAsia"/>
                <w:sz w:val="18"/>
                <w:szCs w:val="18"/>
              </w:rPr>
              <w:t>省外储存</w:t>
            </w:r>
          </w:p>
        </w:tc>
        <w:tc>
          <w:tcPr>
            <w:tcW w:w="1593" w:type="dxa"/>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rPr>
            </w:pPr>
            <w:r>
              <w:rPr>
                <w:rFonts w:ascii="宋体" w:hint="eastAsia"/>
                <w:sz w:val="18"/>
                <w:szCs w:val="18"/>
              </w:rPr>
              <w:t>—</w:t>
            </w:r>
          </w:p>
          <w:p w:rsidR="00D253A6" w:rsidRDefault="00B008B2">
            <w:pPr>
              <w:spacing w:line="264" w:lineRule="exact"/>
              <w:jc w:val="center"/>
              <w:rPr>
                <w:rFonts w:ascii="宋体"/>
                <w:sz w:val="18"/>
                <w:szCs w:val="18"/>
              </w:rPr>
            </w:pPr>
            <w:r>
              <w:rPr>
                <w:rFonts w:ascii="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hAnsi="宋体" w:cs="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int="eastAsia"/>
                <w:sz w:val="18"/>
                <w:szCs w:val="18"/>
              </w:rPr>
              <w:t>吨</w:t>
            </w:r>
          </w:p>
          <w:p w:rsidR="00D253A6" w:rsidRDefault="00B008B2">
            <w:pPr>
              <w:spacing w:line="264" w:lineRule="exact"/>
              <w:jc w:val="center"/>
              <w:rPr>
                <w:rFonts w:ascii="宋体"/>
                <w:sz w:val="18"/>
                <w:szCs w:val="18"/>
              </w:rPr>
            </w:pPr>
            <w:r>
              <w:rPr>
                <w:rFonts w:ascii="宋体" w:hint="eastAsia"/>
                <w:sz w:val="18"/>
                <w:szCs w:val="18"/>
              </w:rPr>
              <w:t>吨</w:t>
            </w:r>
          </w:p>
          <w:p w:rsidR="00D253A6" w:rsidRDefault="00B008B2">
            <w:pPr>
              <w:spacing w:line="264" w:lineRule="exact"/>
              <w:jc w:val="center"/>
              <w:rPr>
                <w:rFonts w:ascii="宋体"/>
                <w:sz w:val="18"/>
                <w:szCs w:val="18"/>
              </w:rPr>
            </w:pPr>
            <w:r>
              <w:rPr>
                <w:rFonts w:ascii="宋体" w:hint="eastAsia"/>
                <w:sz w:val="18"/>
                <w:szCs w:val="18"/>
              </w:rPr>
              <w:t>吨</w:t>
            </w:r>
          </w:p>
        </w:tc>
        <w:tc>
          <w:tcPr>
            <w:tcW w:w="1539" w:type="dxa"/>
          </w:tcPr>
          <w:p w:rsidR="00D253A6" w:rsidRDefault="00B008B2">
            <w:pPr>
              <w:spacing w:line="264" w:lineRule="exact"/>
              <w:jc w:val="center"/>
              <w:rPr>
                <w:rFonts w:ascii="宋体"/>
                <w:sz w:val="18"/>
                <w:szCs w:val="18"/>
                <w:lang w:eastAsia="en-US"/>
              </w:rPr>
            </w:pPr>
            <w:r>
              <w:rPr>
                <w:rFonts w:ascii="宋体" w:hAnsi="宋体" w:cs="宋体"/>
                <w:sz w:val="18"/>
                <w:szCs w:val="18"/>
                <w:lang w:eastAsia="en-US"/>
              </w:rPr>
              <w:t>01</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02</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03</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04</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05</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06</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07</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08</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09</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10</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11</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12</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13</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14</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15</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16</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17</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18</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19</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20</w:t>
            </w:r>
          </w:p>
          <w:p w:rsidR="00D253A6" w:rsidRDefault="00B008B2">
            <w:pPr>
              <w:spacing w:line="264" w:lineRule="exact"/>
              <w:jc w:val="center"/>
              <w:rPr>
                <w:rFonts w:ascii="宋体" w:hAnsi="宋体" w:cs="宋体"/>
                <w:sz w:val="18"/>
                <w:szCs w:val="18"/>
              </w:rPr>
            </w:pPr>
            <w:r>
              <w:rPr>
                <w:rFonts w:ascii="宋体" w:hAnsi="宋体" w:cs="宋体"/>
                <w:sz w:val="18"/>
                <w:szCs w:val="18"/>
                <w:lang w:eastAsia="en-US"/>
              </w:rPr>
              <w:t>21</w:t>
            </w:r>
          </w:p>
          <w:p w:rsidR="00D253A6" w:rsidRDefault="00B008B2">
            <w:pPr>
              <w:spacing w:line="264" w:lineRule="exact"/>
              <w:jc w:val="center"/>
              <w:rPr>
                <w:rFonts w:ascii="宋体"/>
                <w:sz w:val="18"/>
                <w:szCs w:val="18"/>
              </w:rPr>
            </w:pPr>
            <w:r>
              <w:rPr>
                <w:rFonts w:ascii="宋体" w:hAnsi="宋体" w:cs="宋体"/>
                <w:sz w:val="18"/>
                <w:szCs w:val="18"/>
              </w:rPr>
              <w:t>22</w:t>
            </w:r>
          </w:p>
          <w:p w:rsidR="00D253A6" w:rsidRDefault="00B008B2">
            <w:pPr>
              <w:spacing w:line="264" w:lineRule="exact"/>
              <w:jc w:val="center"/>
              <w:rPr>
                <w:rFonts w:ascii="宋体" w:hAnsi="宋体" w:cs="宋体"/>
                <w:sz w:val="18"/>
                <w:szCs w:val="18"/>
              </w:rPr>
            </w:pPr>
            <w:r>
              <w:rPr>
                <w:rFonts w:ascii="宋体" w:hAnsi="宋体" w:cs="宋体"/>
                <w:sz w:val="18"/>
                <w:szCs w:val="18"/>
              </w:rPr>
              <w:t>23</w:t>
            </w:r>
          </w:p>
          <w:p w:rsidR="00D253A6" w:rsidRDefault="00B008B2">
            <w:pPr>
              <w:spacing w:line="264" w:lineRule="exact"/>
              <w:jc w:val="center"/>
              <w:rPr>
                <w:rFonts w:ascii="宋体"/>
                <w:sz w:val="18"/>
                <w:szCs w:val="18"/>
              </w:rPr>
            </w:pPr>
            <w:r>
              <w:rPr>
                <w:rFonts w:ascii="宋体" w:hint="eastAsia"/>
                <w:sz w:val="18"/>
                <w:szCs w:val="18"/>
              </w:rPr>
              <w:t>24</w:t>
            </w:r>
          </w:p>
          <w:p w:rsidR="00D253A6" w:rsidRDefault="00B008B2">
            <w:pPr>
              <w:spacing w:line="264" w:lineRule="exact"/>
              <w:jc w:val="center"/>
              <w:rPr>
                <w:rFonts w:ascii="宋体"/>
                <w:sz w:val="18"/>
                <w:szCs w:val="18"/>
              </w:rPr>
            </w:pPr>
            <w:r>
              <w:rPr>
                <w:rFonts w:ascii="宋体" w:hint="eastAsia"/>
                <w:sz w:val="18"/>
                <w:szCs w:val="18"/>
              </w:rPr>
              <w:t>25</w:t>
            </w:r>
          </w:p>
          <w:p w:rsidR="00D253A6" w:rsidRDefault="00B008B2">
            <w:pPr>
              <w:spacing w:line="264" w:lineRule="exact"/>
              <w:jc w:val="center"/>
              <w:rPr>
                <w:rFonts w:ascii="宋体"/>
                <w:sz w:val="18"/>
                <w:szCs w:val="18"/>
              </w:rPr>
            </w:pPr>
            <w:r>
              <w:rPr>
                <w:rFonts w:ascii="宋体" w:hint="eastAsia"/>
                <w:sz w:val="18"/>
                <w:szCs w:val="18"/>
              </w:rPr>
              <w:t>26</w:t>
            </w:r>
          </w:p>
          <w:p w:rsidR="00D253A6" w:rsidRDefault="00B008B2">
            <w:pPr>
              <w:spacing w:line="264" w:lineRule="exact"/>
              <w:jc w:val="center"/>
              <w:rPr>
                <w:rFonts w:ascii="宋体"/>
                <w:sz w:val="18"/>
                <w:szCs w:val="18"/>
              </w:rPr>
            </w:pPr>
            <w:r>
              <w:rPr>
                <w:rFonts w:ascii="宋体" w:hint="eastAsia"/>
                <w:sz w:val="18"/>
                <w:szCs w:val="18"/>
              </w:rPr>
              <w:t>27</w:t>
            </w:r>
          </w:p>
          <w:p w:rsidR="00D253A6" w:rsidRDefault="00B008B2">
            <w:pPr>
              <w:spacing w:line="264" w:lineRule="exact"/>
              <w:jc w:val="center"/>
              <w:rPr>
                <w:rFonts w:ascii="宋体"/>
                <w:sz w:val="18"/>
                <w:szCs w:val="18"/>
              </w:rPr>
            </w:pPr>
            <w:r>
              <w:rPr>
                <w:rFonts w:ascii="宋体" w:hint="eastAsia"/>
                <w:sz w:val="18"/>
                <w:szCs w:val="18"/>
              </w:rPr>
              <w:t>28</w:t>
            </w:r>
          </w:p>
        </w:tc>
        <w:tc>
          <w:tcPr>
            <w:tcW w:w="1822" w:type="dxa"/>
          </w:tcPr>
          <w:p w:rsidR="00D253A6" w:rsidRDefault="00D253A6">
            <w:pPr>
              <w:spacing w:after="160" w:line="264" w:lineRule="exact"/>
              <w:jc w:val="center"/>
              <w:rPr>
                <w:rFonts w:ascii="宋体"/>
                <w:sz w:val="18"/>
                <w:szCs w:val="18"/>
                <w:lang w:eastAsia="en-US"/>
              </w:rPr>
            </w:pPr>
          </w:p>
        </w:tc>
      </w:tr>
    </w:tbl>
    <w:p w:rsidR="00D253A6" w:rsidRDefault="00B008B2">
      <w:pPr>
        <w:spacing w:line="25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5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统计范围：地方政府储备粮油收储企业，按省级、市级、县级储备分别填报。</w:t>
      </w:r>
    </w:p>
    <w:p w:rsidR="00D253A6" w:rsidRDefault="00B008B2">
      <w:pPr>
        <w:spacing w:line="250" w:lineRule="exact"/>
        <w:ind w:leftChars="430" w:left="1083"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报送时间和方式：次月</w:t>
      </w:r>
      <w:r w:rsidR="00C40FBE">
        <w:rPr>
          <w:rFonts w:ascii="宋体" w:hAnsi="宋体" w:cs="宋体" w:hint="eastAsia"/>
          <w:sz w:val="18"/>
          <w:szCs w:val="18"/>
        </w:rPr>
        <w:t>5</w:t>
      </w:r>
      <w:r>
        <w:rPr>
          <w:rFonts w:ascii="宋体" w:hAnsi="宋体" w:cs="宋体" w:hint="eastAsia"/>
          <w:sz w:val="18"/>
          <w:szCs w:val="18"/>
        </w:rPr>
        <w:t>日前，网络报送。</w:t>
      </w:r>
    </w:p>
    <w:p w:rsidR="00D253A6" w:rsidRDefault="00B008B2">
      <w:pPr>
        <w:spacing w:line="250" w:lineRule="exact"/>
        <w:ind w:leftChars="430" w:left="1083" w:hangingChars="100" w:hanging="180"/>
        <w:rPr>
          <w:rFonts w:ascii="宋体" w:hAnsi="宋体" w:cs="宋体"/>
          <w:sz w:val="18"/>
          <w:szCs w:val="18"/>
        </w:rPr>
      </w:pPr>
      <w:r>
        <w:rPr>
          <w:rFonts w:ascii="宋体" w:hAnsi="宋体" w:cs="宋体"/>
          <w:sz w:val="18"/>
          <w:szCs w:val="18"/>
        </w:rPr>
        <w:t>3</w:t>
      </w:r>
      <w:r>
        <w:rPr>
          <w:rFonts w:ascii="宋体" w:cs="宋体"/>
          <w:sz w:val="18"/>
          <w:szCs w:val="18"/>
        </w:rPr>
        <w:t>.</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D253A6" w:rsidRDefault="00B008B2">
      <w:pPr>
        <w:jc w:val="center"/>
        <w:outlineLvl w:val="1"/>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w:t>
      </w:r>
      <w:r w:rsidR="00FC32F8">
        <w:rPr>
          <w:rFonts w:ascii="宋体" w:hAnsi="宋体" w:cs="黑体" w:hint="eastAsia"/>
          <w:kern w:val="0"/>
          <w:sz w:val="32"/>
          <w:szCs w:val="32"/>
        </w:rPr>
        <w:t>七</w:t>
      </w:r>
      <w:r>
        <w:rPr>
          <w:rFonts w:ascii="宋体" w:hAnsi="宋体" w:cs="黑体" w:hint="eastAsia"/>
          <w:kern w:val="0"/>
          <w:sz w:val="32"/>
          <w:szCs w:val="32"/>
        </w:rPr>
        <w:t>）地方其他政策性粮油收支平衡月报表</w:t>
      </w:r>
    </w:p>
    <w:p w:rsidR="00D253A6" w:rsidRDefault="00B008B2">
      <w:pPr>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0</w:t>
      </w:r>
      <w:r>
        <w:rPr>
          <w:rFonts w:ascii="宋体" w:hAnsi="宋体" w:cs="宋体" w:hint="eastAsia"/>
          <w:sz w:val="18"/>
          <w:szCs w:val="18"/>
        </w:rPr>
        <w:t>6表</w:t>
      </w:r>
    </w:p>
    <w:p w:rsidR="00D253A6" w:rsidRDefault="00B008B2">
      <w:pPr>
        <w:spacing w:line="280" w:lineRule="exact"/>
        <w:rPr>
          <w:rFonts w:cs="宋体"/>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80" w:lineRule="exact"/>
        <w:rPr>
          <w:rFonts w:cs="宋体"/>
          <w:sz w:val="18"/>
          <w:szCs w:val="18"/>
        </w:rPr>
      </w:pPr>
      <w:r>
        <w:rPr>
          <w:rFonts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年 </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230"/>
        <w:gridCol w:w="1871"/>
        <w:gridCol w:w="1871"/>
        <w:gridCol w:w="1872"/>
      </w:tblGrid>
      <w:tr w:rsidR="00D253A6">
        <w:trPr>
          <w:jc w:val="center"/>
        </w:trPr>
        <w:tc>
          <w:tcPr>
            <w:tcW w:w="3230" w:type="dxa"/>
            <w:tcBorders>
              <w:top w:val="single" w:sz="8" w:space="0" w:color="auto"/>
            </w:tcBorders>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指标名称</w:t>
            </w:r>
          </w:p>
        </w:tc>
        <w:tc>
          <w:tcPr>
            <w:tcW w:w="1871" w:type="dxa"/>
            <w:tcBorders>
              <w:top w:val="single" w:sz="8" w:space="0" w:color="auto"/>
            </w:tcBorders>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计量单位</w:t>
            </w:r>
          </w:p>
        </w:tc>
        <w:tc>
          <w:tcPr>
            <w:tcW w:w="1871" w:type="dxa"/>
            <w:tcBorders>
              <w:top w:val="single" w:sz="8" w:space="0" w:color="auto"/>
            </w:tcBorders>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代码</w:t>
            </w:r>
          </w:p>
        </w:tc>
        <w:tc>
          <w:tcPr>
            <w:tcW w:w="1872" w:type="dxa"/>
            <w:tcBorders>
              <w:top w:val="single" w:sz="8" w:space="0" w:color="auto"/>
            </w:tcBorders>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数量</w:t>
            </w:r>
          </w:p>
        </w:tc>
      </w:tr>
      <w:tr w:rsidR="00D253A6">
        <w:trPr>
          <w:jc w:val="center"/>
        </w:trPr>
        <w:tc>
          <w:tcPr>
            <w:tcW w:w="3230"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甲</w:t>
            </w:r>
          </w:p>
        </w:tc>
        <w:tc>
          <w:tcPr>
            <w:tcW w:w="1871"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乙</w:t>
            </w:r>
          </w:p>
        </w:tc>
        <w:tc>
          <w:tcPr>
            <w:tcW w:w="1871"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丙</w:t>
            </w:r>
          </w:p>
        </w:tc>
        <w:tc>
          <w:tcPr>
            <w:tcW w:w="1872" w:type="dxa"/>
            <w:vAlign w:val="center"/>
          </w:tcPr>
          <w:p w:rsidR="00D253A6" w:rsidRDefault="00B008B2">
            <w:pPr>
              <w:jc w:val="center"/>
              <w:rPr>
                <w:rFonts w:ascii="宋体"/>
                <w:sz w:val="18"/>
                <w:szCs w:val="18"/>
                <w:lang w:eastAsia="en-US"/>
              </w:rPr>
            </w:pPr>
            <w:r>
              <w:rPr>
                <w:rFonts w:ascii="宋体" w:hAnsi="宋体" w:cs="宋体"/>
                <w:sz w:val="18"/>
                <w:szCs w:val="18"/>
                <w:lang w:eastAsia="en-US"/>
              </w:rPr>
              <w:t>1</w:t>
            </w:r>
          </w:p>
        </w:tc>
      </w:tr>
      <w:tr w:rsidR="00D253A6">
        <w:trPr>
          <w:jc w:val="center"/>
        </w:trPr>
        <w:tc>
          <w:tcPr>
            <w:tcW w:w="3230" w:type="dxa"/>
            <w:tcBorders>
              <w:bottom w:val="single" w:sz="8" w:space="0" w:color="auto"/>
            </w:tcBorders>
          </w:tcPr>
          <w:p w:rsidR="00D253A6" w:rsidRDefault="00B008B2">
            <w:pPr>
              <w:spacing w:line="280" w:lineRule="exact"/>
              <w:rPr>
                <w:rFonts w:ascii="宋体"/>
                <w:sz w:val="18"/>
                <w:szCs w:val="18"/>
              </w:rPr>
            </w:pPr>
            <w:r>
              <w:rPr>
                <w:rFonts w:ascii="宋体" w:hAnsi="宋体" w:cs="宋体" w:hint="eastAsia"/>
                <w:sz w:val="18"/>
                <w:szCs w:val="18"/>
              </w:rPr>
              <w:t>一、期初库存</w:t>
            </w:r>
          </w:p>
          <w:p w:rsidR="00D253A6" w:rsidRDefault="00B008B2">
            <w:pPr>
              <w:spacing w:line="280" w:lineRule="exact"/>
              <w:rPr>
                <w:rFonts w:ascii="宋体"/>
                <w:sz w:val="18"/>
                <w:szCs w:val="18"/>
              </w:rPr>
            </w:pPr>
            <w:r>
              <w:rPr>
                <w:rFonts w:ascii="宋体" w:hAnsi="宋体" w:cs="宋体" w:hint="eastAsia"/>
                <w:sz w:val="18"/>
                <w:szCs w:val="18"/>
              </w:rPr>
              <w:t>二、本期收入</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从生产者购进</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省内</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省外</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从企业购进</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省外</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商品粮油转入</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储备粮油转入</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其他收入</w:t>
            </w:r>
          </w:p>
          <w:p w:rsidR="00D253A6" w:rsidRDefault="00B008B2">
            <w:pPr>
              <w:spacing w:line="280" w:lineRule="exact"/>
              <w:rPr>
                <w:rFonts w:ascii="宋体"/>
                <w:sz w:val="18"/>
                <w:szCs w:val="18"/>
              </w:rPr>
            </w:pPr>
            <w:r>
              <w:rPr>
                <w:rFonts w:ascii="宋体" w:hAnsi="宋体" w:cs="宋体" w:hint="eastAsia"/>
                <w:sz w:val="18"/>
                <w:szCs w:val="18"/>
              </w:rPr>
              <w:t>三、本期支出</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销售</w:t>
            </w:r>
          </w:p>
          <w:p w:rsidR="00D253A6" w:rsidRDefault="00B008B2">
            <w:pPr>
              <w:spacing w:line="280" w:lineRule="exact"/>
              <w:ind w:firstLineChars="400" w:firstLine="720"/>
              <w:rPr>
                <w:rFonts w:ascii="宋体"/>
                <w:sz w:val="18"/>
                <w:szCs w:val="18"/>
              </w:rPr>
            </w:pPr>
            <w:r>
              <w:rPr>
                <w:rFonts w:ascii="宋体" w:hAnsi="宋体" w:cs="宋体" w:hint="eastAsia"/>
                <w:sz w:val="18"/>
                <w:szCs w:val="18"/>
              </w:rPr>
              <w:t>省外</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转作商品粮油</w:t>
            </w:r>
          </w:p>
          <w:p w:rsidR="00D253A6" w:rsidRDefault="00B008B2">
            <w:pPr>
              <w:spacing w:line="280" w:lineRule="exact"/>
              <w:ind w:firstLineChars="200" w:firstLine="360"/>
              <w:rPr>
                <w:rFonts w:ascii="宋体"/>
                <w:sz w:val="18"/>
                <w:szCs w:val="18"/>
              </w:rPr>
            </w:pPr>
            <w:r>
              <w:rPr>
                <w:rFonts w:ascii="宋体" w:hint="eastAsia"/>
                <w:sz w:val="18"/>
                <w:szCs w:val="18"/>
              </w:rPr>
              <w:t>转作储备粮油</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出口</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其他支出</w:t>
            </w:r>
          </w:p>
          <w:p w:rsidR="00D253A6" w:rsidRDefault="00B008B2">
            <w:pPr>
              <w:spacing w:line="280" w:lineRule="exact"/>
              <w:rPr>
                <w:rFonts w:ascii="宋体" w:hAnsi="宋体" w:cs="宋体"/>
                <w:sz w:val="18"/>
                <w:szCs w:val="18"/>
              </w:rPr>
            </w:pPr>
            <w:r>
              <w:rPr>
                <w:rFonts w:ascii="宋体" w:hAnsi="宋体" w:cs="宋体" w:hint="eastAsia"/>
                <w:sz w:val="18"/>
                <w:szCs w:val="18"/>
              </w:rPr>
              <w:t>四、期末库存</w:t>
            </w:r>
          </w:p>
          <w:p w:rsidR="00D253A6" w:rsidRDefault="00B008B2">
            <w:pPr>
              <w:spacing w:line="280" w:lineRule="exact"/>
              <w:ind w:firstLine="360"/>
              <w:rPr>
                <w:rFonts w:ascii="宋体" w:hAnsi="宋体" w:cs="宋体"/>
                <w:sz w:val="18"/>
                <w:szCs w:val="18"/>
              </w:rPr>
            </w:pPr>
            <w:r>
              <w:rPr>
                <w:rFonts w:ascii="宋体" w:hAnsi="宋体" w:cs="宋体" w:hint="eastAsia"/>
                <w:sz w:val="18"/>
                <w:szCs w:val="18"/>
              </w:rPr>
              <w:t>按收获年限划分</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0年及以前</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2021年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2022年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3年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4年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2025年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2026年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2027年</w:t>
            </w:r>
          </w:p>
        </w:tc>
        <w:tc>
          <w:tcPr>
            <w:tcW w:w="1871" w:type="dxa"/>
            <w:tcBorders>
              <w:bottom w:val="single" w:sz="8" w:space="0" w:color="auto"/>
            </w:tcBorders>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hAnsi="宋体" w:cs="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int="eastAsia"/>
                <w:sz w:val="18"/>
                <w:szCs w:val="18"/>
              </w:rPr>
              <w:t>吨</w:t>
            </w:r>
          </w:p>
        </w:tc>
        <w:tc>
          <w:tcPr>
            <w:tcW w:w="1871" w:type="dxa"/>
            <w:tcBorders>
              <w:bottom w:val="single" w:sz="8" w:space="0" w:color="auto"/>
            </w:tcBorders>
          </w:tcPr>
          <w:p w:rsidR="00D253A6" w:rsidRDefault="00B008B2">
            <w:pPr>
              <w:spacing w:line="280" w:lineRule="exact"/>
              <w:jc w:val="center"/>
              <w:rPr>
                <w:rFonts w:ascii="宋体"/>
                <w:sz w:val="18"/>
                <w:szCs w:val="18"/>
                <w:lang w:eastAsia="en-US"/>
              </w:rPr>
            </w:pPr>
            <w:r>
              <w:rPr>
                <w:rFonts w:ascii="宋体" w:hAnsi="宋体" w:cs="宋体"/>
                <w:sz w:val="18"/>
                <w:szCs w:val="18"/>
                <w:lang w:eastAsia="en-US"/>
              </w:rPr>
              <w:t>01</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02</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03</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04</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05</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06</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07</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08</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09</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10</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11</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12</w:t>
            </w:r>
          </w:p>
          <w:p w:rsidR="00D253A6" w:rsidRDefault="00B008B2">
            <w:pPr>
              <w:spacing w:line="280" w:lineRule="exact"/>
              <w:jc w:val="center"/>
              <w:rPr>
                <w:rFonts w:ascii="宋体" w:hAnsi="宋体" w:cs="宋体"/>
                <w:sz w:val="18"/>
                <w:szCs w:val="18"/>
                <w:lang w:eastAsia="en-US"/>
              </w:rPr>
            </w:pPr>
            <w:r>
              <w:rPr>
                <w:rFonts w:ascii="宋体" w:hAnsi="宋体" w:cs="宋体"/>
                <w:sz w:val="18"/>
                <w:szCs w:val="18"/>
                <w:lang w:eastAsia="en-US"/>
              </w:rPr>
              <w:t>13</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14</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15</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16</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17</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18</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19</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20</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21</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22</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23</w:t>
            </w:r>
          </w:p>
        </w:tc>
        <w:tc>
          <w:tcPr>
            <w:tcW w:w="1872" w:type="dxa"/>
            <w:tcBorders>
              <w:bottom w:val="single" w:sz="8" w:space="0" w:color="auto"/>
            </w:tcBorders>
          </w:tcPr>
          <w:p w:rsidR="00D253A6" w:rsidRDefault="00D253A6">
            <w:pPr>
              <w:spacing w:after="160" w:line="280" w:lineRule="exact"/>
              <w:jc w:val="center"/>
              <w:rPr>
                <w:rFonts w:ascii="宋体"/>
                <w:sz w:val="18"/>
                <w:szCs w:val="18"/>
                <w:lang w:eastAsia="en-US"/>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统计范围：地方其他政策性粮油收储企业（不含地方政府储备粮油）。</w:t>
      </w:r>
    </w:p>
    <w:p w:rsidR="00D253A6" w:rsidRDefault="00B008B2">
      <w:pPr>
        <w:spacing w:line="280" w:lineRule="exact"/>
        <w:ind w:leftChars="430" w:left="1083"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报送时间和方式：次月</w:t>
      </w:r>
      <w:r w:rsidR="00C40FBE">
        <w:rPr>
          <w:rFonts w:ascii="宋体" w:hAnsi="宋体" w:cs="宋体" w:hint="eastAsia"/>
          <w:sz w:val="18"/>
          <w:szCs w:val="18"/>
        </w:rPr>
        <w:t>5</w:t>
      </w:r>
      <w:r>
        <w:rPr>
          <w:rFonts w:ascii="宋体" w:hAnsi="宋体" w:cs="宋体" w:hint="eastAsia"/>
          <w:sz w:val="18"/>
          <w:szCs w:val="18"/>
        </w:rPr>
        <w:t>日前，网络报送。</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sz w:val="18"/>
          <w:szCs w:val="18"/>
        </w:rPr>
        <w:t>3</w:t>
      </w:r>
      <w:r>
        <w:rPr>
          <w:rFonts w:ascii="宋体" w:cs="宋体"/>
          <w:sz w:val="18"/>
          <w:szCs w:val="18"/>
        </w:rPr>
        <w:t>.</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D253A6" w:rsidRDefault="00B008B2">
      <w:pPr>
        <w:rPr>
          <w:rFonts w:ascii="宋体" w:hAnsi="宋体" w:cs="宋体"/>
          <w:sz w:val="18"/>
          <w:szCs w:val="18"/>
        </w:rPr>
      </w:pPr>
      <w:r>
        <w:rPr>
          <w:rFonts w:ascii="宋体" w:hAnsi="宋体" w:cs="宋体"/>
          <w:sz w:val="18"/>
          <w:szCs w:val="18"/>
        </w:rPr>
        <w:br w:type="page"/>
      </w:r>
    </w:p>
    <w:p w:rsidR="00D253A6" w:rsidRDefault="00B008B2">
      <w:pPr>
        <w:jc w:val="center"/>
        <w:outlineLvl w:val="1"/>
        <w:rPr>
          <w:rFonts w:ascii="宋体" w:hAnsi="宋体"/>
          <w:kern w:val="0"/>
          <w:sz w:val="32"/>
          <w:szCs w:val="32"/>
        </w:rPr>
      </w:pPr>
      <w:r>
        <w:rPr>
          <w:rFonts w:ascii="宋体" w:hAnsi="宋体" w:cs="黑体" w:hint="eastAsia"/>
          <w:kern w:val="0"/>
          <w:sz w:val="32"/>
          <w:szCs w:val="32"/>
        </w:rPr>
        <w:lastRenderedPageBreak/>
        <w:t>（</w:t>
      </w:r>
      <w:r w:rsidR="00FC32F8">
        <w:rPr>
          <w:rFonts w:ascii="宋体" w:hAnsi="宋体" w:cs="黑体" w:hint="eastAsia"/>
          <w:kern w:val="0"/>
          <w:sz w:val="32"/>
          <w:szCs w:val="32"/>
        </w:rPr>
        <w:t>八</w:t>
      </w:r>
      <w:r>
        <w:rPr>
          <w:rFonts w:ascii="宋体" w:hAnsi="宋体" w:cs="黑体" w:hint="eastAsia"/>
          <w:kern w:val="0"/>
          <w:sz w:val="32"/>
          <w:szCs w:val="32"/>
        </w:rPr>
        <w:t>）优质粮食工程月（季）报表</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 xml:space="preserve">                                                    　　　　      表    号：GL 07表</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 xml:space="preserve">                                                    　　　　      制定机关：国家粮食和物资储备局</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 xml:space="preserve">                                                    　　　　      批准机关：国家统计局</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 xml:space="preserve">                           　　　　　　　　　　　　　　　         批准文号：</w:t>
      </w:r>
      <w:r>
        <w:rPr>
          <w:rFonts w:ascii="宋体" w:hAnsi="宋体" w:cs="宋体" w:hint="eastAsia"/>
          <w:sz w:val="18"/>
          <w:szCs w:val="18"/>
        </w:rPr>
        <w:t>国统制〔2024〕192号</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综合机关名称：                                20  年              有效期至：2027年12月</w:t>
      </w:r>
    </w:p>
    <w:tbl>
      <w:tblPr>
        <w:tblW w:w="8720" w:type="dxa"/>
        <w:jc w:val="center"/>
        <w:tblBorders>
          <w:top w:val="single" w:sz="8" w:space="0" w:color="auto"/>
          <w:bottom w:val="single" w:sz="8" w:space="0" w:color="auto"/>
          <w:insideH w:val="single" w:sz="2" w:space="0" w:color="auto"/>
          <w:insideV w:val="single" w:sz="4" w:space="0" w:color="auto"/>
        </w:tblBorders>
        <w:tblLayout w:type="fixed"/>
        <w:tblLook w:val="04A0" w:firstRow="1" w:lastRow="0" w:firstColumn="1" w:lastColumn="0" w:noHBand="0" w:noVBand="1"/>
      </w:tblPr>
      <w:tblGrid>
        <w:gridCol w:w="4612"/>
        <w:gridCol w:w="1369"/>
        <w:gridCol w:w="1372"/>
        <w:gridCol w:w="1367"/>
      </w:tblGrid>
      <w:tr w:rsidR="00D253A6">
        <w:trPr>
          <w:trHeight w:val="340"/>
          <w:tblHeader/>
          <w:jc w:val="center"/>
        </w:trPr>
        <w:tc>
          <w:tcPr>
            <w:tcW w:w="4612"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指标名称</w:t>
            </w:r>
          </w:p>
        </w:tc>
        <w:tc>
          <w:tcPr>
            <w:tcW w:w="1369"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计量单位</w:t>
            </w:r>
          </w:p>
        </w:tc>
        <w:tc>
          <w:tcPr>
            <w:tcW w:w="1372"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代码</w:t>
            </w:r>
          </w:p>
        </w:tc>
        <w:tc>
          <w:tcPr>
            <w:tcW w:w="1367"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数量</w:t>
            </w:r>
          </w:p>
        </w:tc>
      </w:tr>
      <w:tr w:rsidR="00D253A6">
        <w:trPr>
          <w:trHeight w:val="325"/>
          <w:jc w:val="center"/>
        </w:trPr>
        <w:tc>
          <w:tcPr>
            <w:tcW w:w="4612"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甲</w:t>
            </w:r>
          </w:p>
        </w:tc>
        <w:tc>
          <w:tcPr>
            <w:tcW w:w="1369"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乙</w:t>
            </w:r>
          </w:p>
        </w:tc>
        <w:tc>
          <w:tcPr>
            <w:tcW w:w="1372"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丙</w:t>
            </w:r>
          </w:p>
        </w:tc>
        <w:tc>
          <w:tcPr>
            <w:tcW w:w="1367" w:type="dxa"/>
            <w:vAlign w:val="center"/>
          </w:tcPr>
          <w:p w:rsidR="00D253A6" w:rsidRDefault="00B008B2">
            <w:pPr>
              <w:widowControl/>
              <w:jc w:val="center"/>
              <w:rPr>
                <w:rFonts w:ascii="宋体"/>
                <w:kern w:val="0"/>
                <w:sz w:val="18"/>
                <w:szCs w:val="18"/>
              </w:rPr>
            </w:pPr>
            <w:r>
              <w:rPr>
                <w:rFonts w:ascii="宋体" w:hAnsi="宋体" w:cs="宋体"/>
                <w:kern w:val="0"/>
                <w:sz w:val="18"/>
                <w:szCs w:val="18"/>
              </w:rPr>
              <w:t>1</w:t>
            </w:r>
          </w:p>
        </w:tc>
      </w:tr>
      <w:tr w:rsidR="00D253A6">
        <w:trPr>
          <w:jc w:val="center"/>
        </w:trPr>
        <w:tc>
          <w:tcPr>
            <w:tcW w:w="4612" w:type="dxa"/>
          </w:tcPr>
          <w:p w:rsidR="00D253A6" w:rsidRDefault="00B008B2">
            <w:pPr>
              <w:spacing w:line="280" w:lineRule="exact"/>
              <w:jc w:val="left"/>
              <w:rPr>
                <w:rFonts w:ascii="宋体" w:hAnsi="宋体" w:cs="宋体"/>
                <w:kern w:val="0"/>
                <w:sz w:val="18"/>
                <w:szCs w:val="18"/>
              </w:rPr>
            </w:pPr>
            <w:r>
              <w:rPr>
                <w:rFonts w:ascii="宋体" w:hAnsi="宋体" w:cs="宋体" w:hint="eastAsia"/>
                <w:kern w:val="0"/>
                <w:sz w:val="18"/>
                <w:szCs w:val="18"/>
              </w:rPr>
              <w:t>一、项目数量</w:t>
            </w:r>
          </w:p>
          <w:p w:rsidR="00D253A6" w:rsidRDefault="00B008B2">
            <w:pPr>
              <w:spacing w:line="280" w:lineRule="exact"/>
              <w:jc w:val="left"/>
              <w:rPr>
                <w:rFonts w:ascii="宋体" w:hAnsi="宋体" w:cs="宋体"/>
                <w:kern w:val="0"/>
                <w:sz w:val="18"/>
                <w:szCs w:val="18"/>
              </w:rPr>
            </w:pPr>
            <w:r>
              <w:rPr>
                <w:rFonts w:ascii="宋体" w:hAnsi="宋体" w:cs="宋体" w:hint="eastAsia"/>
                <w:kern w:val="0"/>
                <w:sz w:val="18"/>
                <w:szCs w:val="18"/>
              </w:rPr>
              <w:t>二、项目投资情况</w:t>
            </w:r>
          </w:p>
          <w:p w:rsidR="00D253A6" w:rsidRDefault="00B008B2">
            <w:pPr>
              <w:spacing w:line="280" w:lineRule="exact"/>
              <w:jc w:val="left"/>
              <w:rPr>
                <w:rFonts w:ascii="宋体"/>
                <w:kern w:val="0"/>
                <w:sz w:val="18"/>
                <w:szCs w:val="18"/>
              </w:rPr>
            </w:pPr>
            <w:r>
              <w:rPr>
                <w:rFonts w:ascii="宋体" w:hAnsi="宋体" w:cs="宋体" w:hint="eastAsia"/>
                <w:kern w:val="0"/>
                <w:sz w:val="18"/>
                <w:szCs w:val="18"/>
              </w:rPr>
              <w:t>三、开展粮食绿色仓储提升的企业数量</w:t>
            </w:r>
          </w:p>
          <w:p w:rsidR="00D253A6" w:rsidRDefault="00B008B2">
            <w:pPr>
              <w:spacing w:line="280" w:lineRule="exact"/>
              <w:jc w:val="left"/>
              <w:rPr>
                <w:rFonts w:ascii="宋体" w:hAnsi="宋体" w:cs="宋体"/>
                <w:kern w:val="0"/>
                <w:sz w:val="18"/>
                <w:szCs w:val="18"/>
              </w:rPr>
            </w:pPr>
            <w:r>
              <w:rPr>
                <w:rFonts w:ascii="宋体" w:hAnsi="宋体" w:cs="宋体" w:hint="eastAsia"/>
                <w:kern w:val="0"/>
                <w:sz w:val="18"/>
                <w:szCs w:val="18"/>
              </w:rPr>
              <w:t>四、粮食应急保障能力提升行动</w:t>
            </w:r>
          </w:p>
          <w:p w:rsidR="00D253A6" w:rsidRDefault="00B008B2">
            <w:pPr>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应急保障中心数量</w:t>
            </w:r>
          </w:p>
          <w:p w:rsidR="00D253A6" w:rsidRDefault="00B008B2">
            <w:pPr>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应急加工能力</w:t>
            </w:r>
          </w:p>
          <w:p w:rsidR="00D253A6" w:rsidRDefault="00B008B2">
            <w:pPr>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应急供应能力</w:t>
            </w:r>
          </w:p>
          <w:p w:rsidR="00D253A6" w:rsidRDefault="00B008B2">
            <w:pPr>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应急配送能力</w:t>
            </w:r>
          </w:p>
        </w:tc>
        <w:tc>
          <w:tcPr>
            <w:tcW w:w="1369" w:type="dxa"/>
          </w:tcPr>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个</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个</w:t>
            </w:r>
          </w:p>
          <w:p w:rsidR="00D253A6" w:rsidRDefault="00B008B2">
            <w:pPr>
              <w:widowControl/>
              <w:spacing w:line="280" w:lineRule="exact"/>
              <w:jc w:val="center"/>
              <w:rPr>
                <w:rFonts w:ascii="宋体"/>
                <w:kern w:val="0"/>
                <w:sz w:val="18"/>
                <w:szCs w:val="18"/>
              </w:rPr>
            </w:pPr>
            <w:r>
              <w:rPr>
                <w:rFonts w:ascii="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个</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吨/日</w:t>
            </w:r>
          </w:p>
          <w:p w:rsidR="00D253A6" w:rsidRDefault="00B008B2">
            <w:pPr>
              <w:widowControl/>
              <w:spacing w:line="280" w:lineRule="exact"/>
              <w:jc w:val="center"/>
            </w:pPr>
            <w:r>
              <w:rPr>
                <w:rFonts w:ascii="宋体" w:hAnsi="宋体" w:cs="宋体" w:hint="eastAsia"/>
                <w:kern w:val="0"/>
                <w:sz w:val="18"/>
                <w:szCs w:val="18"/>
              </w:rPr>
              <w:t>吨/日</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吨/日</w:t>
            </w:r>
          </w:p>
        </w:tc>
        <w:tc>
          <w:tcPr>
            <w:tcW w:w="1372" w:type="dxa"/>
          </w:tcPr>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01</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02</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03</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04</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05</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06</w:t>
            </w:r>
          </w:p>
          <w:p w:rsidR="00D253A6" w:rsidRDefault="00B008B2">
            <w:pPr>
              <w:widowControl/>
              <w:spacing w:line="280" w:lineRule="exact"/>
              <w:jc w:val="center"/>
              <w:rPr>
                <w:rFonts w:ascii="宋体" w:hAnsi="宋体"/>
                <w:sz w:val="18"/>
                <w:szCs w:val="18"/>
              </w:rPr>
            </w:pPr>
            <w:r>
              <w:rPr>
                <w:rFonts w:ascii="宋体" w:hAnsi="宋体" w:cs="宋体" w:hint="eastAsia"/>
                <w:kern w:val="0"/>
                <w:sz w:val="18"/>
                <w:szCs w:val="18"/>
              </w:rPr>
              <w:t>07</w:t>
            </w:r>
          </w:p>
        </w:tc>
        <w:tc>
          <w:tcPr>
            <w:tcW w:w="1367" w:type="dxa"/>
          </w:tcPr>
          <w:p w:rsidR="00D253A6" w:rsidRDefault="00D253A6">
            <w:pPr>
              <w:widowControl/>
              <w:spacing w:line="280" w:lineRule="exact"/>
              <w:jc w:val="center"/>
              <w:rPr>
                <w:rFonts w:ascii="宋体"/>
                <w:kern w:val="0"/>
                <w:sz w:val="20"/>
                <w:szCs w:val="20"/>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rPr>
          <w:rFonts w:ascii="宋体"/>
          <w:sz w:val="18"/>
          <w:szCs w:val="18"/>
        </w:rPr>
      </w:pPr>
      <w:r>
        <w:rPr>
          <w:rFonts w:ascii="宋体" w:hAnsi="宋体" w:cs="宋体" w:hint="eastAsia"/>
          <w:sz w:val="18"/>
          <w:szCs w:val="18"/>
        </w:rPr>
        <w:t>填报说明：</w:t>
      </w:r>
      <w:r w:rsidRPr="00B752A6">
        <w:rPr>
          <w:rFonts w:ascii="宋体" w:hAnsi="宋体" w:cs="宋体"/>
          <w:sz w:val="18"/>
          <w:szCs w:val="18"/>
        </w:rPr>
        <w:t>1.</w:t>
      </w:r>
      <w:r w:rsidRPr="00B752A6">
        <w:rPr>
          <w:rFonts w:ascii="宋体" w:hAnsi="宋体" w:cs="宋体" w:hint="eastAsia"/>
          <w:sz w:val="18"/>
          <w:szCs w:val="18"/>
        </w:rPr>
        <w:t>统计范围：各</w:t>
      </w:r>
      <w:r w:rsidR="00B752A6" w:rsidRPr="00B752A6">
        <w:rPr>
          <w:rFonts w:ascii="宋体" w:hAnsi="宋体" w:cs="宋体" w:hint="eastAsia"/>
          <w:sz w:val="18"/>
          <w:szCs w:val="18"/>
        </w:rPr>
        <w:t>设区市</w:t>
      </w:r>
      <w:r w:rsidRPr="00B752A6">
        <w:rPr>
          <w:rFonts w:ascii="宋体" w:hAnsi="宋体" w:cs="宋体" w:hint="eastAsia"/>
          <w:sz w:val="18"/>
          <w:szCs w:val="18"/>
        </w:rPr>
        <w:t>粮食和物资储备局。</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报送时间和方式：第01-02项指标次月10日前、第03-</w:t>
      </w:r>
      <w:r>
        <w:rPr>
          <w:rFonts w:ascii="宋体" w:hAnsi="宋体" w:cs="宋体"/>
          <w:sz w:val="18"/>
          <w:szCs w:val="18"/>
          <w:lang w:val="en"/>
        </w:rPr>
        <w:t>07</w:t>
      </w:r>
      <w:r>
        <w:rPr>
          <w:rFonts w:ascii="宋体" w:hAnsi="宋体" w:cs="宋体" w:hint="eastAsia"/>
          <w:sz w:val="18"/>
          <w:szCs w:val="18"/>
        </w:rPr>
        <w:t>项指标次季度首月10日前，网络报送。</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hint="eastAsia"/>
          <w:sz w:val="18"/>
          <w:szCs w:val="18"/>
        </w:rPr>
        <w:t>3.统计口径：（1）第01-02项指标按“六大提升行动”报送《关于深入推进优质粮食工程的意见》（</w:t>
      </w:r>
      <w:proofErr w:type="gramStart"/>
      <w:r>
        <w:rPr>
          <w:rFonts w:ascii="宋体" w:hAnsi="宋体" w:cs="宋体" w:hint="eastAsia"/>
          <w:sz w:val="18"/>
          <w:szCs w:val="18"/>
        </w:rPr>
        <w:t>财建〔2021〕</w:t>
      </w:r>
      <w:proofErr w:type="gramEnd"/>
      <w:r>
        <w:rPr>
          <w:rFonts w:ascii="宋体" w:hAnsi="宋体" w:cs="宋体" w:hint="eastAsia"/>
          <w:sz w:val="18"/>
          <w:szCs w:val="18"/>
        </w:rPr>
        <w:t>177号）发布以来的累计项目进展和投资执行情况。（2）第01项指标按未开工建设项目、正在建设项目和已完工项目数量分别填报；第02项指标按项目总投资、财政资金和其他资金的资金规模、累计完成投资分别填报。（3）第03-</w:t>
      </w:r>
      <w:r>
        <w:rPr>
          <w:rFonts w:ascii="宋体" w:hAnsi="宋体" w:cs="宋体"/>
          <w:sz w:val="18"/>
          <w:szCs w:val="18"/>
          <w:lang w:val="en"/>
        </w:rPr>
        <w:t>07</w:t>
      </w:r>
      <w:r>
        <w:rPr>
          <w:rFonts w:ascii="宋体" w:hAnsi="宋体" w:cs="宋体" w:hint="eastAsia"/>
          <w:sz w:val="18"/>
          <w:szCs w:val="18"/>
        </w:rPr>
        <w:t>项指标按计划（申报）数量、已完成数量分别填报。</w:t>
      </w:r>
    </w:p>
    <w:p w:rsidR="00D253A6" w:rsidRDefault="00D253A6">
      <w:pPr>
        <w:spacing w:line="280" w:lineRule="exact"/>
        <w:ind w:leftChars="430" w:left="1083" w:hangingChars="100" w:hanging="180"/>
        <w:rPr>
          <w:rFonts w:ascii="宋体" w:hAnsi="宋体" w:cs="宋体"/>
          <w:sz w:val="18"/>
          <w:szCs w:val="18"/>
        </w:rPr>
      </w:pPr>
    </w:p>
    <w:p w:rsidR="00D253A6" w:rsidRDefault="00B008B2">
      <w:pPr>
        <w:rPr>
          <w:rFonts w:ascii="宋体" w:hAnsi="宋体" w:cs="宋体"/>
          <w:sz w:val="18"/>
          <w:szCs w:val="18"/>
        </w:rPr>
      </w:pPr>
      <w:r>
        <w:rPr>
          <w:rFonts w:ascii="宋体" w:hAnsi="宋体" w:cs="宋体" w:hint="eastAsia"/>
          <w:sz w:val="18"/>
          <w:szCs w:val="18"/>
        </w:rPr>
        <w:br w:type="page"/>
      </w:r>
    </w:p>
    <w:p w:rsidR="00D253A6" w:rsidRDefault="00B008B2">
      <w:pPr>
        <w:jc w:val="center"/>
        <w:outlineLvl w:val="1"/>
        <w:rPr>
          <w:rFonts w:ascii="宋体" w:hAnsi="宋体"/>
          <w:kern w:val="0"/>
          <w:sz w:val="32"/>
          <w:szCs w:val="32"/>
        </w:rPr>
      </w:pPr>
      <w:r>
        <w:rPr>
          <w:rFonts w:ascii="宋体" w:hAnsi="宋体" w:cs="黑体" w:hint="eastAsia"/>
          <w:kern w:val="0"/>
          <w:sz w:val="32"/>
          <w:szCs w:val="32"/>
        </w:rPr>
        <w:lastRenderedPageBreak/>
        <w:t>（</w:t>
      </w:r>
      <w:r w:rsidR="00FC32F8">
        <w:rPr>
          <w:rFonts w:ascii="宋体" w:hAnsi="宋体" w:cs="黑体" w:hint="eastAsia"/>
          <w:kern w:val="0"/>
          <w:sz w:val="32"/>
          <w:szCs w:val="32"/>
        </w:rPr>
        <w:t>九</w:t>
      </w:r>
      <w:r>
        <w:rPr>
          <w:rFonts w:ascii="宋体" w:hAnsi="宋体" w:cs="黑体" w:hint="eastAsia"/>
          <w:kern w:val="0"/>
          <w:sz w:val="32"/>
          <w:szCs w:val="32"/>
        </w:rPr>
        <w:t>）社会粮油供需平衡调查表</w:t>
      </w:r>
    </w:p>
    <w:p w:rsidR="00D253A6" w:rsidRDefault="00B008B2">
      <w:pPr>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 xml:space="preserve">GL </w:t>
      </w:r>
      <w:r>
        <w:rPr>
          <w:rFonts w:ascii="宋体" w:cs="宋体"/>
          <w:sz w:val="18"/>
          <w:szCs w:val="18"/>
        </w:rPr>
        <w:t>0</w:t>
      </w:r>
      <w:r>
        <w:rPr>
          <w:rFonts w:ascii="宋体" w:cs="宋体" w:hint="eastAsia"/>
          <w:sz w:val="18"/>
          <w:szCs w:val="18"/>
        </w:rPr>
        <w:t>8</w:t>
      </w:r>
      <w:r>
        <w:rPr>
          <w:rFonts w:ascii="宋体" w:hAnsi="宋体" w:cs="宋体" w:hint="eastAsia"/>
          <w:sz w:val="18"/>
          <w:szCs w:val="18"/>
        </w:rPr>
        <w:t>表</w:t>
      </w:r>
    </w:p>
    <w:p w:rsidR="00D253A6" w:rsidRDefault="00B008B2">
      <w:pPr>
        <w:spacing w:line="28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000"/>
        <w:gridCol w:w="1128"/>
        <w:gridCol w:w="1484"/>
        <w:gridCol w:w="2232"/>
      </w:tblGrid>
      <w:tr w:rsidR="00D253A6">
        <w:trPr>
          <w:trHeight w:val="284"/>
          <w:jc w:val="center"/>
        </w:trPr>
        <w:tc>
          <w:tcPr>
            <w:tcW w:w="4000" w:type="dxa"/>
            <w:vAlign w:val="center"/>
          </w:tcPr>
          <w:p w:rsidR="00D253A6" w:rsidRDefault="00B008B2">
            <w:pPr>
              <w:jc w:val="center"/>
              <w:rPr>
                <w:rFonts w:ascii="宋体"/>
                <w:sz w:val="18"/>
                <w:szCs w:val="18"/>
              </w:rPr>
            </w:pPr>
            <w:r>
              <w:rPr>
                <w:rFonts w:ascii="宋体" w:hAnsi="宋体" w:cs="宋体" w:hint="eastAsia"/>
                <w:sz w:val="18"/>
                <w:szCs w:val="18"/>
              </w:rPr>
              <w:t>指标名称</w:t>
            </w:r>
          </w:p>
        </w:tc>
        <w:tc>
          <w:tcPr>
            <w:tcW w:w="1128" w:type="dxa"/>
            <w:vAlign w:val="center"/>
          </w:tcPr>
          <w:p w:rsidR="00D253A6" w:rsidRDefault="00B008B2">
            <w:pPr>
              <w:jc w:val="center"/>
              <w:rPr>
                <w:rFonts w:ascii="宋体"/>
                <w:sz w:val="18"/>
                <w:szCs w:val="18"/>
              </w:rPr>
            </w:pPr>
            <w:r>
              <w:rPr>
                <w:rFonts w:ascii="宋体" w:hAnsi="宋体" w:cs="宋体" w:hint="eastAsia"/>
                <w:sz w:val="18"/>
                <w:szCs w:val="18"/>
              </w:rPr>
              <w:t>计量单位</w:t>
            </w:r>
          </w:p>
        </w:tc>
        <w:tc>
          <w:tcPr>
            <w:tcW w:w="1484" w:type="dxa"/>
            <w:vAlign w:val="center"/>
          </w:tcPr>
          <w:p w:rsidR="00D253A6" w:rsidRDefault="00B008B2">
            <w:pPr>
              <w:jc w:val="center"/>
              <w:rPr>
                <w:rFonts w:ascii="宋体"/>
                <w:sz w:val="18"/>
                <w:szCs w:val="18"/>
              </w:rPr>
            </w:pPr>
            <w:r>
              <w:rPr>
                <w:rFonts w:ascii="宋体" w:hAnsi="宋体" w:cs="宋体" w:hint="eastAsia"/>
                <w:sz w:val="18"/>
                <w:szCs w:val="18"/>
              </w:rPr>
              <w:t>代码</w:t>
            </w:r>
          </w:p>
        </w:tc>
        <w:tc>
          <w:tcPr>
            <w:tcW w:w="2232" w:type="dxa"/>
            <w:vAlign w:val="center"/>
          </w:tcPr>
          <w:p w:rsidR="00D253A6" w:rsidRDefault="00B008B2">
            <w:pPr>
              <w:jc w:val="center"/>
              <w:rPr>
                <w:rFonts w:ascii="宋体"/>
                <w:sz w:val="18"/>
                <w:szCs w:val="18"/>
              </w:rPr>
            </w:pPr>
            <w:r>
              <w:rPr>
                <w:rFonts w:ascii="宋体" w:hAnsi="宋体" w:cs="宋体" w:hint="eastAsia"/>
                <w:sz w:val="18"/>
                <w:szCs w:val="18"/>
              </w:rPr>
              <w:t>数量</w:t>
            </w:r>
          </w:p>
        </w:tc>
      </w:tr>
      <w:tr w:rsidR="00D253A6">
        <w:trPr>
          <w:jc w:val="center"/>
        </w:trPr>
        <w:tc>
          <w:tcPr>
            <w:tcW w:w="4000" w:type="dxa"/>
            <w:vAlign w:val="center"/>
          </w:tcPr>
          <w:p w:rsidR="00D253A6" w:rsidRDefault="00B008B2">
            <w:pPr>
              <w:jc w:val="center"/>
              <w:rPr>
                <w:rFonts w:ascii="宋体"/>
                <w:sz w:val="18"/>
                <w:szCs w:val="18"/>
              </w:rPr>
            </w:pPr>
            <w:r>
              <w:rPr>
                <w:rFonts w:ascii="宋体" w:hAnsi="宋体" w:cs="宋体" w:hint="eastAsia"/>
                <w:sz w:val="18"/>
                <w:szCs w:val="18"/>
              </w:rPr>
              <w:t>甲</w:t>
            </w:r>
          </w:p>
        </w:tc>
        <w:tc>
          <w:tcPr>
            <w:tcW w:w="1128" w:type="dxa"/>
            <w:vAlign w:val="center"/>
          </w:tcPr>
          <w:p w:rsidR="00D253A6" w:rsidRDefault="00B008B2">
            <w:pPr>
              <w:jc w:val="center"/>
              <w:rPr>
                <w:rFonts w:ascii="宋体"/>
                <w:sz w:val="18"/>
                <w:szCs w:val="18"/>
              </w:rPr>
            </w:pPr>
            <w:r>
              <w:rPr>
                <w:rFonts w:ascii="宋体" w:hAnsi="宋体" w:cs="宋体" w:hint="eastAsia"/>
                <w:sz w:val="18"/>
                <w:szCs w:val="18"/>
              </w:rPr>
              <w:t>乙</w:t>
            </w:r>
          </w:p>
        </w:tc>
        <w:tc>
          <w:tcPr>
            <w:tcW w:w="1484" w:type="dxa"/>
            <w:vAlign w:val="center"/>
          </w:tcPr>
          <w:p w:rsidR="00D253A6" w:rsidRDefault="00B008B2">
            <w:pPr>
              <w:jc w:val="center"/>
              <w:rPr>
                <w:rFonts w:ascii="宋体"/>
                <w:sz w:val="18"/>
                <w:szCs w:val="18"/>
              </w:rPr>
            </w:pPr>
            <w:r>
              <w:rPr>
                <w:rFonts w:ascii="宋体" w:hAnsi="宋体" w:cs="宋体" w:hint="eastAsia"/>
                <w:sz w:val="18"/>
                <w:szCs w:val="18"/>
              </w:rPr>
              <w:t>丙</w:t>
            </w:r>
          </w:p>
        </w:tc>
        <w:tc>
          <w:tcPr>
            <w:tcW w:w="2232" w:type="dxa"/>
            <w:vAlign w:val="center"/>
          </w:tcPr>
          <w:p w:rsidR="00D253A6" w:rsidRDefault="00B008B2">
            <w:pPr>
              <w:jc w:val="center"/>
              <w:rPr>
                <w:rFonts w:ascii="宋体"/>
                <w:sz w:val="18"/>
                <w:szCs w:val="18"/>
              </w:rPr>
            </w:pPr>
            <w:r>
              <w:rPr>
                <w:rFonts w:ascii="宋体" w:hAnsi="宋体" w:cs="宋体"/>
                <w:sz w:val="18"/>
                <w:szCs w:val="18"/>
              </w:rPr>
              <w:t>1</w:t>
            </w:r>
          </w:p>
        </w:tc>
      </w:tr>
      <w:tr w:rsidR="00D253A6">
        <w:trPr>
          <w:jc w:val="center"/>
        </w:trPr>
        <w:tc>
          <w:tcPr>
            <w:tcW w:w="4000" w:type="dxa"/>
          </w:tcPr>
          <w:p w:rsidR="00D253A6" w:rsidRDefault="00B008B2">
            <w:pPr>
              <w:spacing w:line="270" w:lineRule="exact"/>
              <w:rPr>
                <w:rFonts w:ascii="宋体"/>
                <w:sz w:val="18"/>
                <w:szCs w:val="18"/>
              </w:rPr>
            </w:pPr>
            <w:r>
              <w:rPr>
                <w:rFonts w:ascii="宋体" w:hAnsi="宋体" w:cs="宋体" w:hint="eastAsia"/>
                <w:sz w:val="18"/>
                <w:szCs w:val="18"/>
              </w:rPr>
              <w:t>一、供给</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期</w:t>
            </w:r>
            <w:proofErr w:type="gramStart"/>
            <w:r>
              <w:rPr>
                <w:rFonts w:ascii="宋体" w:hAnsi="宋体" w:cs="宋体" w:hint="eastAsia"/>
                <w:sz w:val="18"/>
                <w:szCs w:val="18"/>
              </w:rPr>
              <w:t>初社会</w:t>
            </w:r>
            <w:proofErr w:type="gramEnd"/>
            <w:r>
              <w:rPr>
                <w:rFonts w:ascii="宋体" w:hAnsi="宋体" w:cs="宋体" w:hint="eastAsia"/>
                <w:sz w:val="18"/>
                <w:szCs w:val="18"/>
              </w:rPr>
              <w:t>库存</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企业库存</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其他粮食经营者库存</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乡村/城镇居民户存粮</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产量</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商品量</w:t>
            </w:r>
          </w:p>
          <w:p w:rsidR="00D253A6" w:rsidRDefault="00B008B2">
            <w:pPr>
              <w:spacing w:line="270" w:lineRule="exact"/>
              <w:ind w:firstLine="360"/>
              <w:rPr>
                <w:rFonts w:ascii="宋体" w:hAnsi="宋体" w:cs="宋体"/>
                <w:sz w:val="18"/>
                <w:szCs w:val="18"/>
              </w:rPr>
            </w:pPr>
            <w:r>
              <w:rPr>
                <w:rFonts w:ascii="宋体" w:hAnsi="宋体" w:cs="宋体" w:hint="eastAsia"/>
                <w:sz w:val="18"/>
                <w:szCs w:val="18"/>
              </w:rPr>
              <w:t>省外购进</w:t>
            </w:r>
          </w:p>
          <w:p w:rsidR="00D253A6" w:rsidRDefault="00B008B2">
            <w:pPr>
              <w:spacing w:line="270" w:lineRule="exact"/>
              <w:ind w:firstLine="360"/>
              <w:rPr>
                <w:rFonts w:ascii="宋体"/>
                <w:sz w:val="18"/>
                <w:szCs w:val="18"/>
              </w:rPr>
            </w:pPr>
            <w:r>
              <w:rPr>
                <w:rFonts w:ascii="宋体" w:hAnsi="宋体" w:cs="宋体" w:hint="eastAsia"/>
                <w:sz w:val="18"/>
                <w:szCs w:val="18"/>
              </w:rPr>
              <w:t>进口</w:t>
            </w:r>
          </w:p>
          <w:p w:rsidR="00D253A6" w:rsidRDefault="00B008B2">
            <w:pPr>
              <w:spacing w:line="270" w:lineRule="exact"/>
              <w:rPr>
                <w:rFonts w:ascii="宋体"/>
                <w:sz w:val="18"/>
                <w:szCs w:val="18"/>
              </w:rPr>
            </w:pPr>
            <w:r>
              <w:rPr>
                <w:rFonts w:ascii="宋体" w:hAnsi="宋体" w:cs="宋体" w:hint="eastAsia"/>
                <w:sz w:val="18"/>
                <w:szCs w:val="18"/>
              </w:rPr>
              <w:t>二、需求</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总消费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乡村/城镇人口直接食用口粮（油）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饲料用粮油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酒精用粮</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淀粉用粮</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食品及副食酿造用粮油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制酒用粮</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其他工业用粮油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种子用粮（油料）</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销往省外</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出口</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榨油付出</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损失损耗</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乡村/城镇居民户存粮损失</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企业储粮损失</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保管损耗</w:t>
            </w:r>
          </w:p>
          <w:p w:rsidR="00D253A6" w:rsidRDefault="00B008B2">
            <w:pPr>
              <w:spacing w:line="270" w:lineRule="exact"/>
              <w:rPr>
                <w:rFonts w:ascii="宋体"/>
                <w:sz w:val="18"/>
                <w:szCs w:val="18"/>
              </w:rPr>
            </w:pPr>
            <w:r>
              <w:rPr>
                <w:rFonts w:ascii="宋体" w:hAnsi="宋体" w:cs="宋体" w:hint="eastAsia"/>
                <w:sz w:val="18"/>
                <w:szCs w:val="18"/>
              </w:rPr>
              <w:t>三、期末社会库存</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企业库存</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其他粮食经营者库存</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乡村/城镇居民户存粮</w:t>
            </w:r>
          </w:p>
        </w:tc>
        <w:tc>
          <w:tcPr>
            <w:tcW w:w="1128" w:type="dxa"/>
          </w:tcPr>
          <w:p w:rsidR="00D253A6" w:rsidRDefault="00B008B2">
            <w:pPr>
              <w:spacing w:line="270" w:lineRule="exact"/>
              <w:jc w:val="center"/>
              <w:rPr>
                <w:rFonts w:ascii="宋体"/>
                <w:sz w:val="18"/>
                <w:szCs w:val="18"/>
              </w:rPr>
            </w:pPr>
            <w:r>
              <w:rPr>
                <w:rFonts w:ascii="宋体" w:hAnsi="宋体" w:cs="宋体"/>
                <w:sz w:val="18"/>
                <w:szCs w:val="18"/>
              </w:rPr>
              <w:t>—</w:t>
            </w:r>
          </w:p>
          <w:p w:rsidR="00D253A6" w:rsidRDefault="00B008B2">
            <w:pPr>
              <w:spacing w:line="270" w:lineRule="exact"/>
              <w:jc w:val="center"/>
              <w:rPr>
                <w:rFonts w:ascii="宋体"/>
                <w:sz w:val="18"/>
                <w:szCs w:val="18"/>
              </w:rPr>
            </w:pPr>
            <w:r>
              <w:rPr>
                <w:rFonts w:ascii="宋体" w:hint="eastAsia"/>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int="eastAsia"/>
                <w:sz w:val="18"/>
                <w:szCs w:val="18"/>
              </w:rPr>
              <w:t>吨</w:t>
            </w:r>
          </w:p>
          <w:p w:rsidR="00D253A6" w:rsidRDefault="00B008B2">
            <w:pPr>
              <w:spacing w:line="270" w:lineRule="exact"/>
              <w:jc w:val="center"/>
              <w:rPr>
                <w:rFonts w:ascii="宋体"/>
                <w:sz w:val="18"/>
                <w:szCs w:val="18"/>
              </w:rPr>
            </w:pPr>
            <w:r>
              <w:rPr>
                <w:rFonts w:ascii="宋体" w:hAnsi="宋体" w:cs="宋体"/>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int="eastAsia"/>
                <w:sz w:val="18"/>
                <w:szCs w:val="18"/>
              </w:rPr>
              <w:t>—</w:t>
            </w:r>
          </w:p>
          <w:p w:rsidR="00D253A6" w:rsidRDefault="00B008B2">
            <w:pPr>
              <w:spacing w:line="270" w:lineRule="exact"/>
              <w:jc w:val="center"/>
              <w:rPr>
                <w:rFonts w:ascii="宋体"/>
                <w:sz w:val="18"/>
                <w:szCs w:val="18"/>
              </w:rPr>
            </w:pPr>
            <w:r>
              <w:rPr>
                <w:rFonts w:ascii="宋体" w:hint="eastAsia"/>
                <w:sz w:val="18"/>
                <w:szCs w:val="18"/>
              </w:rPr>
              <w:t>吨</w:t>
            </w:r>
          </w:p>
          <w:p w:rsidR="00D253A6" w:rsidRDefault="00B008B2">
            <w:pPr>
              <w:spacing w:line="270" w:lineRule="exact"/>
              <w:jc w:val="center"/>
              <w:rPr>
                <w:rFonts w:ascii="宋体"/>
                <w:sz w:val="18"/>
                <w:szCs w:val="18"/>
              </w:rPr>
            </w:pPr>
            <w:r>
              <w:rPr>
                <w:rFonts w:ascii="宋体" w:hint="eastAsia"/>
                <w:sz w:val="18"/>
                <w:szCs w:val="18"/>
              </w:rPr>
              <w:t>吨</w:t>
            </w:r>
          </w:p>
          <w:p w:rsidR="00D253A6" w:rsidRDefault="00B008B2">
            <w:pPr>
              <w:spacing w:line="270" w:lineRule="exact"/>
              <w:jc w:val="center"/>
              <w:rPr>
                <w:rFonts w:ascii="宋体"/>
                <w:sz w:val="18"/>
                <w:szCs w:val="18"/>
              </w:rPr>
            </w:pPr>
            <w:r>
              <w:rPr>
                <w:rFonts w:ascii="宋体" w:hint="eastAsia"/>
                <w:sz w:val="18"/>
                <w:szCs w:val="18"/>
              </w:rPr>
              <w:t>吨</w:t>
            </w:r>
          </w:p>
        </w:tc>
        <w:tc>
          <w:tcPr>
            <w:tcW w:w="1484" w:type="dxa"/>
          </w:tcPr>
          <w:p w:rsidR="00D253A6" w:rsidRDefault="00B008B2">
            <w:pPr>
              <w:spacing w:line="270" w:lineRule="exact"/>
              <w:jc w:val="center"/>
              <w:rPr>
                <w:rFonts w:ascii="宋体" w:hAnsi="宋体" w:cs="宋体"/>
                <w:sz w:val="18"/>
                <w:szCs w:val="18"/>
              </w:rPr>
            </w:pPr>
            <w:r>
              <w:rPr>
                <w:rFonts w:ascii="宋体" w:hAnsi="宋体" w:cs="宋体"/>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sz w:val="18"/>
                <w:szCs w:val="18"/>
              </w:rPr>
              <w:t>01</w:t>
            </w:r>
          </w:p>
          <w:p w:rsidR="00D253A6" w:rsidRDefault="00B008B2">
            <w:pPr>
              <w:spacing w:line="270" w:lineRule="exact"/>
              <w:jc w:val="center"/>
              <w:rPr>
                <w:rFonts w:ascii="宋体"/>
                <w:sz w:val="18"/>
                <w:szCs w:val="18"/>
              </w:rPr>
            </w:pPr>
            <w:r>
              <w:rPr>
                <w:rFonts w:ascii="宋体" w:hAnsi="宋体" w:cs="宋体"/>
                <w:sz w:val="18"/>
                <w:szCs w:val="18"/>
              </w:rPr>
              <w:t>02</w:t>
            </w:r>
          </w:p>
          <w:p w:rsidR="00D253A6" w:rsidRDefault="00B008B2">
            <w:pPr>
              <w:spacing w:line="270" w:lineRule="exact"/>
              <w:jc w:val="center"/>
              <w:rPr>
                <w:rFonts w:ascii="宋体"/>
                <w:sz w:val="18"/>
                <w:szCs w:val="18"/>
              </w:rPr>
            </w:pPr>
            <w:r>
              <w:rPr>
                <w:rFonts w:ascii="宋体" w:hAnsi="宋体" w:cs="宋体"/>
                <w:sz w:val="18"/>
                <w:szCs w:val="18"/>
              </w:rPr>
              <w:t>03</w:t>
            </w:r>
          </w:p>
          <w:p w:rsidR="00D253A6" w:rsidRDefault="00B008B2">
            <w:pPr>
              <w:spacing w:line="270" w:lineRule="exact"/>
              <w:jc w:val="center"/>
              <w:rPr>
                <w:rFonts w:ascii="宋体"/>
                <w:sz w:val="18"/>
                <w:szCs w:val="18"/>
              </w:rPr>
            </w:pPr>
            <w:r>
              <w:rPr>
                <w:rFonts w:ascii="宋体" w:hAnsi="宋体" w:cs="宋体"/>
                <w:sz w:val="18"/>
                <w:szCs w:val="18"/>
              </w:rPr>
              <w:t>04</w:t>
            </w:r>
          </w:p>
          <w:p w:rsidR="00D253A6" w:rsidRDefault="00B008B2">
            <w:pPr>
              <w:spacing w:line="270" w:lineRule="exact"/>
              <w:jc w:val="center"/>
              <w:rPr>
                <w:rFonts w:ascii="宋体"/>
                <w:sz w:val="18"/>
                <w:szCs w:val="18"/>
              </w:rPr>
            </w:pPr>
            <w:r>
              <w:rPr>
                <w:rFonts w:ascii="宋体" w:hAnsi="宋体" w:cs="宋体"/>
                <w:sz w:val="18"/>
                <w:szCs w:val="18"/>
              </w:rPr>
              <w:t>05</w:t>
            </w:r>
          </w:p>
          <w:p w:rsidR="00D253A6" w:rsidRDefault="00B008B2">
            <w:pPr>
              <w:spacing w:line="270" w:lineRule="exact"/>
              <w:jc w:val="center"/>
              <w:rPr>
                <w:rFonts w:ascii="宋体"/>
                <w:sz w:val="18"/>
                <w:szCs w:val="18"/>
              </w:rPr>
            </w:pPr>
            <w:r>
              <w:rPr>
                <w:rFonts w:ascii="宋体" w:hAnsi="宋体" w:cs="宋体"/>
                <w:sz w:val="18"/>
                <w:szCs w:val="18"/>
              </w:rPr>
              <w:t>06</w:t>
            </w:r>
          </w:p>
          <w:p w:rsidR="00D253A6" w:rsidRDefault="00B008B2">
            <w:pPr>
              <w:spacing w:line="270" w:lineRule="exact"/>
              <w:jc w:val="center"/>
              <w:rPr>
                <w:rFonts w:ascii="宋体" w:hAnsi="宋体" w:cs="宋体"/>
                <w:sz w:val="18"/>
                <w:szCs w:val="18"/>
              </w:rPr>
            </w:pPr>
            <w:r>
              <w:rPr>
                <w:rFonts w:ascii="宋体" w:cs="宋体"/>
                <w:sz w:val="18"/>
                <w:szCs w:val="18"/>
              </w:rPr>
              <w:t>0</w:t>
            </w:r>
            <w:r>
              <w:rPr>
                <w:rFonts w:ascii="宋体" w:hAnsi="宋体" w:cs="宋体"/>
                <w:sz w:val="18"/>
                <w:szCs w:val="18"/>
              </w:rPr>
              <w:t>7</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hAnsi="宋体" w:cs="宋体"/>
                <w:sz w:val="18"/>
                <w:szCs w:val="18"/>
              </w:rPr>
            </w:pPr>
            <w:r>
              <w:rPr>
                <w:rFonts w:ascii="宋体" w:hAnsi="宋体" w:cs="宋体"/>
                <w:sz w:val="18"/>
                <w:szCs w:val="18"/>
              </w:rPr>
              <w:t>08</w:t>
            </w:r>
          </w:p>
          <w:p w:rsidR="00D253A6" w:rsidRDefault="00B008B2">
            <w:pPr>
              <w:spacing w:line="270" w:lineRule="exact"/>
              <w:jc w:val="center"/>
              <w:rPr>
                <w:rFonts w:ascii="宋体"/>
                <w:sz w:val="18"/>
                <w:szCs w:val="18"/>
              </w:rPr>
            </w:pPr>
            <w:r>
              <w:rPr>
                <w:rFonts w:ascii="宋体" w:hint="eastAsia"/>
                <w:sz w:val="18"/>
                <w:szCs w:val="18"/>
              </w:rPr>
              <w:t>09</w:t>
            </w:r>
          </w:p>
          <w:p w:rsidR="00D253A6" w:rsidRDefault="00B008B2">
            <w:pPr>
              <w:spacing w:line="270" w:lineRule="exact"/>
              <w:jc w:val="center"/>
              <w:rPr>
                <w:rFonts w:ascii="宋体"/>
                <w:sz w:val="18"/>
                <w:szCs w:val="18"/>
              </w:rPr>
            </w:pPr>
            <w:r>
              <w:rPr>
                <w:rFonts w:ascii="宋体" w:hint="eastAsia"/>
                <w:sz w:val="18"/>
                <w:szCs w:val="18"/>
              </w:rPr>
              <w:t>10</w:t>
            </w:r>
          </w:p>
          <w:p w:rsidR="00D253A6" w:rsidRDefault="00B008B2">
            <w:pPr>
              <w:spacing w:line="270" w:lineRule="exact"/>
              <w:jc w:val="center"/>
              <w:rPr>
                <w:rFonts w:ascii="宋体"/>
                <w:sz w:val="18"/>
                <w:szCs w:val="18"/>
              </w:rPr>
            </w:pPr>
            <w:r>
              <w:rPr>
                <w:rFonts w:ascii="宋体" w:hint="eastAsia"/>
                <w:sz w:val="18"/>
                <w:szCs w:val="18"/>
              </w:rPr>
              <w:t>11</w:t>
            </w:r>
          </w:p>
          <w:p w:rsidR="00D253A6" w:rsidRDefault="00B008B2">
            <w:pPr>
              <w:spacing w:line="270" w:lineRule="exact"/>
              <w:jc w:val="center"/>
              <w:rPr>
                <w:rFonts w:ascii="宋体"/>
                <w:sz w:val="18"/>
                <w:szCs w:val="18"/>
              </w:rPr>
            </w:pPr>
            <w:r>
              <w:rPr>
                <w:rFonts w:ascii="宋体" w:hAnsi="宋体" w:cs="宋体"/>
                <w:sz w:val="18"/>
                <w:szCs w:val="18"/>
              </w:rPr>
              <w:t>12</w:t>
            </w:r>
          </w:p>
          <w:p w:rsidR="00D253A6" w:rsidRDefault="00B008B2">
            <w:pPr>
              <w:spacing w:line="270" w:lineRule="exact"/>
              <w:jc w:val="center"/>
              <w:rPr>
                <w:rFonts w:ascii="宋体"/>
                <w:sz w:val="18"/>
                <w:szCs w:val="18"/>
              </w:rPr>
            </w:pPr>
            <w:r>
              <w:rPr>
                <w:rFonts w:ascii="宋体" w:hAnsi="宋体" w:cs="宋体"/>
                <w:sz w:val="18"/>
                <w:szCs w:val="18"/>
              </w:rPr>
              <w:t>13</w:t>
            </w:r>
          </w:p>
          <w:p w:rsidR="00D253A6" w:rsidRDefault="00B008B2">
            <w:pPr>
              <w:spacing w:line="270" w:lineRule="exact"/>
              <w:jc w:val="center"/>
              <w:rPr>
                <w:rFonts w:ascii="宋体"/>
                <w:sz w:val="18"/>
                <w:szCs w:val="18"/>
              </w:rPr>
            </w:pPr>
            <w:r>
              <w:rPr>
                <w:rFonts w:ascii="宋体" w:hAnsi="宋体" w:cs="宋体"/>
                <w:sz w:val="18"/>
                <w:szCs w:val="18"/>
              </w:rPr>
              <w:t>14</w:t>
            </w:r>
          </w:p>
          <w:p w:rsidR="00D253A6" w:rsidRDefault="00B008B2">
            <w:pPr>
              <w:spacing w:line="270" w:lineRule="exact"/>
              <w:jc w:val="center"/>
              <w:rPr>
                <w:rFonts w:ascii="宋体"/>
                <w:sz w:val="18"/>
                <w:szCs w:val="18"/>
              </w:rPr>
            </w:pPr>
            <w:r>
              <w:rPr>
                <w:rFonts w:ascii="宋体" w:hAnsi="宋体" w:cs="宋体"/>
                <w:sz w:val="18"/>
                <w:szCs w:val="18"/>
              </w:rPr>
              <w:t>15</w:t>
            </w:r>
          </w:p>
          <w:p w:rsidR="00D253A6" w:rsidRDefault="00B008B2">
            <w:pPr>
              <w:spacing w:line="270" w:lineRule="exact"/>
              <w:jc w:val="center"/>
              <w:rPr>
                <w:rFonts w:ascii="宋体"/>
                <w:sz w:val="18"/>
                <w:szCs w:val="18"/>
              </w:rPr>
            </w:pPr>
            <w:r>
              <w:rPr>
                <w:rFonts w:ascii="宋体" w:hAnsi="宋体" w:cs="宋体"/>
                <w:sz w:val="18"/>
                <w:szCs w:val="18"/>
              </w:rPr>
              <w:t>16</w:t>
            </w:r>
          </w:p>
          <w:p w:rsidR="00D253A6" w:rsidRDefault="00B008B2">
            <w:pPr>
              <w:spacing w:line="270" w:lineRule="exact"/>
              <w:jc w:val="center"/>
              <w:rPr>
                <w:rFonts w:ascii="宋体"/>
                <w:sz w:val="18"/>
                <w:szCs w:val="18"/>
              </w:rPr>
            </w:pPr>
            <w:r>
              <w:rPr>
                <w:rFonts w:ascii="宋体" w:hAnsi="宋体" w:cs="宋体"/>
                <w:sz w:val="18"/>
                <w:szCs w:val="18"/>
              </w:rPr>
              <w:t>17</w:t>
            </w:r>
          </w:p>
          <w:p w:rsidR="00D253A6" w:rsidRDefault="00B008B2">
            <w:pPr>
              <w:spacing w:line="270" w:lineRule="exact"/>
              <w:jc w:val="center"/>
              <w:rPr>
                <w:rFonts w:ascii="宋体"/>
                <w:sz w:val="18"/>
                <w:szCs w:val="18"/>
              </w:rPr>
            </w:pPr>
            <w:r>
              <w:rPr>
                <w:rFonts w:ascii="宋体" w:hAnsi="宋体" w:cs="宋体"/>
                <w:sz w:val="18"/>
                <w:szCs w:val="18"/>
              </w:rPr>
              <w:t>18</w:t>
            </w:r>
          </w:p>
          <w:p w:rsidR="00D253A6" w:rsidRDefault="00B008B2">
            <w:pPr>
              <w:spacing w:line="270" w:lineRule="exact"/>
              <w:jc w:val="center"/>
              <w:rPr>
                <w:rFonts w:ascii="宋体"/>
                <w:sz w:val="18"/>
                <w:szCs w:val="18"/>
              </w:rPr>
            </w:pPr>
            <w:r>
              <w:rPr>
                <w:rFonts w:ascii="宋体" w:hAnsi="宋体" w:cs="宋体"/>
                <w:sz w:val="18"/>
                <w:szCs w:val="18"/>
              </w:rPr>
              <w:t>19</w:t>
            </w:r>
          </w:p>
          <w:p w:rsidR="00D253A6" w:rsidRDefault="00B008B2">
            <w:pPr>
              <w:spacing w:line="270" w:lineRule="exact"/>
              <w:jc w:val="center"/>
              <w:rPr>
                <w:rFonts w:ascii="宋体"/>
                <w:sz w:val="18"/>
                <w:szCs w:val="18"/>
              </w:rPr>
            </w:pPr>
            <w:r>
              <w:rPr>
                <w:rFonts w:ascii="宋体" w:hAnsi="宋体" w:cs="宋体"/>
                <w:sz w:val="18"/>
                <w:szCs w:val="18"/>
              </w:rPr>
              <w:t>2</w:t>
            </w:r>
            <w:r>
              <w:rPr>
                <w:rFonts w:ascii="宋体" w:cs="宋体"/>
                <w:sz w:val="18"/>
                <w:szCs w:val="18"/>
              </w:rPr>
              <w:t>0</w:t>
            </w:r>
          </w:p>
          <w:p w:rsidR="00D253A6" w:rsidRDefault="00B008B2">
            <w:pPr>
              <w:spacing w:line="270" w:lineRule="exact"/>
              <w:jc w:val="center"/>
              <w:rPr>
                <w:rFonts w:ascii="宋体" w:hAnsi="宋体" w:cs="宋体"/>
                <w:sz w:val="18"/>
                <w:szCs w:val="18"/>
              </w:rPr>
            </w:pPr>
            <w:r>
              <w:rPr>
                <w:rFonts w:ascii="宋体" w:hAnsi="宋体" w:cs="宋体"/>
                <w:sz w:val="18"/>
                <w:szCs w:val="18"/>
              </w:rPr>
              <w:t>21</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22</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sz w:val="18"/>
                <w:szCs w:val="18"/>
              </w:rPr>
              <w:t>2</w:t>
            </w:r>
            <w:r>
              <w:rPr>
                <w:rFonts w:ascii="宋体" w:hAnsi="宋体" w:cs="宋体" w:hint="eastAsia"/>
                <w:sz w:val="18"/>
                <w:szCs w:val="18"/>
              </w:rPr>
              <w:t>3</w:t>
            </w:r>
          </w:p>
          <w:p w:rsidR="00D253A6" w:rsidRDefault="00B008B2">
            <w:pPr>
              <w:spacing w:line="270" w:lineRule="exact"/>
              <w:jc w:val="center"/>
              <w:rPr>
                <w:rFonts w:ascii="宋体"/>
                <w:sz w:val="18"/>
                <w:szCs w:val="18"/>
              </w:rPr>
            </w:pPr>
            <w:r>
              <w:rPr>
                <w:rFonts w:ascii="宋体" w:hint="eastAsia"/>
                <w:sz w:val="18"/>
                <w:szCs w:val="18"/>
              </w:rPr>
              <w:t>24</w:t>
            </w:r>
          </w:p>
          <w:p w:rsidR="00D253A6" w:rsidRDefault="00B008B2">
            <w:pPr>
              <w:spacing w:line="270" w:lineRule="exact"/>
              <w:jc w:val="center"/>
              <w:rPr>
                <w:rFonts w:ascii="宋体"/>
                <w:sz w:val="18"/>
                <w:szCs w:val="18"/>
              </w:rPr>
            </w:pPr>
            <w:r>
              <w:rPr>
                <w:rFonts w:ascii="宋体" w:hint="eastAsia"/>
                <w:sz w:val="18"/>
                <w:szCs w:val="18"/>
              </w:rPr>
              <w:t>25</w:t>
            </w:r>
          </w:p>
        </w:tc>
        <w:tc>
          <w:tcPr>
            <w:tcW w:w="2232" w:type="dxa"/>
          </w:tcPr>
          <w:p w:rsidR="00D253A6" w:rsidRDefault="00D253A6">
            <w:pPr>
              <w:spacing w:line="280" w:lineRule="exact"/>
              <w:rPr>
                <w:rFonts w:ascii="宋体"/>
                <w:sz w:val="18"/>
                <w:szCs w:val="18"/>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报送时间和方式：次年</w:t>
      </w:r>
      <w:r>
        <w:rPr>
          <w:rFonts w:ascii="宋体" w:hAnsi="宋体" w:cs="宋体"/>
          <w:sz w:val="18"/>
          <w:szCs w:val="18"/>
        </w:rPr>
        <w:t>3</w:t>
      </w:r>
      <w:r>
        <w:rPr>
          <w:rFonts w:ascii="宋体" w:hAnsi="宋体" w:cs="宋体" w:hint="eastAsia"/>
          <w:sz w:val="18"/>
          <w:szCs w:val="18"/>
        </w:rPr>
        <w:t>月底前，网络报送。</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D253A6" w:rsidRDefault="00B008B2">
      <w:pPr>
        <w:jc w:val="center"/>
        <w:outlineLvl w:val="1"/>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w:t>
      </w:r>
      <w:r w:rsidR="00FC32F8">
        <w:rPr>
          <w:rFonts w:ascii="宋体" w:hAnsi="宋体" w:cs="黑体" w:hint="eastAsia"/>
          <w:kern w:val="0"/>
          <w:sz w:val="32"/>
          <w:szCs w:val="32"/>
        </w:rPr>
        <w:t>十</w:t>
      </w:r>
      <w:r>
        <w:rPr>
          <w:rFonts w:ascii="宋体" w:hAnsi="宋体" w:cs="黑体" w:hint="eastAsia"/>
          <w:kern w:val="0"/>
          <w:sz w:val="32"/>
          <w:szCs w:val="32"/>
        </w:rPr>
        <w:t>）城乡居民户粮油收支平衡基础调查表</w:t>
      </w:r>
    </w:p>
    <w:p w:rsidR="00D253A6" w:rsidRDefault="00B008B2">
      <w:pPr>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DCB</w:t>
      </w:r>
      <w:r>
        <w:rPr>
          <w:rFonts w:ascii="宋体" w:hAnsi="宋体" w:cs="宋体" w:hint="eastAsia"/>
          <w:sz w:val="18"/>
          <w:szCs w:val="18"/>
        </w:rPr>
        <w:t>表</w:t>
      </w:r>
    </w:p>
    <w:p w:rsidR="00D253A6" w:rsidRDefault="00B008B2">
      <w:pPr>
        <w:spacing w:line="28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202"/>
        <w:gridCol w:w="1673"/>
        <w:gridCol w:w="1811"/>
        <w:gridCol w:w="2158"/>
      </w:tblGrid>
      <w:tr w:rsidR="00D253A6">
        <w:trPr>
          <w:jc w:val="center"/>
        </w:trPr>
        <w:tc>
          <w:tcPr>
            <w:tcW w:w="8844" w:type="dxa"/>
            <w:gridSpan w:val="4"/>
            <w:vAlign w:val="center"/>
          </w:tcPr>
          <w:p w:rsidR="00D253A6" w:rsidRDefault="00B008B2">
            <w:pPr>
              <w:jc w:val="center"/>
              <w:rPr>
                <w:rFonts w:ascii="宋体"/>
                <w:sz w:val="18"/>
                <w:szCs w:val="18"/>
              </w:rPr>
            </w:pPr>
            <w:r>
              <w:rPr>
                <w:rFonts w:ascii="宋体" w:hAnsi="宋体" w:cs="宋体" w:hint="eastAsia"/>
                <w:sz w:val="18"/>
                <w:szCs w:val="18"/>
              </w:rPr>
              <w:t>家庭基本情况</w:t>
            </w:r>
          </w:p>
        </w:tc>
      </w:tr>
      <w:tr w:rsidR="00D253A6">
        <w:trPr>
          <w:jc w:val="center"/>
        </w:trPr>
        <w:tc>
          <w:tcPr>
            <w:tcW w:w="8844" w:type="dxa"/>
            <w:gridSpan w:val="4"/>
            <w:vAlign w:val="center"/>
          </w:tcPr>
          <w:p w:rsidR="00D253A6" w:rsidRDefault="00B008B2">
            <w:pPr>
              <w:spacing w:line="280" w:lineRule="exact"/>
              <w:rPr>
                <w:rFonts w:ascii="宋体"/>
                <w:sz w:val="18"/>
                <w:szCs w:val="18"/>
              </w:rPr>
            </w:pPr>
            <w:r>
              <w:rPr>
                <w:rFonts w:ascii="宋体" w:hAnsi="宋体" w:cs="宋体"/>
                <w:sz w:val="18"/>
                <w:szCs w:val="18"/>
              </w:rPr>
              <w:t>01</w:t>
            </w:r>
            <w:r>
              <w:rPr>
                <w:rFonts w:ascii="宋体" w:hAnsi="宋体" w:cs="宋体" w:hint="eastAsia"/>
                <w:sz w:val="18"/>
                <w:szCs w:val="18"/>
              </w:rPr>
              <w:t>户主姓名：</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02</w:t>
            </w:r>
            <w:r>
              <w:rPr>
                <w:rFonts w:ascii="宋体" w:hAnsi="宋体" w:cs="宋体" w:hint="eastAsia"/>
                <w:sz w:val="18"/>
                <w:szCs w:val="18"/>
              </w:rPr>
              <w:t>户籍人口：</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家庭常住人口：</w:t>
            </w:r>
          </w:p>
          <w:p w:rsidR="00D253A6" w:rsidRDefault="00B008B2">
            <w:pPr>
              <w:spacing w:line="280" w:lineRule="exact"/>
              <w:rPr>
                <w:rFonts w:ascii="宋体" w:hAnsi="宋体" w:cs="宋体"/>
                <w:sz w:val="18"/>
                <w:szCs w:val="18"/>
              </w:rPr>
            </w:pPr>
            <w:r>
              <w:rPr>
                <w:rFonts w:ascii="宋体" w:hAnsi="宋体" w:cs="宋体"/>
                <w:sz w:val="18"/>
                <w:szCs w:val="18"/>
              </w:rPr>
              <w:t>03</w:t>
            </w:r>
            <w:r>
              <w:rPr>
                <w:rFonts w:ascii="宋体" w:hAnsi="宋体" w:cs="宋体" w:hint="eastAsia"/>
                <w:sz w:val="18"/>
                <w:szCs w:val="18"/>
              </w:rPr>
              <w:t xml:space="preserve">家庭住址：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县（区、旗）</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乡（镇、街道）</w:t>
            </w:r>
            <w:r>
              <w:rPr>
                <w:rFonts w:ascii="宋体" w:hAnsi="宋体" w:cs="宋体"/>
                <w:sz w:val="18"/>
                <w:szCs w:val="18"/>
              </w:rPr>
              <w:t xml:space="preserve">       </w:t>
            </w:r>
            <w:r>
              <w:rPr>
                <w:rFonts w:ascii="宋体" w:hAnsi="宋体" w:cs="宋体" w:hint="eastAsia"/>
                <w:sz w:val="18"/>
                <w:szCs w:val="18"/>
              </w:rPr>
              <w:t xml:space="preserve">     村</w:t>
            </w:r>
          </w:p>
          <w:p w:rsidR="00D253A6" w:rsidRDefault="00B008B2">
            <w:pPr>
              <w:spacing w:line="280" w:lineRule="exact"/>
              <w:rPr>
                <w:rFonts w:ascii="宋体" w:hAnsi="宋体" w:cs="宋体"/>
                <w:sz w:val="18"/>
                <w:szCs w:val="18"/>
              </w:rPr>
            </w:pPr>
            <w:r>
              <w:rPr>
                <w:rFonts w:ascii="宋体" w:hAnsi="宋体" w:cs="宋体" w:hint="eastAsia"/>
                <w:sz w:val="18"/>
                <w:szCs w:val="18"/>
              </w:rPr>
              <w:t>04在外就餐及购买熟食人次：</w:t>
            </w:r>
          </w:p>
          <w:p w:rsidR="00D253A6" w:rsidRDefault="00B008B2">
            <w:pPr>
              <w:spacing w:line="280" w:lineRule="exact"/>
              <w:rPr>
                <w:rFonts w:ascii="宋体"/>
                <w:sz w:val="18"/>
                <w:szCs w:val="18"/>
              </w:rPr>
            </w:pPr>
            <w:r>
              <w:rPr>
                <w:rFonts w:ascii="宋体" w:hAnsi="宋体" w:cs="宋体" w:hint="eastAsia"/>
                <w:sz w:val="18"/>
                <w:szCs w:val="18"/>
              </w:rPr>
              <w:t>05家庭经营耕地面积：    亩，承租他人耕地面积：    亩，出租自有耕地面积：    亩</w:t>
            </w:r>
          </w:p>
        </w:tc>
      </w:tr>
      <w:tr w:rsidR="00D253A6">
        <w:trPr>
          <w:jc w:val="center"/>
        </w:trPr>
        <w:tc>
          <w:tcPr>
            <w:tcW w:w="3202" w:type="dxa"/>
            <w:vAlign w:val="center"/>
          </w:tcPr>
          <w:p w:rsidR="00D253A6" w:rsidRDefault="00B008B2">
            <w:pPr>
              <w:jc w:val="center"/>
              <w:rPr>
                <w:rFonts w:ascii="宋体"/>
                <w:sz w:val="18"/>
                <w:szCs w:val="18"/>
              </w:rPr>
            </w:pPr>
            <w:r>
              <w:rPr>
                <w:rFonts w:ascii="宋体" w:hAnsi="宋体" w:cs="宋体" w:hint="eastAsia"/>
                <w:sz w:val="18"/>
                <w:szCs w:val="18"/>
              </w:rPr>
              <w:t>指标名称</w:t>
            </w:r>
          </w:p>
        </w:tc>
        <w:tc>
          <w:tcPr>
            <w:tcW w:w="1673" w:type="dxa"/>
            <w:vAlign w:val="center"/>
          </w:tcPr>
          <w:p w:rsidR="00D253A6" w:rsidRDefault="00B008B2">
            <w:pPr>
              <w:jc w:val="center"/>
              <w:rPr>
                <w:rFonts w:ascii="宋体"/>
                <w:sz w:val="18"/>
                <w:szCs w:val="18"/>
              </w:rPr>
            </w:pPr>
            <w:r>
              <w:rPr>
                <w:rFonts w:ascii="宋体" w:hAnsi="宋体" w:cs="宋体" w:hint="eastAsia"/>
                <w:sz w:val="18"/>
                <w:szCs w:val="18"/>
              </w:rPr>
              <w:t>计量单位</w:t>
            </w:r>
          </w:p>
        </w:tc>
        <w:tc>
          <w:tcPr>
            <w:tcW w:w="1811" w:type="dxa"/>
            <w:vAlign w:val="center"/>
          </w:tcPr>
          <w:p w:rsidR="00D253A6" w:rsidRDefault="00B008B2">
            <w:pPr>
              <w:jc w:val="center"/>
              <w:rPr>
                <w:rFonts w:ascii="宋体"/>
                <w:sz w:val="18"/>
                <w:szCs w:val="18"/>
              </w:rPr>
            </w:pPr>
            <w:r>
              <w:rPr>
                <w:rFonts w:ascii="宋体" w:hAnsi="宋体" w:cs="宋体" w:hint="eastAsia"/>
                <w:sz w:val="18"/>
                <w:szCs w:val="18"/>
              </w:rPr>
              <w:t>代码</w:t>
            </w:r>
          </w:p>
        </w:tc>
        <w:tc>
          <w:tcPr>
            <w:tcW w:w="2158" w:type="dxa"/>
            <w:vAlign w:val="center"/>
          </w:tcPr>
          <w:p w:rsidR="00D253A6" w:rsidRDefault="00B008B2">
            <w:pPr>
              <w:jc w:val="center"/>
              <w:rPr>
                <w:rFonts w:ascii="宋体"/>
                <w:sz w:val="18"/>
                <w:szCs w:val="18"/>
              </w:rPr>
            </w:pPr>
            <w:r>
              <w:rPr>
                <w:rFonts w:ascii="宋体" w:hAnsi="宋体" w:cs="宋体" w:hint="eastAsia"/>
                <w:sz w:val="18"/>
                <w:szCs w:val="18"/>
              </w:rPr>
              <w:t>数量</w:t>
            </w:r>
          </w:p>
        </w:tc>
      </w:tr>
      <w:tr w:rsidR="00D253A6">
        <w:trPr>
          <w:jc w:val="center"/>
        </w:trPr>
        <w:tc>
          <w:tcPr>
            <w:tcW w:w="3202" w:type="dxa"/>
            <w:vAlign w:val="center"/>
          </w:tcPr>
          <w:p w:rsidR="00D253A6" w:rsidRDefault="00B008B2">
            <w:pPr>
              <w:jc w:val="center"/>
              <w:rPr>
                <w:rFonts w:ascii="宋体"/>
                <w:sz w:val="18"/>
                <w:szCs w:val="18"/>
              </w:rPr>
            </w:pPr>
            <w:r>
              <w:rPr>
                <w:rFonts w:ascii="宋体" w:hAnsi="宋体" w:cs="宋体" w:hint="eastAsia"/>
                <w:sz w:val="18"/>
                <w:szCs w:val="18"/>
              </w:rPr>
              <w:t>甲</w:t>
            </w:r>
          </w:p>
        </w:tc>
        <w:tc>
          <w:tcPr>
            <w:tcW w:w="1673" w:type="dxa"/>
            <w:vAlign w:val="center"/>
          </w:tcPr>
          <w:p w:rsidR="00D253A6" w:rsidRDefault="00B008B2">
            <w:pPr>
              <w:jc w:val="center"/>
              <w:rPr>
                <w:rFonts w:ascii="宋体"/>
                <w:sz w:val="18"/>
                <w:szCs w:val="18"/>
              </w:rPr>
            </w:pPr>
            <w:r>
              <w:rPr>
                <w:rFonts w:ascii="宋体" w:hAnsi="宋体" w:cs="宋体" w:hint="eastAsia"/>
                <w:sz w:val="18"/>
                <w:szCs w:val="18"/>
              </w:rPr>
              <w:t>乙</w:t>
            </w:r>
          </w:p>
        </w:tc>
        <w:tc>
          <w:tcPr>
            <w:tcW w:w="1811" w:type="dxa"/>
            <w:vAlign w:val="center"/>
          </w:tcPr>
          <w:p w:rsidR="00D253A6" w:rsidRDefault="00B008B2">
            <w:pPr>
              <w:jc w:val="center"/>
              <w:rPr>
                <w:rFonts w:ascii="宋体"/>
                <w:sz w:val="18"/>
                <w:szCs w:val="18"/>
              </w:rPr>
            </w:pPr>
            <w:r>
              <w:rPr>
                <w:rFonts w:ascii="宋体" w:hAnsi="宋体" w:cs="宋体" w:hint="eastAsia"/>
                <w:sz w:val="18"/>
                <w:szCs w:val="18"/>
              </w:rPr>
              <w:t>丙</w:t>
            </w:r>
          </w:p>
        </w:tc>
        <w:tc>
          <w:tcPr>
            <w:tcW w:w="2158" w:type="dxa"/>
            <w:vAlign w:val="center"/>
          </w:tcPr>
          <w:p w:rsidR="00D253A6" w:rsidRDefault="00B008B2">
            <w:pPr>
              <w:jc w:val="center"/>
              <w:rPr>
                <w:rFonts w:ascii="宋体"/>
                <w:sz w:val="18"/>
                <w:szCs w:val="18"/>
              </w:rPr>
            </w:pPr>
            <w:r>
              <w:rPr>
                <w:rFonts w:ascii="宋体" w:hAnsi="宋体" w:cs="宋体"/>
                <w:sz w:val="18"/>
                <w:szCs w:val="18"/>
              </w:rPr>
              <w:t>1</w:t>
            </w:r>
          </w:p>
        </w:tc>
      </w:tr>
      <w:tr w:rsidR="00D253A6">
        <w:trPr>
          <w:jc w:val="center"/>
        </w:trPr>
        <w:tc>
          <w:tcPr>
            <w:tcW w:w="3202" w:type="dxa"/>
          </w:tcPr>
          <w:p w:rsidR="00D253A6" w:rsidRDefault="00B008B2">
            <w:pPr>
              <w:spacing w:line="280" w:lineRule="exact"/>
              <w:rPr>
                <w:rFonts w:ascii="宋体"/>
                <w:sz w:val="18"/>
                <w:szCs w:val="18"/>
              </w:rPr>
            </w:pPr>
            <w:r>
              <w:rPr>
                <w:rFonts w:ascii="宋体" w:hAnsi="宋体" w:cs="宋体" w:hint="eastAsia"/>
                <w:sz w:val="18"/>
                <w:szCs w:val="18"/>
              </w:rPr>
              <w:t>一、期初库存</w:t>
            </w:r>
          </w:p>
          <w:p w:rsidR="00D253A6" w:rsidRDefault="00B008B2">
            <w:pPr>
              <w:spacing w:line="280" w:lineRule="exact"/>
              <w:rPr>
                <w:rFonts w:ascii="宋体"/>
                <w:sz w:val="18"/>
                <w:szCs w:val="18"/>
              </w:rPr>
            </w:pPr>
            <w:r>
              <w:rPr>
                <w:rFonts w:ascii="宋体" w:hAnsi="宋体" w:cs="宋体" w:hint="eastAsia"/>
                <w:sz w:val="18"/>
                <w:szCs w:val="18"/>
              </w:rPr>
              <w:t>二、收入合计</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产量</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购买量</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其他收入</w:t>
            </w:r>
          </w:p>
          <w:p w:rsidR="00D253A6" w:rsidRDefault="00B008B2">
            <w:pPr>
              <w:spacing w:line="280" w:lineRule="exact"/>
              <w:rPr>
                <w:rFonts w:ascii="宋体"/>
                <w:sz w:val="18"/>
                <w:szCs w:val="18"/>
              </w:rPr>
            </w:pPr>
            <w:r>
              <w:rPr>
                <w:rFonts w:ascii="宋体" w:hAnsi="宋体" w:cs="宋体" w:hint="eastAsia"/>
                <w:sz w:val="18"/>
                <w:szCs w:val="18"/>
              </w:rPr>
              <w:t>三、支出合计</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家庭消费</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口粮（油）</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在家口粮（油）</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在外口粮（油）</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饲料</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种子</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销售</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其他支出</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损失损耗</w:t>
            </w:r>
          </w:p>
          <w:p w:rsidR="00D253A6" w:rsidRDefault="00B008B2">
            <w:pPr>
              <w:spacing w:line="280" w:lineRule="exact"/>
              <w:rPr>
                <w:rFonts w:ascii="宋体"/>
                <w:sz w:val="18"/>
                <w:szCs w:val="18"/>
              </w:rPr>
            </w:pPr>
            <w:r>
              <w:rPr>
                <w:rFonts w:ascii="宋体" w:hAnsi="宋体" w:cs="宋体" w:hint="eastAsia"/>
                <w:sz w:val="18"/>
                <w:szCs w:val="18"/>
              </w:rPr>
              <w:t>四、期末库存</w:t>
            </w:r>
          </w:p>
        </w:tc>
        <w:tc>
          <w:tcPr>
            <w:tcW w:w="1673" w:type="dxa"/>
          </w:tcPr>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公斤</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公斤</w:t>
            </w:r>
          </w:p>
        </w:tc>
        <w:tc>
          <w:tcPr>
            <w:tcW w:w="1811" w:type="dxa"/>
          </w:tcPr>
          <w:p w:rsidR="00D253A6" w:rsidRDefault="00B008B2">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6</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sz w:val="18"/>
                <w:szCs w:val="18"/>
              </w:rPr>
              <w:t>0</w:t>
            </w:r>
            <w:r>
              <w:rPr>
                <w:rFonts w:ascii="宋体" w:hAnsi="宋体" w:cs="宋体" w:hint="eastAsia"/>
                <w:sz w:val="18"/>
                <w:szCs w:val="18"/>
              </w:rPr>
              <w:t>7</w:t>
            </w:r>
          </w:p>
          <w:p w:rsidR="00D253A6" w:rsidRDefault="00B008B2">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8</w:t>
            </w:r>
          </w:p>
          <w:p w:rsidR="00D253A6" w:rsidRDefault="00B008B2">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9</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10</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1</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2</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3</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4</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5</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6</w:t>
            </w:r>
          </w:p>
          <w:p w:rsidR="00D253A6" w:rsidRDefault="00B008B2">
            <w:pPr>
              <w:spacing w:line="280" w:lineRule="exact"/>
              <w:jc w:val="center"/>
              <w:rPr>
                <w:rFonts w:ascii="宋体" w:hAnsi="宋体" w:cs="宋体"/>
                <w:sz w:val="18"/>
                <w:szCs w:val="18"/>
              </w:rPr>
            </w:pPr>
            <w:r>
              <w:rPr>
                <w:rFonts w:ascii="宋体" w:hAnsi="宋体" w:cs="宋体"/>
                <w:sz w:val="18"/>
                <w:szCs w:val="18"/>
              </w:rPr>
              <w:t>1</w:t>
            </w:r>
            <w:r>
              <w:rPr>
                <w:rFonts w:ascii="宋体" w:hAnsi="宋体" w:cs="宋体" w:hint="eastAsia"/>
                <w:sz w:val="18"/>
                <w:szCs w:val="18"/>
              </w:rPr>
              <w:t>7</w:t>
            </w:r>
          </w:p>
        </w:tc>
        <w:tc>
          <w:tcPr>
            <w:tcW w:w="2158" w:type="dxa"/>
          </w:tcPr>
          <w:p w:rsidR="00D253A6" w:rsidRDefault="00D253A6">
            <w:pPr>
              <w:spacing w:line="280" w:lineRule="exact"/>
              <w:jc w:val="center"/>
              <w:rPr>
                <w:rFonts w:ascii="宋体"/>
                <w:sz w:val="18"/>
                <w:szCs w:val="18"/>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hAnsi="宋体" w:cs="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报送时间和方式：（1）第01-06、08-13、15-16项指标调查时点为12月31日，次年</w:t>
      </w:r>
      <w:r>
        <w:rPr>
          <w:rFonts w:ascii="宋体" w:hAnsi="宋体" w:cs="宋体"/>
          <w:sz w:val="18"/>
          <w:szCs w:val="18"/>
        </w:rPr>
        <w:t>3</w:t>
      </w:r>
      <w:r>
        <w:rPr>
          <w:rFonts w:ascii="宋体" w:hAnsi="宋体" w:cs="宋体" w:hint="eastAsia"/>
          <w:sz w:val="18"/>
          <w:szCs w:val="18"/>
        </w:rPr>
        <w:t>月底前网络报送。（2）第07、14、17项指标调查时点为4月30日、12月31日，分别于</w:t>
      </w:r>
      <w:r>
        <w:rPr>
          <w:rFonts w:ascii="宋体" w:hAnsi="宋体" w:cs="宋体"/>
          <w:sz w:val="18"/>
          <w:szCs w:val="18"/>
        </w:rPr>
        <w:t>5</w:t>
      </w:r>
      <w:r>
        <w:rPr>
          <w:rFonts w:ascii="宋体" w:hAnsi="宋体" w:cs="宋体" w:hint="eastAsia"/>
          <w:sz w:val="18"/>
          <w:szCs w:val="18"/>
        </w:rPr>
        <w:t>月底前、次年3月底前网络报送。</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）粮食：小麦、小麦粉、早籼稻、中晚籼稻、粳稻、早籼米、中晚籼米、粳米、玉米、玉米面（渣）、大豆、其他。（</w:t>
      </w:r>
      <w:r>
        <w:rPr>
          <w:rFonts w:ascii="宋体" w:hAnsi="宋体" w:cs="宋体"/>
          <w:sz w:val="18"/>
          <w:szCs w:val="18"/>
        </w:rPr>
        <w:t>2</w:t>
      </w:r>
      <w:r>
        <w:rPr>
          <w:rFonts w:ascii="宋体" w:hAnsi="宋体" w:cs="宋体" w:hint="eastAsia"/>
          <w:sz w:val="18"/>
          <w:szCs w:val="18"/>
        </w:rPr>
        <w:t>）油脂和油料：</w:t>
      </w:r>
      <w:proofErr w:type="gramStart"/>
      <w:r>
        <w:rPr>
          <w:rFonts w:ascii="宋体" w:hAnsi="宋体" w:cs="宋体" w:hint="eastAsia"/>
          <w:sz w:val="18"/>
          <w:szCs w:val="18"/>
        </w:rPr>
        <w:t>菜籽油</w:t>
      </w:r>
      <w:proofErr w:type="gramEnd"/>
      <w:r>
        <w:rPr>
          <w:rFonts w:ascii="宋体" w:hAnsi="宋体" w:cs="宋体" w:hint="eastAsia"/>
          <w:sz w:val="18"/>
          <w:szCs w:val="18"/>
        </w:rPr>
        <w:t>、花生油、豆油、棉籽油、葵花油、油茶籽油、调和油、其他油；油菜籽、花生果、葵花籽、其他油料。</w:t>
      </w:r>
    </w:p>
    <w:p w:rsidR="00D253A6" w:rsidRDefault="00D253A6">
      <w:pPr>
        <w:spacing w:line="280" w:lineRule="exact"/>
        <w:ind w:leftChars="430" w:left="1083" w:hangingChars="100" w:hanging="180"/>
        <w:rPr>
          <w:rFonts w:ascii="宋体" w:hAnsi="宋体" w:cs="宋体"/>
          <w:sz w:val="18"/>
          <w:szCs w:val="18"/>
        </w:rPr>
      </w:pPr>
    </w:p>
    <w:p w:rsidR="00D253A6" w:rsidRDefault="00B008B2">
      <w:pPr>
        <w:jc w:val="center"/>
        <w:outlineLvl w:val="1"/>
        <w:rPr>
          <w:rFonts w:ascii="宋体" w:hAnsi="宋体"/>
          <w:kern w:val="0"/>
          <w:sz w:val="32"/>
          <w:szCs w:val="32"/>
        </w:rPr>
      </w:pPr>
      <w:r>
        <w:rPr>
          <w:rFonts w:ascii="宋体" w:hAnsi="宋体" w:cs="宋体"/>
          <w:sz w:val="18"/>
          <w:szCs w:val="18"/>
        </w:rPr>
        <w:br w:type="page"/>
      </w:r>
      <w:r>
        <w:rPr>
          <w:rFonts w:ascii="宋体" w:hAnsi="宋体" w:cs="黑体" w:hint="eastAsia"/>
          <w:kern w:val="0"/>
          <w:sz w:val="32"/>
          <w:szCs w:val="32"/>
        </w:rPr>
        <w:lastRenderedPageBreak/>
        <w:t>（十</w:t>
      </w:r>
      <w:r w:rsidR="00FC32F8">
        <w:rPr>
          <w:rFonts w:ascii="宋体" w:hAnsi="宋体" w:cs="黑体" w:hint="eastAsia"/>
          <w:kern w:val="0"/>
          <w:sz w:val="32"/>
          <w:szCs w:val="32"/>
        </w:rPr>
        <w:t>一</w:t>
      </w:r>
      <w:r>
        <w:rPr>
          <w:rFonts w:ascii="宋体" w:hAnsi="宋体" w:cs="黑体" w:hint="eastAsia"/>
          <w:kern w:val="0"/>
          <w:sz w:val="32"/>
          <w:szCs w:val="32"/>
        </w:rPr>
        <w:t>）粮食产业经济年报表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Pr>
          <w:rFonts w:ascii="宋体" w:hAnsi="宋体" w:cs="宋体"/>
          <w:kern w:val="0"/>
          <w:sz w:val="18"/>
          <w:szCs w:val="18"/>
        </w:rPr>
        <w:t xml:space="preserve">GL </w:t>
      </w:r>
      <w:r>
        <w:rPr>
          <w:rFonts w:ascii="宋体" w:hAnsi="宋体" w:cs="宋体" w:hint="eastAsia"/>
          <w:kern w:val="0"/>
          <w:sz w:val="18"/>
          <w:szCs w:val="18"/>
        </w:rPr>
        <w:t>09表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20</w:t>
      </w:r>
      <w:r>
        <w:rPr>
          <w:rFonts w:ascii="宋体" w:hAnsi="宋体" w:cs="宋体" w:hint="eastAsia"/>
          <w:sz w:val="18"/>
          <w:szCs w:val="18"/>
        </w:rPr>
        <w:t xml:space="preserve">   年                </w:t>
      </w:r>
      <w:r>
        <w:rPr>
          <w:rFonts w:ascii="宋体" w:hAnsi="宋体" w:cs="宋体"/>
          <w:sz w:val="18"/>
          <w:szCs w:val="18"/>
        </w:rPr>
        <w:t xml:space="preserve"> </w:t>
      </w:r>
      <w:r>
        <w:rPr>
          <w:rFonts w:ascii="宋体" w:hAnsi="宋体" w:cs="宋体" w:hint="eastAsia"/>
          <w:sz w:val="18"/>
          <w:szCs w:val="18"/>
        </w:rPr>
        <w:t>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tblInd w:w="113" w:type="dxa"/>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043"/>
        <w:gridCol w:w="1648"/>
        <w:gridCol w:w="1498"/>
        <w:gridCol w:w="1655"/>
      </w:tblGrid>
      <w:tr w:rsidR="00D253A6">
        <w:trPr>
          <w:tblHeader/>
        </w:trPr>
        <w:tc>
          <w:tcPr>
            <w:tcW w:w="4043" w:type="dxa"/>
          </w:tcPr>
          <w:p w:rsidR="00D253A6" w:rsidRDefault="00B008B2">
            <w:pPr>
              <w:jc w:val="center"/>
              <w:rPr>
                <w:rFonts w:ascii="宋体" w:hAnsi="宋体"/>
                <w:sz w:val="18"/>
                <w:szCs w:val="18"/>
              </w:rPr>
            </w:pPr>
            <w:r>
              <w:rPr>
                <w:rFonts w:ascii="宋体" w:hAnsi="宋体" w:hint="eastAsia"/>
                <w:sz w:val="18"/>
                <w:szCs w:val="18"/>
              </w:rPr>
              <w:t>指标名称</w:t>
            </w:r>
          </w:p>
        </w:tc>
        <w:tc>
          <w:tcPr>
            <w:tcW w:w="1648" w:type="dxa"/>
          </w:tcPr>
          <w:p w:rsidR="00D253A6" w:rsidRDefault="00B008B2">
            <w:pPr>
              <w:jc w:val="center"/>
              <w:rPr>
                <w:rFonts w:ascii="宋体" w:hAnsi="宋体"/>
                <w:sz w:val="18"/>
                <w:szCs w:val="18"/>
              </w:rPr>
            </w:pPr>
            <w:r>
              <w:rPr>
                <w:rFonts w:ascii="宋体" w:hAnsi="宋体" w:hint="eastAsia"/>
                <w:sz w:val="18"/>
                <w:szCs w:val="18"/>
              </w:rPr>
              <w:t>计量单位</w:t>
            </w:r>
          </w:p>
        </w:tc>
        <w:tc>
          <w:tcPr>
            <w:tcW w:w="1498" w:type="dxa"/>
          </w:tcPr>
          <w:p w:rsidR="00D253A6" w:rsidRDefault="00B008B2">
            <w:pPr>
              <w:jc w:val="center"/>
              <w:rPr>
                <w:rFonts w:ascii="宋体" w:hAnsi="宋体"/>
                <w:sz w:val="18"/>
                <w:szCs w:val="18"/>
              </w:rPr>
            </w:pPr>
            <w:r>
              <w:rPr>
                <w:rFonts w:ascii="宋体" w:hAnsi="宋体" w:hint="eastAsia"/>
                <w:sz w:val="18"/>
                <w:szCs w:val="18"/>
              </w:rPr>
              <w:t>代码</w:t>
            </w:r>
          </w:p>
        </w:tc>
        <w:tc>
          <w:tcPr>
            <w:tcW w:w="1655" w:type="dxa"/>
          </w:tcPr>
          <w:p w:rsidR="00D253A6" w:rsidRDefault="00B008B2">
            <w:pPr>
              <w:jc w:val="center"/>
              <w:rPr>
                <w:rFonts w:ascii="宋体" w:hAnsi="宋体"/>
                <w:sz w:val="18"/>
                <w:szCs w:val="18"/>
              </w:rPr>
            </w:pPr>
            <w:r>
              <w:rPr>
                <w:rFonts w:ascii="宋体" w:hAnsi="宋体" w:hint="eastAsia"/>
                <w:sz w:val="18"/>
                <w:szCs w:val="18"/>
              </w:rPr>
              <w:t>数量</w:t>
            </w:r>
          </w:p>
        </w:tc>
      </w:tr>
      <w:tr w:rsidR="00D253A6">
        <w:trPr>
          <w:trHeight w:val="90"/>
          <w:tblHeader/>
        </w:trPr>
        <w:tc>
          <w:tcPr>
            <w:tcW w:w="4043" w:type="dxa"/>
          </w:tcPr>
          <w:p w:rsidR="00D253A6" w:rsidRDefault="00B008B2">
            <w:pPr>
              <w:jc w:val="center"/>
              <w:rPr>
                <w:rFonts w:ascii="宋体" w:hAnsi="宋体"/>
                <w:sz w:val="18"/>
                <w:szCs w:val="18"/>
              </w:rPr>
            </w:pPr>
            <w:r>
              <w:rPr>
                <w:rFonts w:ascii="宋体" w:hAnsi="宋体" w:hint="eastAsia"/>
                <w:sz w:val="18"/>
                <w:szCs w:val="18"/>
              </w:rPr>
              <w:t>甲</w:t>
            </w:r>
          </w:p>
        </w:tc>
        <w:tc>
          <w:tcPr>
            <w:tcW w:w="1648" w:type="dxa"/>
            <w:vAlign w:val="center"/>
          </w:tcPr>
          <w:p w:rsidR="00D253A6" w:rsidRDefault="00B008B2">
            <w:pPr>
              <w:jc w:val="center"/>
              <w:rPr>
                <w:rFonts w:ascii="宋体" w:hAnsi="宋体"/>
                <w:sz w:val="18"/>
                <w:szCs w:val="18"/>
              </w:rPr>
            </w:pPr>
            <w:r>
              <w:rPr>
                <w:rFonts w:ascii="宋体" w:hAnsi="宋体" w:hint="eastAsia"/>
                <w:sz w:val="18"/>
                <w:szCs w:val="18"/>
              </w:rPr>
              <w:t>乙</w:t>
            </w:r>
          </w:p>
        </w:tc>
        <w:tc>
          <w:tcPr>
            <w:tcW w:w="1498" w:type="dxa"/>
            <w:vAlign w:val="center"/>
          </w:tcPr>
          <w:p w:rsidR="00D253A6" w:rsidRDefault="00B008B2">
            <w:pPr>
              <w:jc w:val="center"/>
              <w:rPr>
                <w:rFonts w:ascii="宋体" w:hAnsi="宋体"/>
                <w:sz w:val="18"/>
                <w:szCs w:val="18"/>
              </w:rPr>
            </w:pPr>
            <w:r>
              <w:rPr>
                <w:rFonts w:ascii="宋体" w:hAnsi="宋体" w:hint="eastAsia"/>
                <w:sz w:val="18"/>
                <w:szCs w:val="18"/>
              </w:rPr>
              <w:t>丙</w:t>
            </w:r>
          </w:p>
        </w:tc>
        <w:tc>
          <w:tcPr>
            <w:tcW w:w="1655" w:type="dxa"/>
            <w:vAlign w:val="center"/>
          </w:tcPr>
          <w:p w:rsidR="00D253A6" w:rsidRDefault="00B008B2">
            <w:pPr>
              <w:jc w:val="center"/>
              <w:rPr>
                <w:rFonts w:ascii="宋体" w:hAnsi="宋体"/>
                <w:sz w:val="18"/>
                <w:szCs w:val="18"/>
              </w:rPr>
            </w:pPr>
            <w:r>
              <w:rPr>
                <w:rFonts w:ascii="宋体" w:hAnsi="宋体" w:hint="eastAsia"/>
                <w:sz w:val="18"/>
                <w:szCs w:val="18"/>
              </w:rPr>
              <w:t>1</w:t>
            </w:r>
          </w:p>
        </w:tc>
      </w:tr>
      <w:tr w:rsidR="00D253A6">
        <w:tc>
          <w:tcPr>
            <w:tcW w:w="4043" w:type="dxa"/>
          </w:tcPr>
          <w:p w:rsidR="00D253A6" w:rsidRDefault="00B008B2">
            <w:pPr>
              <w:spacing w:line="280" w:lineRule="exact"/>
              <w:jc w:val="left"/>
              <w:rPr>
                <w:rFonts w:ascii="宋体" w:hAnsi="宋体"/>
                <w:sz w:val="18"/>
                <w:szCs w:val="18"/>
              </w:rPr>
            </w:pPr>
            <w:r>
              <w:rPr>
                <w:rFonts w:ascii="宋体" w:hAnsi="宋体" w:hint="eastAsia"/>
                <w:sz w:val="18"/>
                <w:szCs w:val="18"/>
              </w:rPr>
              <w:t>一、工业总产值</w:t>
            </w:r>
          </w:p>
          <w:p w:rsidR="00D253A6" w:rsidRDefault="00B008B2">
            <w:pPr>
              <w:spacing w:line="280" w:lineRule="exact"/>
              <w:jc w:val="left"/>
              <w:rPr>
                <w:rFonts w:ascii="宋体" w:hAnsi="宋体"/>
                <w:sz w:val="18"/>
                <w:szCs w:val="18"/>
              </w:rPr>
            </w:pPr>
            <w:r>
              <w:rPr>
                <w:rFonts w:ascii="宋体" w:hAnsi="宋体" w:hint="eastAsia"/>
                <w:sz w:val="18"/>
                <w:szCs w:val="18"/>
              </w:rPr>
              <w:t>二、设计生产能力</w:t>
            </w:r>
          </w:p>
          <w:p w:rsidR="00D253A6" w:rsidRDefault="00B008B2">
            <w:pPr>
              <w:widowControl/>
              <w:spacing w:line="280" w:lineRule="exact"/>
              <w:ind w:firstLineChars="200" w:firstLine="360"/>
              <w:jc w:val="left"/>
              <w:rPr>
                <w:rFonts w:ascii="宋体" w:hAnsi="宋体"/>
                <w:sz w:val="18"/>
                <w:szCs w:val="18"/>
              </w:rPr>
            </w:pPr>
            <w:r>
              <w:rPr>
                <w:rFonts w:ascii="宋体" w:hAnsi="宋体" w:cs="宋体" w:hint="eastAsia"/>
                <w:sz w:val="18"/>
                <w:szCs w:val="18"/>
              </w:rPr>
              <w:t>1.</w:t>
            </w:r>
            <w:r>
              <w:rPr>
                <w:rFonts w:ascii="宋体" w:hAnsi="宋体" w:hint="eastAsia"/>
                <w:sz w:val="18"/>
                <w:szCs w:val="18"/>
              </w:rPr>
              <w:t>成品粮油加工</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日处理粮食</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日处理油料</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日精炼油脂</w:t>
            </w:r>
          </w:p>
          <w:p w:rsidR="00D253A6" w:rsidRDefault="00B008B2">
            <w:pPr>
              <w:widowControl/>
              <w:spacing w:line="280" w:lineRule="exact"/>
              <w:ind w:firstLineChars="200" w:firstLine="360"/>
              <w:jc w:val="left"/>
              <w:rPr>
                <w:rFonts w:ascii="宋体" w:hAnsi="宋体"/>
                <w:sz w:val="18"/>
                <w:szCs w:val="18"/>
              </w:rPr>
            </w:pPr>
            <w:r>
              <w:rPr>
                <w:rFonts w:ascii="宋体" w:hAnsi="宋体" w:cs="宋体" w:hint="eastAsia"/>
                <w:sz w:val="18"/>
                <w:szCs w:val="18"/>
              </w:rPr>
              <w:t>2.</w:t>
            </w:r>
            <w:r>
              <w:rPr>
                <w:rFonts w:ascii="宋体" w:hAnsi="宋体" w:hint="eastAsia"/>
                <w:sz w:val="18"/>
                <w:szCs w:val="18"/>
              </w:rPr>
              <w:t>粮油食品及副食酿造加工</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日处理粮食</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日处理食用植物油</w:t>
            </w:r>
          </w:p>
          <w:p w:rsidR="00D253A6" w:rsidRDefault="00B008B2">
            <w:pPr>
              <w:widowControl/>
              <w:spacing w:line="280" w:lineRule="exact"/>
              <w:ind w:firstLineChars="200" w:firstLine="360"/>
              <w:jc w:val="left"/>
              <w:rPr>
                <w:rFonts w:ascii="宋体" w:hAnsi="宋体"/>
                <w:sz w:val="18"/>
                <w:szCs w:val="18"/>
              </w:rPr>
            </w:pPr>
            <w:r>
              <w:rPr>
                <w:rFonts w:ascii="宋体" w:hAnsi="宋体" w:cs="宋体" w:hint="eastAsia"/>
                <w:sz w:val="18"/>
                <w:szCs w:val="18"/>
              </w:rPr>
              <w:t>3.</w:t>
            </w:r>
            <w:r>
              <w:rPr>
                <w:rFonts w:ascii="宋体" w:hAnsi="宋体" w:hint="eastAsia"/>
                <w:sz w:val="18"/>
                <w:szCs w:val="18"/>
              </w:rPr>
              <w:t>制酒加工</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日处理粮食</w:t>
            </w:r>
          </w:p>
          <w:p w:rsidR="00D253A6" w:rsidRDefault="00B008B2">
            <w:pPr>
              <w:widowControl/>
              <w:spacing w:line="280" w:lineRule="exact"/>
              <w:ind w:firstLineChars="200" w:firstLine="360"/>
              <w:jc w:val="left"/>
              <w:rPr>
                <w:rFonts w:ascii="宋体" w:hAnsi="宋体"/>
                <w:sz w:val="18"/>
                <w:szCs w:val="18"/>
              </w:rPr>
            </w:pPr>
            <w:r>
              <w:rPr>
                <w:rFonts w:ascii="宋体" w:hAnsi="宋体" w:cs="宋体" w:hint="eastAsia"/>
                <w:sz w:val="18"/>
                <w:szCs w:val="18"/>
              </w:rPr>
              <w:t>4.</w:t>
            </w:r>
            <w:r>
              <w:rPr>
                <w:rFonts w:ascii="宋体" w:hAnsi="宋体" w:hint="eastAsia"/>
                <w:sz w:val="18"/>
                <w:szCs w:val="18"/>
              </w:rPr>
              <w:t>饲料加工</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日处理粮食</w:t>
            </w:r>
          </w:p>
          <w:p w:rsidR="00D253A6" w:rsidRDefault="00B008B2">
            <w:pPr>
              <w:widowControl/>
              <w:spacing w:line="280" w:lineRule="exact"/>
              <w:ind w:firstLineChars="200" w:firstLine="360"/>
              <w:jc w:val="left"/>
              <w:rPr>
                <w:rFonts w:ascii="宋体" w:hAnsi="宋体" w:cs="宋体"/>
                <w:sz w:val="18"/>
                <w:szCs w:val="18"/>
              </w:rPr>
            </w:pPr>
            <w:r>
              <w:rPr>
                <w:rFonts w:ascii="宋体" w:hAnsi="宋体" w:cs="宋体" w:hint="eastAsia"/>
                <w:sz w:val="18"/>
                <w:szCs w:val="18"/>
              </w:rPr>
              <w:t>5.粮食深加工</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淀粉</w:t>
            </w:r>
            <w:proofErr w:type="gramStart"/>
            <w:r>
              <w:rPr>
                <w:rFonts w:ascii="宋体" w:hAnsi="宋体" w:cs="宋体" w:hint="eastAsia"/>
                <w:sz w:val="18"/>
                <w:szCs w:val="18"/>
              </w:rPr>
              <w:t>加工日</w:t>
            </w:r>
            <w:proofErr w:type="gramEnd"/>
            <w:r>
              <w:rPr>
                <w:rFonts w:ascii="宋体" w:hAnsi="宋体" w:cs="宋体" w:hint="eastAsia"/>
                <w:sz w:val="18"/>
                <w:szCs w:val="18"/>
              </w:rPr>
              <w:t>处理粮食</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酒精</w:t>
            </w:r>
            <w:proofErr w:type="gramStart"/>
            <w:r>
              <w:rPr>
                <w:rFonts w:ascii="宋体" w:hAnsi="宋体" w:cs="宋体" w:hint="eastAsia"/>
                <w:sz w:val="18"/>
                <w:szCs w:val="18"/>
              </w:rPr>
              <w:t>加工日</w:t>
            </w:r>
            <w:proofErr w:type="gramEnd"/>
            <w:r>
              <w:rPr>
                <w:rFonts w:ascii="宋体" w:hAnsi="宋体" w:cs="宋体" w:hint="eastAsia"/>
                <w:sz w:val="18"/>
                <w:szCs w:val="18"/>
              </w:rPr>
              <w:t>处理粮食</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其他深加工日处理粮食</w:t>
            </w:r>
          </w:p>
          <w:p w:rsidR="00D253A6" w:rsidRDefault="00B008B2">
            <w:pPr>
              <w:spacing w:line="280" w:lineRule="exact"/>
              <w:jc w:val="left"/>
              <w:rPr>
                <w:rFonts w:ascii="宋体" w:hAnsi="宋体" w:cs="宋体"/>
                <w:sz w:val="18"/>
                <w:szCs w:val="18"/>
              </w:rPr>
            </w:pPr>
            <w:r>
              <w:rPr>
                <w:rFonts w:ascii="宋体" w:hAnsi="宋体" w:cs="宋体" w:hint="eastAsia"/>
                <w:sz w:val="18"/>
                <w:szCs w:val="18"/>
              </w:rPr>
              <w:t>三、实际产量</w:t>
            </w:r>
          </w:p>
          <w:p w:rsidR="00D253A6" w:rsidRDefault="00B008B2">
            <w:pPr>
              <w:widowControl/>
              <w:spacing w:line="280" w:lineRule="exact"/>
              <w:ind w:firstLineChars="200" w:firstLine="360"/>
              <w:jc w:val="left"/>
              <w:rPr>
                <w:rFonts w:ascii="宋体" w:hAnsi="宋体" w:cs="宋体"/>
                <w:sz w:val="18"/>
                <w:szCs w:val="18"/>
              </w:rPr>
            </w:pPr>
            <w:r>
              <w:rPr>
                <w:rFonts w:ascii="宋体" w:hAnsi="宋体" w:cs="宋体" w:hint="eastAsia"/>
                <w:sz w:val="18"/>
                <w:szCs w:val="18"/>
              </w:rPr>
              <w:t>1.成品粮油产量</w:t>
            </w:r>
          </w:p>
          <w:p w:rsidR="00D253A6" w:rsidRDefault="00B008B2">
            <w:pPr>
              <w:widowControl/>
              <w:spacing w:line="280" w:lineRule="exact"/>
              <w:ind w:firstLineChars="200" w:firstLine="360"/>
              <w:jc w:val="left"/>
              <w:rPr>
                <w:rFonts w:ascii="宋体" w:hAnsi="宋体" w:cs="宋体"/>
                <w:sz w:val="18"/>
                <w:szCs w:val="18"/>
              </w:rPr>
            </w:pPr>
            <w:r>
              <w:rPr>
                <w:rFonts w:ascii="宋体" w:hAnsi="宋体" w:cs="宋体" w:hint="eastAsia"/>
                <w:sz w:val="18"/>
                <w:szCs w:val="18"/>
              </w:rPr>
              <w:t>2.饲料产量</w:t>
            </w:r>
          </w:p>
          <w:p w:rsidR="00D253A6" w:rsidRDefault="00B008B2">
            <w:pPr>
              <w:widowControl/>
              <w:spacing w:line="280" w:lineRule="exact"/>
              <w:ind w:firstLineChars="200" w:firstLine="360"/>
              <w:jc w:val="left"/>
              <w:rPr>
                <w:rFonts w:ascii="宋体" w:hAnsi="宋体" w:cs="宋体"/>
                <w:sz w:val="18"/>
                <w:szCs w:val="18"/>
              </w:rPr>
            </w:pPr>
            <w:r>
              <w:rPr>
                <w:rFonts w:ascii="宋体" w:hAnsi="宋体" w:cs="宋体" w:hint="eastAsia"/>
                <w:sz w:val="18"/>
                <w:szCs w:val="18"/>
              </w:rPr>
              <w:t>3.食品及副食酿造产品产量</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主食食品</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其他食品及副食酿造产品</w:t>
            </w:r>
          </w:p>
          <w:p w:rsidR="00D253A6" w:rsidRDefault="00B008B2">
            <w:pPr>
              <w:widowControl/>
              <w:spacing w:line="280" w:lineRule="exact"/>
              <w:jc w:val="left"/>
              <w:rPr>
                <w:rFonts w:ascii="宋体" w:hAnsi="宋体" w:cs="宋体"/>
                <w:sz w:val="18"/>
                <w:szCs w:val="18"/>
              </w:rPr>
            </w:pPr>
            <w:r>
              <w:rPr>
                <w:rFonts w:ascii="宋体" w:hAnsi="宋体" w:cs="宋体" w:hint="eastAsia"/>
                <w:sz w:val="18"/>
                <w:szCs w:val="18"/>
              </w:rPr>
              <w:t>四、产品及副产物综合利用量</w:t>
            </w:r>
          </w:p>
          <w:p w:rsidR="00D253A6" w:rsidRDefault="00B008B2">
            <w:pPr>
              <w:widowControl/>
              <w:spacing w:after="100" w:afterAutospacing="1" w:line="280" w:lineRule="exact"/>
              <w:ind w:firstLineChars="200" w:firstLine="360"/>
              <w:jc w:val="left"/>
              <w:rPr>
                <w:rFonts w:ascii="宋体" w:hAnsi="宋体" w:cs="宋体"/>
                <w:sz w:val="18"/>
                <w:szCs w:val="18"/>
              </w:rPr>
            </w:pPr>
            <w:r>
              <w:rPr>
                <w:rFonts w:ascii="宋体" w:hAnsi="宋体" w:cs="宋体" w:hint="eastAsia"/>
                <w:sz w:val="18"/>
                <w:szCs w:val="18"/>
                <w:lang w:val="en"/>
              </w:rPr>
              <w:t>可食用量</w:t>
            </w:r>
          </w:p>
        </w:tc>
        <w:tc>
          <w:tcPr>
            <w:tcW w:w="1648" w:type="dxa"/>
          </w:tcPr>
          <w:p w:rsidR="00D253A6" w:rsidRDefault="00B008B2">
            <w:pPr>
              <w:spacing w:line="280" w:lineRule="exact"/>
              <w:jc w:val="center"/>
              <w:rPr>
                <w:rFonts w:ascii="宋体" w:hAnsi="宋体"/>
                <w:sz w:val="18"/>
                <w:szCs w:val="18"/>
              </w:rPr>
            </w:pPr>
            <w:r>
              <w:rPr>
                <w:rFonts w:ascii="宋体" w:hAnsi="宋体" w:hint="eastAsia"/>
                <w:sz w:val="18"/>
                <w:szCs w:val="18"/>
              </w:rPr>
              <w:t>万元</w:t>
            </w:r>
          </w:p>
          <w:p w:rsidR="00D253A6" w:rsidRDefault="00B008B2">
            <w:pPr>
              <w:spacing w:line="280" w:lineRule="exact"/>
              <w:jc w:val="center"/>
              <w:rPr>
                <w:rFonts w:ascii="宋体" w:eastAsia="Times New Roman" w:hAnsi="宋体"/>
                <w:sz w:val="18"/>
                <w:szCs w:val="18"/>
              </w:rPr>
            </w:pPr>
            <w:r>
              <w:rPr>
                <w:rFonts w:ascii="宋体" w:hAnsi="宋体" w:hint="eastAsia"/>
                <w:sz w:val="18"/>
                <w:szCs w:val="18"/>
              </w:rPr>
              <w:t>—</w:t>
            </w:r>
          </w:p>
          <w:p w:rsidR="00D253A6" w:rsidRDefault="00B008B2">
            <w:pPr>
              <w:spacing w:line="280" w:lineRule="exact"/>
              <w:jc w:val="center"/>
              <w:rPr>
                <w:rFonts w:ascii="宋体" w:eastAsia="Times New Roman" w:hAnsi="宋体"/>
                <w:sz w:val="18"/>
                <w:szCs w:val="18"/>
              </w:rPr>
            </w:pPr>
            <w:r>
              <w:rPr>
                <w:rFonts w:ascii="宋体" w:hAnsi="宋体" w:hint="eastAsia"/>
                <w:sz w:val="18"/>
                <w:szCs w:val="18"/>
              </w:rPr>
              <w:t>—</w:t>
            </w:r>
          </w:p>
          <w:p w:rsidR="00D253A6" w:rsidRDefault="00B008B2">
            <w:pPr>
              <w:spacing w:line="280" w:lineRule="exact"/>
              <w:jc w:val="center"/>
              <w:rPr>
                <w:rFonts w:ascii="宋体" w:eastAsia="Times New Roman" w:hAnsi="宋体"/>
                <w:sz w:val="18"/>
                <w:szCs w:val="18"/>
              </w:rPr>
            </w:pPr>
            <w:r>
              <w:rPr>
                <w:rFonts w:ascii="宋体" w:hAnsi="宋体" w:hint="eastAsia"/>
                <w:sz w:val="18"/>
                <w:szCs w:val="18"/>
              </w:rPr>
              <w:t>吨</w:t>
            </w:r>
          </w:p>
          <w:p w:rsidR="00D253A6" w:rsidRDefault="00B008B2">
            <w:pPr>
              <w:spacing w:line="280" w:lineRule="exact"/>
              <w:jc w:val="center"/>
              <w:rPr>
                <w:rFonts w:ascii="宋体" w:eastAsia="Times New Roman"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sz w:val="18"/>
                <w:szCs w:val="18"/>
              </w:rPr>
            </w:pPr>
            <w:r>
              <w:rPr>
                <w:rFonts w:ascii="宋体" w:hAnsi="宋体" w:cs="宋体" w:hint="eastAsia"/>
                <w:sz w:val="18"/>
                <w:szCs w:val="18"/>
              </w:rPr>
              <w:t>吨</w:t>
            </w:r>
          </w:p>
        </w:tc>
        <w:tc>
          <w:tcPr>
            <w:tcW w:w="1498" w:type="dxa"/>
          </w:tcPr>
          <w:p w:rsidR="00D253A6" w:rsidRDefault="00B008B2">
            <w:pPr>
              <w:spacing w:line="280" w:lineRule="exact"/>
              <w:jc w:val="center"/>
              <w:rPr>
                <w:rFonts w:ascii="宋体" w:hAnsi="宋体"/>
                <w:sz w:val="18"/>
                <w:szCs w:val="18"/>
              </w:rPr>
            </w:pPr>
            <w:r>
              <w:rPr>
                <w:rFonts w:ascii="宋体" w:hAnsi="宋体" w:hint="eastAsia"/>
                <w:sz w:val="18"/>
                <w:szCs w:val="18"/>
              </w:rPr>
              <w:t>01</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02</w:t>
            </w:r>
          </w:p>
          <w:p w:rsidR="00D253A6" w:rsidRDefault="00B008B2">
            <w:pPr>
              <w:spacing w:line="280" w:lineRule="exact"/>
              <w:jc w:val="center"/>
              <w:rPr>
                <w:rFonts w:ascii="宋体" w:hAnsi="宋体"/>
                <w:sz w:val="18"/>
                <w:szCs w:val="18"/>
              </w:rPr>
            </w:pPr>
            <w:r>
              <w:rPr>
                <w:rFonts w:ascii="宋体" w:hAnsi="宋体" w:hint="eastAsia"/>
                <w:sz w:val="18"/>
                <w:szCs w:val="18"/>
              </w:rPr>
              <w:t>03</w:t>
            </w:r>
          </w:p>
          <w:p w:rsidR="00D253A6" w:rsidRDefault="00B008B2">
            <w:pPr>
              <w:spacing w:line="280" w:lineRule="exact"/>
              <w:jc w:val="center"/>
              <w:rPr>
                <w:rFonts w:ascii="宋体" w:hAnsi="宋体"/>
                <w:sz w:val="18"/>
                <w:szCs w:val="18"/>
              </w:rPr>
            </w:pPr>
            <w:r>
              <w:rPr>
                <w:rFonts w:ascii="宋体" w:hAnsi="宋体" w:hint="eastAsia"/>
                <w:sz w:val="18"/>
                <w:szCs w:val="18"/>
              </w:rPr>
              <w:t>04</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05</w:t>
            </w:r>
          </w:p>
          <w:p w:rsidR="00D253A6" w:rsidRDefault="00B008B2">
            <w:pPr>
              <w:spacing w:line="280" w:lineRule="exact"/>
              <w:jc w:val="center"/>
              <w:rPr>
                <w:rFonts w:ascii="宋体" w:hAnsi="宋体"/>
                <w:sz w:val="18"/>
                <w:szCs w:val="18"/>
              </w:rPr>
            </w:pPr>
            <w:r>
              <w:rPr>
                <w:rFonts w:ascii="宋体" w:hAnsi="宋体" w:hint="eastAsia"/>
                <w:sz w:val="18"/>
                <w:szCs w:val="18"/>
              </w:rPr>
              <w:t>06</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07</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08</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09</w:t>
            </w:r>
          </w:p>
          <w:p w:rsidR="00D253A6" w:rsidRDefault="00B008B2">
            <w:pPr>
              <w:spacing w:line="280" w:lineRule="exact"/>
              <w:jc w:val="center"/>
              <w:rPr>
                <w:rFonts w:ascii="宋体" w:hAnsi="宋体"/>
                <w:sz w:val="18"/>
                <w:szCs w:val="18"/>
              </w:rPr>
            </w:pPr>
            <w:r>
              <w:rPr>
                <w:rFonts w:ascii="宋体" w:hAnsi="宋体" w:hint="eastAsia"/>
                <w:sz w:val="18"/>
                <w:szCs w:val="18"/>
              </w:rPr>
              <w:t>10</w:t>
            </w:r>
          </w:p>
          <w:p w:rsidR="00D253A6" w:rsidRDefault="00B008B2">
            <w:pPr>
              <w:spacing w:line="280" w:lineRule="exact"/>
              <w:jc w:val="center"/>
              <w:rPr>
                <w:rFonts w:ascii="宋体" w:hAnsi="宋体"/>
                <w:sz w:val="18"/>
                <w:szCs w:val="18"/>
              </w:rPr>
            </w:pPr>
            <w:r>
              <w:rPr>
                <w:rFonts w:ascii="宋体" w:hAnsi="宋体" w:hint="eastAsia"/>
                <w:sz w:val="18"/>
                <w:szCs w:val="18"/>
              </w:rPr>
              <w:t>11</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12</w:t>
            </w:r>
          </w:p>
          <w:p w:rsidR="00D253A6" w:rsidRDefault="00B008B2">
            <w:pPr>
              <w:spacing w:line="280" w:lineRule="exact"/>
              <w:jc w:val="center"/>
              <w:rPr>
                <w:rFonts w:ascii="宋体" w:hAnsi="宋体"/>
                <w:sz w:val="18"/>
                <w:szCs w:val="18"/>
              </w:rPr>
            </w:pPr>
            <w:r>
              <w:rPr>
                <w:rFonts w:ascii="宋体" w:hAnsi="宋体" w:hint="eastAsia"/>
                <w:sz w:val="18"/>
                <w:szCs w:val="18"/>
              </w:rPr>
              <w:t>13</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14</w:t>
            </w:r>
          </w:p>
          <w:p w:rsidR="00D253A6" w:rsidRDefault="00B008B2">
            <w:pPr>
              <w:spacing w:line="280" w:lineRule="exact"/>
              <w:jc w:val="center"/>
              <w:rPr>
                <w:rFonts w:ascii="宋体" w:hAnsi="宋体"/>
                <w:sz w:val="18"/>
                <w:szCs w:val="18"/>
              </w:rPr>
            </w:pPr>
            <w:r>
              <w:rPr>
                <w:rFonts w:ascii="宋体" w:hAnsi="宋体" w:hint="eastAsia"/>
                <w:sz w:val="18"/>
                <w:szCs w:val="18"/>
              </w:rPr>
              <w:t>15</w:t>
            </w:r>
          </w:p>
          <w:p w:rsidR="00D253A6" w:rsidRDefault="00B008B2">
            <w:pPr>
              <w:spacing w:line="280" w:lineRule="exact"/>
              <w:jc w:val="center"/>
              <w:rPr>
                <w:rFonts w:ascii="宋体" w:hAnsi="宋体"/>
                <w:sz w:val="18"/>
                <w:szCs w:val="18"/>
              </w:rPr>
            </w:pPr>
            <w:r>
              <w:rPr>
                <w:rFonts w:ascii="宋体" w:hAnsi="宋体" w:hint="eastAsia"/>
                <w:sz w:val="18"/>
                <w:szCs w:val="18"/>
              </w:rPr>
              <w:t>16</w:t>
            </w:r>
          </w:p>
          <w:p w:rsidR="00D253A6" w:rsidRDefault="00B008B2">
            <w:pPr>
              <w:spacing w:line="280" w:lineRule="exact"/>
              <w:jc w:val="center"/>
              <w:rPr>
                <w:rFonts w:ascii="宋体" w:hAnsi="宋体"/>
                <w:sz w:val="18"/>
                <w:szCs w:val="18"/>
              </w:rPr>
            </w:pPr>
            <w:r>
              <w:rPr>
                <w:rFonts w:ascii="宋体" w:hAnsi="宋体" w:hint="eastAsia"/>
                <w:sz w:val="18"/>
                <w:szCs w:val="18"/>
              </w:rPr>
              <w:t>17</w:t>
            </w:r>
          </w:p>
        </w:tc>
        <w:tc>
          <w:tcPr>
            <w:tcW w:w="1655" w:type="dxa"/>
            <w:vAlign w:val="center"/>
          </w:tcPr>
          <w:p w:rsidR="00D253A6" w:rsidRDefault="00D253A6">
            <w:pPr>
              <w:spacing w:line="250" w:lineRule="exact"/>
              <w:jc w:val="center"/>
              <w:rPr>
                <w:rFonts w:ascii="宋体" w:hAnsi="宋体"/>
                <w:sz w:val="18"/>
                <w:szCs w:val="18"/>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hAnsi="宋体" w:cs="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w:t>
      </w:r>
    </w:p>
    <w:p w:rsidR="00D253A6" w:rsidRDefault="00B008B2">
      <w:pPr>
        <w:spacing w:line="280" w:lineRule="exact"/>
        <w:ind w:firstLineChars="500" w:firstLine="900"/>
        <w:rPr>
          <w:rFonts w:ascii="宋体" w:hAnsi="宋体" w:cs="宋体"/>
          <w:sz w:val="18"/>
          <w:szCs w:val="18"/>
        </w:rPr>
      </w:pPr>
      <w:r>
        <w:rPr>
          <w:rFonts w:ascii="宋体" w:hAnsi="宋体" w:cs="宋体" w:hint="eastAsia"/>
          <w:sz w:val="18"/>
          <w:szCs w:val="18"/>
        </w:rPr>
        <w:t>2.报送时间和方式：次年</w:t>
      </w:r>
      <w:r>
        <w:rPr>
          <w:rFonts w:ascii="宋体" w:hAnsi="宋体" w:cs="宋体"/>
          <w:sz w:val="18"/>
          <w:szCs w:val="18"/>
        </w:rPr>
        <w:t>2</w:t>
      </w:r>
      <w:r>
        <w:rPr>
          <w:rFonts w:ascii="宋体" w:hAnsi="宋体" w:cs="宋体" w:hint="eastAsia"/>
          <w:sz w:val="18"/>
          <w:szCs w:val="18"/>
        </w:rPr>
        <w:t>月底前，网络报送。</w:t>
      </w:r>
    </w:p>
    <w:p w:rsidR="00D253A6" w:rsidRDefault="00B008B2">
      <w:pPr>
        <w:spacing w:line="280" w:lineRule="exact"/>
        <w:ind w:leftChars="429" w:left="1081" w:hangingChars="100" w:hanging="180"/>
        <w:rPr>
          <w:rFonts w:ascii="宋体" w:hAnsi="宋体" w:cs="宋体"/>
          <w:sz w:val="18"/>
          <w:szCs w:val="18"/>
        </w:rPr>
      </w:pPr>
      <w:r>
        <w:rPr>
          <w:rFonts w:ascii="宋体" w:hAnsi="宋体" w:cs="宋体"/>
          <w:sz w:val="18"/>
          <w:szCs w:val="18"/>
        </w:rPr>
        <w:t>3.</w:t>
      </w:r>
      <w:r>
        <w:rPr>
          <w:rFonts w:ascii="宋体" w:hAnsi="宋体" w:cs="宋体" w:hint="eastAsia"/>
          <w:sz w:val="18"/>
          <w:szCs w:val="18"/>
        </w:rPr>
        <w:t>设计生产能力及产量填报品种：（</w:t>
      </w:r>
      <w:r>
        <w:rPr>
          <w:rFonts w:ascii="宋体" w:hAnsi="宋体" w:cs="宋体"/>
          <w:sz w:val="18"/>
          <w:szCs w:val="18"/>
        </w:rPr>
        <w:t>1</w:t>
      </w:r>
      <w:r>
        <w:rPr>
          <w:rFonts w:ascii="宋体" w:hAnsi="宋体" w:cs="宋体" w:hint="eastAsia"/>
          <w:sz w:val="18"/>
          <w:szCs w:val="18"/>
        </w:rPr>
        <w:t>）粮食：小麦、小麦粉、稻谷、大米、玉米、玉米面（渣）、大豆、豆饼豆</w:t>
      </w:r>
      <w:proofErr w:type="gramStart"/>
      <w:r>
        <w:rPr>
          <w:rFonts w:ascii="宋体" w:hAnsi="宋体" w:cs="宋体" w:hint="eastAsia"/>
          <w:sz w:val="18"/>
          <w:szCs w:val="18"/>
        </w:rPr>
        <w:t>粕</w:t>
      </w:r>
      <w:proofErr w:type="gramEnd"/>
      <w:r>
        <w:rPr>
          <w:rFonts w:ascii="宋体" w:hAnsi="宋体" w:cs="宋体" w:hint="eastAsia"/>
          <w:sz w:val="18"/>
          <w:szCs w:val="18"/>
        </w:rPr>
        <w:t>、高粱、大麦、其他粮；（2）油脂油料：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、油菜籽、花生油、花生果、大豆油、棕榈油、葵花油、葵花籽、油茶籽油、玉米油、米糠油、其他油、其他油料。</w:t>
      </w:r>
    </w:p>
    <w:p w:rsidR="00D253A6" w:rsidRDefault="00D253A6">
      <w:pPr>
        <w:spacing w:line="280" w:lineRule="exact"/>
        <w:ind w:firstLineChars="500" w:firstLine="900"/>
        <w:rPr>
          <w:rFonts w:ascii="宋体" w:hAnsi="宋体" w:cs="宋体"/>
          <w:sz w:val="18"/>
          <w:szCs w:val="18"/>
        </w:rPr>
      </w:pPr>
    </w:p>
    <w:p w:rsidR="00D253A6" w:rsidRDefault="00B008B2">
      <w:pPr>
        <w:rPr>
          <w:rFonts w:ascii="宋体" w:hAnsi="宋体" w:cs="宋体"/>
          <w:sz w:val="18"/>
          <w:szCs w:val="18"/>
        </w:rPr>
      </w:pPr>
      <w:r>
        <w:rPr>
          <w:rFonts w:ascii="宋体" w:hAnsi="宋体" w:cs="宋体" w:hint="eastAsia"/>
          <w:sz w:val="18"/>
          <w:szCs w:val="18"/>
        </w:rPr>
        <w:br w:type="page"/>
      </w:r>
    </w:p>
    <w:p w:rsidR="00D253A6" w:rsidRDefault="00B008B2">
      <w:pPr>
        <w:jc w:val="center"/>
        <w:outlineLvl w:val="1"/>
        <w:rPr>
          <w:rFonts w:ascii="宋体" w:hAnsi="宋体"/>
          <w:kern w:val="0"/>
          <w:sz w:val="32"/>
          <w:szCs w:val="32"/>
        </w:rPr>
      </w:pPr>
      <w:r>
        <w:rPr>
          <w:rFonts w:ascii="宋体" w:hAnsi="宋体" w:cs="黑体" w:hint="eastAsia"/>
          <w:kern w:val="0"/>
          <w:sz w:val="32"/>
          <w:szCs w:val="32"/>
        </w:rPr>
        <w:lastRenderedPageBreak/>
        <w:t>（十</w:t>
      </w:r>
      <w:r w:rsidR="00FC32F8">
        <w:rPr>
          <w:rFonts w:ascii="宋体" w:hAnsi="宋体" w:cs="黑体" w:hint="eastAsia"/>
          <w:kern w:val="0"/>
          <w:sz w:val="32"/>
          <w:szCs w:val="32"/>
        </w:rPr>
        <w:t>二</w:t>
      </w:r>
      <w:r>
        <w:rPr>
          <w:rFonts w:ascii="宋体" w:hAnsi="宋体" w:cs="黑体" w:hint="eastAsia"/>
          <w:kern w:val="0"/>
          <w:sz w:val="32"/>
          <w:szCs w:val="32"/>
        </w:rPr>
        <w:t>）粮油仓储设施年报表</w:t>
      </w:r>
    </w:p>
    <w:p w:rsidR="00D253A6" w:rsidRDefault="00B008B2">
      <w:pPr>
        <w:spacing w:line="280" w:lineRule="exact"/>
        <w:ind w:firstLineChars="250" w:firstLine="450"/>
        <w:rPr>
          <w:rFonts w:ascii="宋体" w:hAnsi="宋体" w:cs="宋体"/>
          <w:sz w:val="18"/>
          <w:szCs w:val="18"/>
        </w:rPr>
      </w:pPr>
      <w:r>
        <w:rPr>
          <w:rFonts w:ascii="宋体"/>
          <w:sz w:val="18"/>
          <w:szCs w:val="18"/>
        </w:rPr>
        <w:tab/>
      </w:r>
      <w:r>
        <w:rPr>
          <w:rFonts w:ascii="宋体"/>
          <w:sz w:val="18"/>
          <w:szCs w:val="18"/>
        </w:rPr>
        <w:tab/>
      </w:r>
      <w:r>
        <w:rPr>
          <w:rFonts w:ascii="宋体"/>
          <w:sz w:val="18"/>
          <w:szCs w:val="18"/>
        </w:rPr>
        <w:tab/>
      </w:r>
      <w:r>
        <w:rPr>
          <w:rFonts w:ascii="宋体"/>
          <w:sz w:val="18"/>
          <w:szCs w:val="18"/>
        </w:rPr>
        <w:tab/>
      </w:r>
      <w:r>
        <w:rPr>
          <w:rFonts w:ascii="宋体"/>
          <w:sz w:val="18"/>
          <w:szCs w:val="18"/>
        </w:rPr>
        <w:tab/>
      </w:r>
      <w:r>
        <w:rPr>
          <w:rFonts w:ascii="宋体" w:cs="宋体"/>
          <w:sz w:val="18"/>
          <w:szCs w:val="18"/>
        </w:rPr>
        <w:t xml:space="preserve">                                  </w:t>
      </w:r>
      <w:r>
        <w:rPr>
          <w:rFonts w:ascii="宋体" w:cs="宋体" w:hint="eastAsia"/>
          <w:sz w:val="18"/>
          <w:szCs w:val="18"/>
        </w:rPr>
        <w:t xml:space="preserve">      </w:t>
      </w:r>
      <w:r>
        <w:rPr>
          <w:rFonts w:ascii="宋体" w:hAnsi="宋体" w:cs="宋体" w:hint="eastAsia"/>
          <w:sz w:val="18"/>
          <w:szCs w:val="18"/>
        </w:rPr>
        <w:t>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w:t>
      </w:r>
      <w:r>
        <w:rPr>
          <w:rFonts w:ascii="宋体" w:hAnsi="宋体" w:cs="宋体" w:hint="eastAsia"/>
          <w:sz w:val="18"/>
          <w:szCs w:val="18"/>
        </w:rPr>
        <w:t xml:space="preserve"> 10表</w:t>
      </w:r>
    </w:p>
    <w:p w:rsidR="00D253A6" w:rsidRDefault="00B008B2">
      <w:pPr>
        <w:spacing w:line="280" w:lineRule="exact"/>
        <w:ind w:firstLineChars="250" w:firstLine="450"/>
        <w:rPr>
          <w:rFonts w:ascii="宋体"/>
          <w:sz w:val="18"/>
          <w:szCs w:val="18"/>
        </w:rPr>
      </w:pPr>
      <w:r>
        <w:rPr>
          <w:rFonts w:ascii="宋体" w:hAnsi="宋体" w:cs="宋体" w:hint="eastAsia"/>
          <w:sz w:val="18"/>
          <w:szCs w:val="18"/>
        </w:rPr>
        <w:t xml:space="preserve">                                                               制定机关：国家粮食和物资储备局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791"/>
        <w:gridCol w:w="1663"/>
        <w:gridCol w:w="1262"/>
        <w:gridCol w:w="1128"/>
      </w:tblGrid>
      <w:tr w:rsidR="00D253A6">
        <w:trPr>
          <w:jc w:val="center"/>
        </w:trPr>
        <w:tc>
          <w:tcPr>
            <w:tcW w:w="4791" w:type="dxa"/>
            <w:tcBorders>
              <w:top w:val="single" w:sz="8" w:space="0" w:color="auto"/>
            </w:tcBorders>
            <w:vAlign w:val="center"/>
          </w:tcPr>
          <w:p w:rsidR="00D253A6" w:rsidRDefault="00B008B2">
            <w:pPr>
              <w:jc w:val="center"/>
              <w:rPr>
                <w:rFonts w:ascii="宋体" w:hAnsi="宋体" w:cs="宋体"/>
                <w:kern w:val="0"/>
                <w:sz w:val="18"/>
                <w:szCs w:val="18"/>
              </w:rPr>
            </w:pPr>
            <w:r>
              <w:rPr>
                <w:rFonts w:ascii="宋体" w:hAnsi="宋体" w:cs="宋体" w:hint="eastAsia"/>
                <w:kern w:val="0"/>
                <w:sz w:val="18"/>
                <w:szCs w:val="18"/>
              </w:rPr>
              <w:t>指标名称</w:t>
            </w:r>
          </w:p>
        </w:tc>
        <w:tc>
          <w:tcPr>
            <w:tcW w:w="1663" w:type="dxa"/>
            <w:tcBorders>
              <w:top w:val="single" w:sz="8" w:space="0" w:color="auto"/>
            </w:tcBorders>
            <w:vAlign w:val="center"/>
          </w:tcPr>
          <w:p w:rsidR="00D253A6" w:rsidRDefault="00B008B2">
            <w:pPr>
              <w:jc w:val="center"/>
              <w:rPr>
                <w:rFonts w:ascii="宋体" w:hAnsi="宋体" w:cs="宋体"/>
                <w:kern w:val="0"/>
                <w:sz w:val="18"/>
                <w:szCs w:val="18"/>
              </w:rPr>
            </w:pPr>
            <w:r>
              <w:rPr>
                <w:rFonts w:ascii="宋体" w:hAnsi="宋体" w:cs="宋体" w:hint="eastAsia"/>
                <w:kern w:val="0"/>
                <w:sz w:val="18"/>
                <w:szCs w:val="18"/>
              </w:rPr>
              <w:t>计量单位</w:t>
            </w:r>
          </w:p>
        </w:tc>
        <w:tc>
          <w:tcPr>
            <w:tcW w:w="1262" w:type="dxa"/>
            <w:tcBorders>
              <w:top w:val="single" w:sz="8" w:space="0" w:color="auto"/>
            </w:tcBorders>
            <w:vAlign w:val="center"/>
          </w:tcPr>
          <w:p w:rsidR="00D253A6" w:rsidRDefault="00B008B2">
            <w:pPr>
              <w:jc w:val="center"/>
              <w:rPr>
                <w:rFonts w:ascii="宋体" w:hAnsi="宋体" w:cs="宋体"/>
                <w:kern w:val="0"/>
                <w:sz w:val="18"/>
                <w:szCs w:val="18"/>
              </w:rPr>
            </w:pPr>
            <w:r>
              <w:rPr>
                <w:rFonts w:ascii="宋体" w:hAnsi="宋体" w:cs="宋体" w:hint="eastAsia"/>
                <w:kern w:val="0"/>
                <w:sz w:val="18"/>
                <w:szCs w:val="18"/>
              </w:rPr>
              <w:t>代码</w:t>
            </w:r>
          </w:p>
        </w:tc>
        <w:tc>
          <w:tcPr>
            <w:tcW w:w="1128" w:type="dxa"/>
            <w:tcBorders>
              <w:top w:val="single" w:sz="8" w:space="0" w:color="auto"/>
            </w:tcBorders>
          </w:tcPr>
          <w:p w:rsidR="00D253A6" w:rsidRDefault="00B008B2">
            <w:pPr>
              <w:jc w:val="center"/>
              <w:rPr>
                <w:rFonts w:ascii="宋体" w:hAnsi="宋体" w:cs="宋体"/>
                <w:kern w:val="0"/>
                <w:sz w:val="18"/>
                <w:szCs w:val="18"/>
              </w:rPr>
            </w:pPr>
            <w:r>
              <w:rPr>
                <w:rFonts w:ascii="宋体" w:hAnsi="宋体" w:cs="宋体" w:hint="eastAsia"/>
                <w:kern w:val="0"/>
                <w:sz w:val="18"/>
                <w:szCs w:val="18"/>
              </w:rPr>
              <w:t>数量</w:t>
            </w:r>
          </w:p>
        </w:tc>
      </w:tr>
      <w:tr w:rsidR="00D253A6">
        <w:trPr>
          <w:jc w:val="center"/>
        </w:trPr>
        <w:tc>
          <w:tcPr>
            <w:tcW w:w="4791" w:type="dxa"/>
          </w:tcPr>
          <w:p w:rsidR="00D253A6" w:rsidRDefault="00B008B2">
            <w:pPr>
              <w:jc w:val="center"/>
              <w:rPr>
                <w:rFonts w:ascii="宋体" w:hAnsi="宋体" w:cs="宋体"/>
                <w:kern w:val="0"/>
                <w:sz w:val="18"/>
                <w:szCs w:val="18"/>
              </w:rPr>
            </w:pPr>
            <w:r>
              <w:rPr>
                <w:rFonts w:ascii="宋体" w:hAnsi="宋体" w:cs="宋体" w:hint="eastAsia"/>
                <w:kern w:val="0"/>
                <w:sz w:val="18"/>
                <w:szCs w:val="18"/>
              </w:rPr>
              <w:t>甲</w:t>
            </w:r>
          </w:p>
        </w:tc>
        <w:tc>
          <w:tcPr>
            <w:tcW w:w="1663" w:type="dxa"/>
          </w:tcPr>
          <w:p w:rsidR="00D253A6" w:rsidRDefault="00B008B2">
            <w:pPr>
              <w:jc w:val="center"/>
              <w:rPr>
                <w:rFonts w:ascii="宋体" w:hAnsi="宋体" w:cs="宋体"/>
                <w:kern w:val="0"/>
                <w:sz w:val="18"/>
                <w:szCs w:val="18"/>
              </w:rPr>
            </w:pPr>
            <w:r>
              <w:rPr>
                <w:rFonts w:ascii="宋体" w:hAnsi="宋体" w:cs="宋体" w:hint="eastAsia"/>
                <w:kern w:val="0"/>
                <w:sz w:val="18"/>
                <w:szCs w:val="18"/>
              </w:rPr>
              <w:t>乙</w:t>
            </w:r>
          </w:p>
        </w:tc>
        <w:tc>
          <w:tcPr>
            <w:tcW w:w="1262" w:type="dxa"/>
          </w:tcPr>
          <w:p w:rsidR="00D253A6" w:rsidRDefault="00B008B2">
            <w:pPr>
              <w:jc w:val="center"/>
              <w:rPr>
                <w:rFonts w:ascii="宋体" w:hAnsi="宋体" w:cs="宋体"/>
                <w:kern w:val="0"/>
                <w:sz w:val="18"/>
                <w:szCs w:val="18"/>
              </w:rPr>
            </w:pPr>
            <w:r>
              <w:rPr>
                <w:rFonts w:ascii="宋体" w:hAnsi="宋体" w:cs="宋体" w:hint="eastAsia"/>
                <w:kern w:val="0"/>
                <w:sz w:val="18"/>
                <w:szCs w:val="18"/>
              </w:rPr>
              <w:t>丙</w:t>
            </w:r>
          </w:p>
        </w:tc>
        <w:tc>
          <w:tcPr>
            <w:tcW w:w="1128" w:type="dxa"/>
          </w:tcPr>
          <w:p w:rsidR="00D253A6" w:rsidRDefault="00B008B2">
            <w:pPr>
              <w:jc w:val="center"/>
              <w:rPr>
                <w:rFonts w:ascii="宋体" w:hAnsi="宋体" w:cs="宋体"/>
                <w:kern w:val="0"/>
                <w:sz w:val="18"/>
                <w:szCs w:val="18"/>
              </w:rPr>
            </w:pPr>
            <w:r>
              <w:rPr>
                <w:rFonts w:ascii="宋体" w:hAnsi="宋体" w:cs="宋体" w:hint="eastAsia"/>
                <w:kern w:val="0"/>
                <w:sz w:val="18"/>
                <w:szCs w:val="18"/>
              </w:rPr>
              <w:t>1</w:t>
            </w:r>
          </w:p>
        </w:tc>
      </w:tr>
      <w:tr w:rsidR="00D253A6">
        <w:trPr>
          <w:jc w:val="center"/>
        </w:trPr>
        <w:tc>
          <w:tcPr>
            <w:tcW w:w="4791" w:type="dxa"/>
            <w:tcBorders>
              <w:bottom w:val="single" w:sz="8" w:space="0" w:color="auto"/>
            </w:tcBorders>
          </w:tcPr>
          <w:p w:rsidR="00D253A6" w:rsidRDefault="00B008B2">
            <w:pPr>
              <w:spacing w:line="278" w:lineRule="exact"/>
              <w:rPr>
                <w:rFonts w:ascii="宋体" w:hAnsi="宋体" w:cs="宋体"/>
                <w:sz w:val="18"/>
                <w:szCs w:val="18"/>
              </w:rPr>
            </w:pPr>
            <w:r>
              <w:rPr>
                <w:rFonts w:ascii="宋体" w:hAnsi="宋体" w:cs="宋体" w:hint="eastAsia"/>
                <w:sz w:val="18"/>
                <w:szCs w:val="18"/>
              </w:rPr>
              <w:t>一、标准仓房仓容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1.完好仓容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（1）</w:t>
            </w:r>
            <w:proofErr w:type="gramStart"/>
            <w:r>
              <w:rPr>
                <w:rFonts w:ascii="宋体" w:hAnsi="宋体" w:cs="宋体" w:hint="eastAsia"/>
                <w:sz w:val="18"/>
                <w:szCs w:val="18"/>
              </w:rPr>
              <w:t>按仓型</w:t>
            </w:r>
            <w:proofErr w:type="gramEnd"/>
            <w:r>
              <w:rPr>
                <w:rFonts w:ascii="宋体" w:hAnsi="宋体" w:cs="宋体" w:hint="eastAsia"/>
                <w:sz w:val="18"/>
                <w:szCs w:val="18"/>
              </w:rPr>
              <w:t>划分</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平房仓</w:t>
            </w:r>
          </w:p>
          <w:p w:rsidR="00D253A6" w:rsidRDefault="00B008B2">
            <w:pPr>
              <w:spacing w:line="278" w:lineRule="exact"/>
              <w:ind w:firstLineChars="450" w:firstLine="810"/>
              <w:rPr>
                <w:rFonts w:ascii="宋体" w:hAnsi="宋体" w:cs="宋体"/>
                <w:sz w:val="18"/>
                <w:szCs w:val="18"/>
              </w:rPr>
            </w:pPr>
            <w:proofErr w:type="gramStart"/>
            <w:r>
              <w:rPr>
                <w:rFonts w:ascii="宋体" w:hAnsi="宋体" w:cs="宋体" w:hint="eastAsia"/>
                <w:sz w:val="18"/>
                <w:szCs w:val="18"/>
              </w:rPr>
              <w:t>浅圆仓</w:t>
            </w:r>
            <w:proofErr w:type="gramEnd"/>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立筒仓</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楼房仓</w:t>
            </w:r>
          </w:p>
          <w:p w:rsidR="00D253A6" w:rsidRDefault="00B008B2">
            <w:pPr>
              <w:spacing w:line="278" w:lineRule="exact"/>
              <w:ind w:firstLineChars="450" w:firstLine="810"/>
              <w:rPr>
                <w:rFonts w:ascii="宋体" w:hAnsi="宋体" w:cs="宋体"/>
                <w:sz w:val="18"/>
                <w:szCs w:val="18"/>
              </w:rPr>
            </w:pPr>
            <w:proofErr w:type="gramStart"/>
            <w:r>
              <w:rPr>
                <w:rFonts w:ascii="宋体" w:hAnsi="宋体" w:cs="宋体" w:hint="eastAsia"/>
                <w:sz w:val="18"/>
                <w:szCs w:val="18"/>
              </w:rPr>
              <w:t>其他仓</w:t>
            </w:r>
            <w:proofErr w:type="gramEnd"/>
            <w:r>
              <w:rPr>
                <w:rFonts w:ascii="宋体" w:hAnsi="宋体" w:cs="宋体" w:hint="eastAsia"/>
                <w:sz w:val="18"/>
                <w:szCs w:val="18"/>
              </w:rPr>
              <w:t>型</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（2）</w:t>
            </w:r>
            <w:proofErr w:type="gramStart"/>
            <w:r>
              <w:rPr>
                <w:rFonts w:ascii="宋体" w:hAnsi="宋体" w:cs="宋体" w:hint="eastAsia"/>
                <w:sz w:val="18"/>
                <w:szCs w:val="18"/>
              </w:rPr>
              <w:t>按建成</w:t>
            </w:r>
            <w:proofErr w:type="gramEnd"/>
            <w:r>
              <w:rPr>
                <w:rFonts w:ascii="宋体" w:hAnsi="宋体" w:cs="宋体" w:hint="eastAsia"/>
                <w:sz w:val="18"/>
                <w:szCs w:val="18"/>
              </w:rPr>
              <w:t>时间划分</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2000年及以前</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2001年至2010年</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2011年至2020年</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2021年以来</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（3）按功效性能划分</w:t>
            </w:r>
          </w:p>
          <w:p w:rsidR="00D253A6" w:rsidRDefault="00B008B2">
            <w:pPr>
              <w:spacing w:line="278" w:lineRule="exact"/>
              <w:ind w:firstLineChars="450" w:firstLine="810"/>
              <w:rPr>
                <w:rFonts w:ascii="宋体" w:hAnsi="宋体" w:cs="宋体"/>
                <w:sz w:val="18"/>
                <w:szCs w:val="18"/>
              </w:rPr>
            </w:pPr>
            <w:r>
              <w:rPr>
                <w:rFonts w:ascii="宋体" w:hAnsi="宋体" w:cs="宋体"/>
                <w:sz w:val="18"/>
                <w:szCs w:val="18"/>
              </w:rPr>
              <w:t>具备低温储藏能力仓容</w:t>
            </w:r>
          </w:p>
          <w:p w:rsidR="00D253A6" w:rsidRDefault="00B008B2">
            <w:pPr>
              <w:spacing w:line="278" w:lineRule="exact"/>
              <w:ind w:firstLineChars="450" w:firstLine="810"/>
              <w:rPr>
                <w:rFonts w:ascii="宋体" w:hAnsi="宋体" w:cs="宋体"/>
                <w:sz w:val="18"/>
                <w:szCs w:val="18"/>
              </w:rPr>
            </w:pPr>
            <w:r>
              <w:rPr>
                <w:rFonts w:ascii="宋体" w:hAnsi="宋体" w:cs="宋体"/>
                <w:sz w:val="18"/>
                <w:szCs w:val="18"/>
              </w:rPr>
              <w:t>具备准低温储藏能力仓容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2.需大修仓容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3.待报废仓容</w:t>
            </w:r>
          </w:p>
          <w:p w:rsidR="00D253A6" w:rsidRDefault="00B008B2">
            <w:pPr>
              <w:spacing w:line="278" w:lineRule="exact"/>
              <w:rPr>
                <w:rFonts w:ascii="宋体" w:hAnsi="宋体" w:cs="宋体"/>
                <w:sz w:val="18"/>
                <w:szCs w:val="18"/>
              </w:rPr>
            </w:pPr>
            <w:r>
              <w:rPr>
                <w:rFonts w:ascii="宋体" w:hAnsi="宋体" w:cs="宋体" w:hint="eastAsia"/>
                <w:sz w:val="18"/>
                <w:szCs w:val="18"/>
              </w:rPr>
              <w:t>二、简易仓容</w:t>
            </w:r>
          </w:p>
          <w:p w:rsidR="00D253A6" w:rsidRDefault="00B008B2">
            <w:pPr>
              <w:spacing w:line="278" w:lineRule="exact"/>
              <w:rPr>
                <w:rFonts w:ascii="宋体" w:hAnsi="宋体"/>
                <w:sz w:val="18"/>
                <w:szCs w:val="18"/>
              </w:rPr>
            </w:pPr>
            <w:r>
              <w:rPr>
                <w:rFonts w:ascii="宋体" w:hAnsi="宋体" w:cs="宋体" w:hint="eastAsia"/>
                <w:sz w:val="18"/>
                <w:szCs w:val="18"/>
              </w:rPr>
              <w:t>三、油罐罐容</w:t>
            </w:r>
          </w:p>
          <w:p w:rsidR="00D253A6" w:rsidRDefault="00B008B2">
            <w:pPr>
              <w:spacing w:line="278" w:lineRule="exact"/>
              <w:rPr>
                <w:rFonts w:ascii="宋体" w:hAnsi="宋体"/>
                <w:sz w:val="18"/>
                <w:szCs w:val="18"/>
              </w:rPr>
            </w:pPr>
            <w:r>
              <w:rPr>
                <w:rFonts w:ascii="宋体" w:hAnsi="宋体" w:cs="宋体" w:hint="eastAsia"/>
                <w:sz w:val="18"/>
                <w:szCs w:val="18"/>
              </w:rPr>
              <w:t>四、主要附属设施</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储粮罩棚</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烘干设施</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烘干能力</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铁路专用线长度</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码头泊位</w:t>
            </w:r>
          </w:p>
          <w:p w:rsidR="00D253A6" w:rsidRDefault="00B008B2">
            <w:pPr>
              <w:spacing w:line="278" w:lineRule="exact"/>
              <w:rPr>
                <w:rFonts w:ascii="宋体" w:hAnsi="宋体" w:cs="宋体"/>
                <w:sz w:val="18"/>
                <w:szCs w:val="18"/>
              </w:rPr>
            </w:pPr>
            <w:r>
              <w:rPr>
                <w:rFonts w:ascii="宋体" w:hAnsi="宋体" w:cs="宋体" w:hint="eastAsia"/>
                <w:sz w:val="18"/>
                <w:szCs w:val="18"/>
              </w:rPr>
              <w:t>五、储粮技术应用</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应用粮情测控仓容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应用机械通风仓容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应用环流熏蒸仓容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应用气调技术仓容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应用控温技术仓容</w:t>
            </w:r>
          </w:p>
          <w:p w:rsidR="002F0691" w:rsidRPr="00D361F2" w:rsidRDefault="002F0691" w:rsidP="002F0691">
            <w:pPr>
              <w:spacing w:line="278" w:lineRule="exact"/>
              <w:rPr>
                <w:rFonts w:ascii="宋体" w:hAnsi="宋体" w:cs="宋体"/>
                <w:sz w:val="18"/>
                <w:szCs w:val="18"/>
              </w:rPr>
            </w:pPr>
            <w:r w:rsidRPr="00D361F2">
              <w:rPr>
                <w:rFonts w:ascii="宋体" w:hAnsi="宋体" w:cs="宋体" w:hint="eastAsia"/>
                <w:sz w:val="18"/>
                <w:szCs w:val="18"/>
              </w:rPr>
              <w:t>六、年度仓储设施建设情况</w:t>
            </w:r>
          </w:p>
          <w:p w:rsidR="002F0691" w:rsidRPr="00D361F2" w:rsidRDefault="002F0691" w:rsidP="002F0691">
            <w:pPr>
              <w:spacing w:line="278" w:lineRule="exact"/>
              <w:ind w:firstLine="360"/>
              <w:rPr>
                <w:rFonts w:ascii="宋体" w:hAnsi="宋体" w:cs="宋体"/>
                <w:sz w:val="18"/>
                <w:szCs w:val="18"/>
              </w:rPr>
            </w:pPr>
            <w:r w:rsidRPr="00D361F2">
              <w:rPr>
                <w:rFonts w:ascii="宋体" w:hAnsi="宋体" w:cs="宋体" w:hint="eastAsia"/>
                <w:sz w:val="18"/>
                <w:szCs w:val="18"/>
              </w:rPr>
              <w:t>新建成标准仓房仓容（罐容）</w:t>
            </w:r>
          </w:p>
          <w:p w:rsidR="002F0691" w:rsidRPr="002F0691" w:rsidRDefault="002F0691" w:rsidP="002F0691">
            <w:pPr>
              <w:spacing w:line="278" w:lineRule="exact"/>
              <w:ind w:firstLine="360"/>
              <w:rPr>
                <w:rFonts w:ascii="宋体" w:hAnsi="宋体" w:cs="宋体"/>
                <w:sz w:val="18"/>
                <w:szCs w:val="18"/>
              </w:rPr>
            </w:pPr>
            <w:r w:rsidRPr="00D361F2">
              <w:rPr>
                <w:rFonts w:ascii="宋体" w:hAnsi="宋体" w:cs="宋体" w:hint="eastAsia"/>
                <w:sz w:val="18"/>
                <w:szCs w:val="18"/>
              </w:rPr>
              <w:t>新建成标准仓房仓容（罐容）总投资</w:t>
            </w:r>
          </w:p>
        </w:tc>
        <w:tc>
          <w:tcPr>
            <w:tcW w:w="1663" w:type="dxa"/>
            <w:tcBorders>
              <w:bottom w:val="single" w:sz="8" w:space="0" w:color="auto"/>
            </w:tcBorders>
          </w:tcPr>
          <w:p w:rsidR="00D253A6" w:rsidRDefault="00B008B2">
            <w:pPr>
              <w:spacing w:line="278" w:lineRule="exact"/>
              <w:jc w:val="center"/>
              <w:rPr>
                <w:rFonts w:ascii="宋体" w:hAnsi="宋体"/>
                <w:sz w:val="18"/>
                <w:szCs w:val="18"/>
              </w:rPr>
            </w:pPr>
            <w:r>
              <w:rPr>
                <w:rFonts w:ascii="宋体" w:hAnsi="宋体" w:hint="eastAsia"/>
                <w:sz w:val="18"/>
                <w:szCs w:val="18"/>
              </w:rPr>
              <w:t>—</w:t>
            </w:r>
          </w:p>
          <w:p w:rsidR="00D253A6" w:rsidRDefault="00B008B2">
            <w:pPr>
              <w:spacing w:line="278" w:lineRule="exact"/>
              <w:jc w:val="center"/>
              <w:rPr>
                <w:rFonts w:ascii="宋体" w:hAnsi="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widowControl/>
              <w:spacing w:line="278" w:lineRule="exact"/>
              <w:jc w:val="center"/>
              <w:rPr>
                <w:rFonts w:ascii="宋体" w:hAnsi="宋体"/>
                <w:sz w:val="18"/>
                <w:szCs w:val="18"/>
              </w:rPr>
            </w:pPr>
            <w:r>
              <w:rPr>
                <w:rFonts w:ascii="宋体" w:hAnsi="宋体" w:cs="宋体" w:hint="eastAsia"/>
                <w:sz w:val="18"/>
                <w:szCs w:val="18"/>
              </w:rPr>
              <w:t>吨</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台（套）</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吨/日</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延长米</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个</w:t>
            </w:r>
          </w:p>
          <w:p w:rsidR="00D253A6" w:rsidRDefault="00B008B2">
            <w:pPr>
              <w:widowControl/>
              <w:spacing w:line="278" w:lineRule="exact"/>
              <w:jc w:val="center"/>
              <w:rPr>
                <w:rFonts w:ascii="宋体" w:hAnsi="宋体" w:cs="宋体"/>
                <w:kern w:val="0"/>
                <w:sz w:val="18"/>
                <w:szCs w:val="18"/>
              </w:rPr>
            </w:pPr>
            <w:r>
              <w:rPr>
                <w:rFonts w:ascii="宋体" w:hAnsi="宋体" w:cs="宋体"/>
                <w:kern w:val="0"/>
                <w:sz w:val="18"/>
                <w:szCs w:val="18"/>
              </w:rPr>
              <w:t>—</w:t>
            </w:r>
          </w:p>
          <w:p w:rsidR="00D253A6" w:rsidRDefault="00B008B2">
            <w:pPr>
              <w:widowControl/>
              <w:spacing w:line="278" w:lineRule="exact"/>
              <w:jc w:val="center"/>
              <w:rPr>
                <w:rFonts w:ascii="宋体" w:hAnsi="宋体"/>
                <w:sz w:val="18"/>
                <w:szCs w:val="18"/>
              </w:rPr>
            </w:pPr>
            <w:r>
              <w:rPr>
                <w:rFonts w:ascii="宋体" w:hAnsi="宋体" w:hint="eastAsia"/>
                <w:sz w:val="18"/>
                <w:szCs w:val="18"/>
              </w:rPr>
              <w:t>吨</w:t>
            </w:r>
          </w:p>
          <w:p w:rsidR="00D253A6" w:rsidRDefault="00B008B2">
            <w:pPr>
              <w:widowControl/>
              <w:spacing w:line="278" w:lineRule="exact"/>
              <w:jc w:val="center"/>
              <w:rPr>
                <w:rFonts w:ascii="宋体" w:hAnsi="宋体"/>
                <w:sz w:val="18"/>
                <w:szCs w:val="18"/>
              </w:rPr>
            </w:pPr>
            <w:r>
              <w:rPr>
                <w:rFonts w:ascii="宋体" w:hAnsi="宋体" w:hint="eastAsia"/>
                <w:sz w:val="18"/>
                <w:szCs w:val="18"/>
              </w:rPr>
              <w:t>吨</w:t>
            </w:r>
          </w:p>
          <w:p w:rsidR="00D253A6" w:rsidRDefault="00B008B2">
            <w:pPr>
              <w:widowControl/>
              <w:spacing w:line="278" w:lineRule="exact"/>
              <w:jc w:val="center"/>
              <w:rPr>
                <w:rFonts w:ascii="宋体" w:hAnsi="宋体"/>
                <w:sz w:val="18"/>
                <w:szCs w:val="18"/>
              </w:rPr>
            </w:pPr>
            <w:r>
              <w:rPr>
                <w:rFonts w:ascii="宋体" w:hAnsi="宋体" w:hint="eastAsia"/>
                <w:sz w:val="18"/>
                <w:szCs w:val="18"/>
              </w:rPr>
              <w:t>吨</w:t>
            </w:r>
          </w:p>
          <w:p w:rsidR="00D253A6" w:rsidRDefault="00B008B2">
            <w:pPr>
              <w:widowControl/>
              <w:spacing w:line="278" w:lineRule="exact"/>
              <w:jc w:val="center"/>
              <w:rPr>
                <w:rFonts w:ascii="宋体" w:hAnsi="宋体"/>
                <w:sz w:val="18"/>
                <w:szCs w:val="18"/>
              </w:rPr>
            </w:pPr>
            <w:r>
              <w:rPr>
                <w:rFonts w:ascii="宋体" w:hAnsi="宋体" w:hint="eastAsia"/>
                <w:sz w:val="18"/>
                <w:szCs w:val="18"/>
              </w:rPr>
              <w:t>吨</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吨</w:t>
            </w:r>
          </w:p>
          <w:p w:rsidR="002F0691" w:rsidRDefault="002F0691">
            <w:pPr>
              <w:widowControl/>
              <w:spacing w:line="278" w:lineRule="exact"/>
              <w:jc w:val="center"/>
              <w:rPr>
                <w:rFonts w:ascii="宋体" w:hAnsi="宋体" w:cs="宋体"/>
                <w:sz w:val="18"/>
                <w:szCs w:val="18"/>
              </w:rPr>
            </w:pPr>
            <w:r>
              <w:rPr>
                <w:rFonts w:ascii="宋体" w:hAnsi="宋体" w:cs="宋体" w:hint="eastAsia"/>
                <w:sz w:val="18"/>
                <w:szCs w:val="18"/>
              </w:rPr>
              <w:t>—</w:t>
            </w:r>
          </w:p>
          <w:p w:rsidR="002F0691" w:rsidRDefault="002F0691">
            <w:pPr>
              <w:widowControl/>
              <w:spacing w:line="278" w:lineRule="exact"/>
              <w:jc w:val="center"/>
              <w:rPr>
                <w:rFonts w:ascii="宋体" w:hAnsi="宋体" w:cs="宋体"/>
                <w:sz w:val="18"/>
                <w:szCs w:val="18"/>
              </w:rPr>
            </w:pPr>
            <w:r>
              <w:rPr>
                <w:rFonts w:ascii="宋体" w:hAnsi="宋体" w:cs="宋体" w:hint="eastAsia"/>
                <w:sz w:val="18"/>
                <w:szCs w:val="18"/>
              </w:rPr>
              <w:t>吨</w:t>
            </w:r>
          </w:p>
          <w:p w:rsidR="002F0691" w:rsidRDefault="002F0691">
            <w:pPr>
              <w:widowControl/>
              <w:spacing w:line="278" w:lineRule="exact"/>
              <w:jc w:val="center"/>
              <w:rPr>
                <w:rFonts w:ascii="宋体" w:hAnsi="宋体" w:cs="宋体"/>
                <w:sz w:val="18"/>
                <w:szCs w:val="18"/>
              </w:rPr>
            </w:pPr>
            <w:r>
              <w:rPr>
                <w:rFonts w:ascii="宋体" w:hAnsi="宋体" w:cs="宋体" w:hint="eastAsia"/>
                <w:sz w:val="18"/>
                <w:szCs w:val="18"/>
              </w:rPr>
              <w:t>万元</w:t>
            </w:r>
          </w:p>
        </w:tc>
        <w:tc>
          <w:tcPr>
            <w:tcW w:w="1262" w:type="dxa"/>
            <w:tcBorders>
              <w:bottom w:val="single" w:sz="8" w:space="0" w:color="auto"/>
            </w:tcBorders>
          </w:tcPr>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sz w:val="18"/>
                <w:szCs w:val="18"/>
              </w:rPr>
            </w:pPr>
            <w:r>
              <w:rPr>
                <w:rFonts w:ascii="宋体" w:hAnsi="宋体" w:cs="宋体"/>
                <w:sz w:val="18"/>
                <w:szCs w:val="18"/>
              </w:rPr>
              <w:t>01</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sz w:val="18"/>
                <w:szCs w:val="18"/>
              </w:rPr>
              <w:t>02</w:t>
            </w:r>
          </w:p>
          <w:p w:rsidR="00D253A6" w:rsidRDefault="00B008B2">
            <w:pPr>
              <w:spacing w:line="278" w:lineRule="exact"/>
              <w:jc w:val="center"/>
              <w:rPr>
                <w:rFonts w:ascii="宋体" w:hAnsi="宋体"/>
                <w:sz w:val="18"/>
                <w:szCs w:val="18"/>
              </w:rPr>
            </w:pPr>
            <w:r>
              <w:rPr>
                <w:rFonts w:ascii="宋体" w:hAnsi="宋体" w:cs="宋体"/>
                <w:sz w:val="18"/>
                <w:szCs w:val="18"/>
              </w:rPr>
              <w:t>03</w:t>
            </w:r>
          </w:p>
          <w:p w:rsidR="00D253A6" w:rsidRDefault="00B008B2">
            <w:pPr>
              <w:spacing w:line="278" w:lineRule="exact"/>
              <w:jc w:val="center"/>
              <w:rPr>
                <w:rFonts w:ascii="宋体" w:hAnsi="宋体"/>
                <w:sz w:val="18"/>
                <w:szCs w:val="18"/>
              </w:rPr>
            </w:pPr>
            <w:r>
              <w:rPr>
                <w:rFonts w:ascii="宋体" w:hAnsi="宋体" w:cs="宋体"/>
                <w:sz w:val="18"/>
                <w:szCs w:val="18"/>
              </w:rPr>
              <w:t>04</w:t>
            </w:r>
          </w:p>
          <w:p w:rsidR="00D253A6" w:rsidRDefault="00B008B2">
            <w:pPr>
              <w:spacing w:line="278" w:lineRule="exact"/>
              <w:jc w:val="center"/>
              <w:rPr>
                <w:rFonts w:ascii="宋体" w:hAnsi="宋体"/>
                <w:sz w:val="18"/>
                <w:szCs w:val="18"/>
              </w:rPr>
            </w:pPr>
            <w:r>
              <w:rPr>
                <w:rFonts w:ascii="宋体" w:hAnsi="宋体" w:cs="宋体"/>
                <w:sz w:val="18"/>
                <w:szCs w:val="18"/>
              </w:rPr>
              <w:t>05</w:t>
            </w:r>
          </w:p>
          <w:p w:rsidR="00D253A6" w:rsidRDefault="00B008B2">
            <w:pPr>
              <w:spacing w:line="278" w:lineRule="exact"/>
              <w:jc w:val="center"/>
              <w:rPr>
                <w:rFonts w:ascii="宋体" w:hAnsi="宋体" w:cs="宋体"/>
                <w:sz w:val="18"/>
                <w:szCs w:val="18"/>
              </w:rPr>
            </w:pPr>
            <w:r>
              <w:rPr>
                <w:rFonts w:ascii="宋体" w:hAnsi="宋体" w:cs="宋体"/>
                <w:sz w:val="18"/>
                <w:szCs w:val="18"/>
              </w:rPr>
              <w:t>06</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sz w:val="18"/>
                <w:szCs w:val="18"/>
              </w:rPr>
            </w:pPr>
            <w:r>
              <w:rPr>
                <w:rFonts w:ascii="宋体" w:hAnsi="宋体" w:cs="宋体"/>
                <w:sz w:val="18"/>
                <w:szCs w:val="18"/>
              </w:rPr>
              <w:t>07</w:t>
            </w:r>
          </w:p>
          <w:p w:rsidR="00D253A6" w:rsidRDefault="00B008B2">
            <w:pPr>
              <w:spacing w:line="278" w:lineRule="exact"/>
              <w:jc w:val="center"/>
              <w:rPr>
                <w:rFonts w:ascii="宋体" w:hAnsi="宋体" w:cs="宋体"/>
                <w:sz w:val="18"/>
                <w:szCs w:val="18"/>
              </w:rPr>
            </w:pPr>
            <w:r>
              <w:rPr>
                <w:rFonts w:ascii="宋体" w:hAnsi="宋体" w:cs="宋体"/>
                <w:sz w:val="18"/>
                <w:szCs w:val="18"/>
              </w:rPr>
              <w:t>08</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09</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10</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11</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12</w:t>
            </w:r>
          </w:p>
          <w:p w:rsidR="00D253A6" w:rsidRDefault="00B008B2">
            <w:pPr>
              <w:spacing w:line="278" w:lineRule="exact"/>
              <w:jc w:val="center"/>
              <w:rPr>
                <w:rFonts w:ascii="宋体" w:hAnsi="宋体" w:cs="宋体"/>
                <w:sz w:val="18"/>
                <w:szCs w:val="18"/>
              </w:rPr>
            </w:pPr>
            <w:r>
              <w:rPr>
                <w:rFonts w:ascii="宋体" w:hAnsi="宋体" w:cs="宋体"/>
                <w:sz w:val="18"/>
                <w:szCs w:val="18"/>
              </w:rPr>
              <w:t>13</w:t>
            </w:r>
          </w:p>
          <w:p w:rsidR="00D253A6" w:rsidRDefault="00B008B2">
            <w:pPr>
              <w:spacing w:line="278" w:lineRule="exact"/>
              <w:jc w:val="center"/>
              <w:rPr>
                <w:rFonts w:ascii="宋体" w:hAnsi="宋体"/>
                <w:sz w:val="18"/>
                <w:szCs w:val="18"/>
              </w:rPr>
            </w:pPr>
            <w:r>
              <w:rPr>
                <w:rFonts w:ascii="宋体" w:hAnsi="宋体" w:hint="eastAsia"/>
                <w:sz w:val="18"/>
                <w:szCs w:val="18"/>
              </w:rPr>
              <w:t>14</w:t>
            </w:r>
          </w:p>
          <w:p w:rsidR="00D253A6" w:rsidRDefault="00B008B2">
            <w:pPr>
              <w:spacing w:line="278" w:lineRule="exact"/>
              <w:jc w:val="center"/>
              <w:rPr>
                <w:rFonts w:ascii="宋体" w:hAnsi="宋体"/>
                <w:sz w:val="18"/>
                <w:szCs w:val="18"/>
              </w:rPr>
            </w:pPr>
            <w:r>
              <w:rPr>
                <w:rFonts w:ascii="宋体" w:hAnsi="宋体"/>
                <w:sz w:val="18"/>
                <w:szCs w:val="18"/>
              </w:rPr>
              <w:t>15</w:t>
            </w:r>
          </w:p>
          <w:p w:rsidR="00D253A6" w:rsidRDefault="00B008B2">
            <w:pPr>
              <w:spacing w:line="278" w:lineRule="exact"/>
              <w:jc w:val="center"/>
              <w:rPr>
                <w:rFonts w:ascii="宋体" w:hAnsi="宋体"/>
                <w:sz w:val="18"/>
                <w:szCs w:val="18"/>
              </w:rPr>
            </w:pPr>
            <w:r>
              <w:rPr>
                <w:rFonts w:ascii="宋体" w:hAnsi="宋体" w:cs="宋体"/>
                <w:sz w:val="18"/>
                <w:szCs w:val="18"/>
              </w:rPr>
              <w:t>16</w:t>
            </w:r>
          </w:p>
          <w:p w:rsidR="00D253A6" w:rsidRDefault="00B008B2">
            <w:pPr>
              <w:spacing w:line="278" w:lineRule="exact"/>
              <w:jc w:val="center"/>
              <w:rPr>
                <w:rFonts w:ascii="宋体" w:hAnsi="宋体"/>
                <w:sz w:val="18"/>
                <w:szCs w:val="18"/>
              </w:rPr>
            </w:pPr>
            <w:r>
              <w:rPr>
                <w:rFonts w:ascii="宋体" w:hAnsi="宋体" w:hint="eastAsia"/>
                <w:sz w:val="18"/>
                <w:szCs w:val="18"/>
              </w:rPr>
              <w:t>—</w:t>
            </w:r>
          </w:p>
          <w:p w:rsidR="00D253A6" w:rsidRDefault="00B008B2">
            <w:pPr>
              <w:spacing w:line="278" w:lineRule="exact"/>
              <w:jc w:val="center"/>
              <w:rPr>
                <w:rFonts w:ascii="宋体" w:hAnsi="宋体"/>
                <w:sz w:val="18"/>
                <w:szCs w:val="18"/>
              </w:rPr>
            </w:pPr>
            <w:r>
              <w:rPr>
                <w:rFonts w:ascii="宋体" w:hAnsi="宋体"/>
                <w:sz w:val="18"/>
                <w:szCs w:val="18"/>
              </w:rPr>
              <w:t>17</w:t>
            </w:r>
          </w:p>
          <w:p w:rsidR="00D253A6" w:rsidRDefault="00B008B2">
            <w:pPr>
              <w:spacing w:line="278" w:lineRule="exact"/>
              <w:jc w:val="center"/>
              <w:rPr>
                <w:rFonts w:ascii="宋体" w:hAnsi="宋体"/>
                <w:sz w:val="18"/>
                <w:szCs w:val="18"/>
              </w:rPr>
            </w:pPr>
            <w:r>
              <w:rPr>
                <w:rFonts w:ascii="宋体" w:hAnsi="宋体"/>
                <w:sz w:val="18"/>
                <w:szCs w:val="18"/>
              </w:rPr>
              <w:t>18</w:t>
            </w:r>
          </w:p>
          <w:p w:rsidR="00D253A6" w:rsidRDefault="00B008B2">
            <w:pPr>
              <w:widowControl/>
              <w:spacing w:line="278" w:lineRule="exact"/>
              <w:jc w:val="center"/>
              <w:rPr>
                <w:rFonts w:ascii="宋体" w:hAnsi="宋体"/>
                <w:sz w:val="18"/>
                <w:szCs w:val="18"/>
              </w:rPr>
            </w:pPr>
            <w:r>
              <w:rPr>
                <w:rFonts w:ascii="宋体" w:hAnsi="宋体"/>
                <w:sz w:val="18"/>
                <w:szCs w:val="18"/>
              </w:rPr>
              <w:t>19</w:t>
            </w:r>
          </w:p>
          <w:p w:rsidR="00D253A6" w:rsidRDefault="00B008B2">
            <w:pPr>
              <w:spacing w:line="278" w:lineRule="exact"/>
              <w:jc w:val="center"/>
              <w:rPr>
                <w:rFonts w:ascii="宋体" w:hAnsi="宋体"/>
                <w:sz w:val="18"/>
                <w:szCs w:val="18"/>
              </w:rPr>
            </w:pPr>
            <w:r>
              <w:rPr>
                <w:rFonts w:ascii="宋体" w:hAnsi="宋体"/>
                <w:sz w:val="18"/>
                <w:szCs w:val="18"/>
              </w:rPr>
              <w:t>20</w:t>
            </w:r>
          </w:p>
          <w:p w:rsidR="00D253A6" w:rsidRDefault="00B008B2">
            <w:pPr>
              <w:spacing w:line="278" w:lineRule="exact"/>
              <w:jc w:val="center"/>
              <w:rPr>
                <w:rFonts w:ascii="宋体" w:hAnsi="宋体"/>
                <w:sz w:val="18"/>
                <w:szCs w:val="18"/>
              </w:rPr>
            </w:pPr>
            <w:r>
              <w:rPr>
                <w:rFonts w:ascii="宋体" w:hAnsi="宋体"/>
                <w:sz w:val="18"/>
                <w:szCs w:val="18"/>
              </w:rPr>
              <w:t>21</w:t>
            </w:r>
          </w:p>
          <w:p w:rsidR="00D253A6" w:rsidRDefault="00B008B2">
            <w:pPr>
              <w:spacing w:line="278" w:lineRule="exact"/>
              <w:jc w:val="center"/>
              <w:rPr>
                <w:rFonts w:ascii="宋体" w:hAnsi="宋体"/>
                <w:sz w:val="18"/>
                <w:szCs w:val="18"/>
              </w:rPr>
            </w:pPr>
            <w:r>
              <w:rPr>
                <w:rFonts w:ascii="宋体" w:hAnsi="宋体" w:hint="eastAsia"/>
                <w:sz w:val="18"/>
                <w:szCs w:val="18"/>
              </w:rPr>
              <w:t>—</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22</w:t>
            </w:r>
          </w:p>
          <w:p w:rsidR="00D253A6" w:rsidRDefault="00B008B2">
            <w:pPr>
              <w:widowControl/>
              <w:spacing w:line="278" w:lineRule="exact"/>
              <w:jc w:val="center"/>
              <w:rPr>
                <w:rFonts w:ascii="宋体" w:hAnsi="宋体" w:cs="宋体"/>
                <w:kern w:val="0"/>
                <w:sz w:val="18"/>
                <w:szCs w:val="18"/>
              </w:rPr>
            </w:pPr>
            <w:r>
              <w:rPr>
                <w:rFonts w:ascii="宋体" w:hAnsi="宋体" w:cs="宋体"/>
                <w:kern w:val="0"/>
                <w:sz w:val="18"/>
                <w:szCs w:val="18"/>
              </w:rPr>
              <w:t>23</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24</w:t>
            </w:r>
          </w:p>
          <w:p w:rsidR="00D253A6" w:rsidRDefault="00B008B2">
            <w:pPr>
              <w:widowControl/>
              <w:spacing w:line="278" w:lineRule="exact"/>
              <w:jc w:val="center"/>
              <w:rPr>
                <w:rFonts w:ascii="宋体" w:hAnsi="宋体" w:cs="宋体"/>
                <w:kern w:val="0"/>
                <w:sz w:val="18"/>
                <w:szCs w:val="18"/>
              </w:rPr>
            </w:pPr>
            <w:r>
              <w:rPr>
                <w:rFonts w:ascii="宋体" w:hAnsi="宋体" w:cs="宋体"/>
                <w:kern w:val="0"/>
                <w:sz w:val="18"/>
                <w:szCs w:val="18"/>
              </w:rPr>
              <w:t>25</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26</w:t>
            </w:r>
          </w:p>
          <w:p w:rsidR="002F0691" w:rsidRDefault="002F0691">
            <w:pPr>
              <w:widowControl/>
              <w:spacing w:line="278" w:lineRule="exact"/>
              <w:jc w:val="center"/>
              <w:rPr>
                <w:rFonts w:ascii="宋体" w:hAnsi="宋体" w:cs="宋体"/>
                <w:kern w:val="0"/>
                <w:sz w:val="18"/>
                <w:szCs w:val="18"/>
              </w:rPr>
            </w:pPr>
            <w:r>
              <w:rPr>
                <w:rFonts w:ascii="宋体" w:hAnsi="宋体" w:cs="宋体" w:hint="eastAsia"/>
                <w:kern w:val="0"/>
                <w:sz w:val="18"/>
                <w:szCs w:val="18"/>
              </w:rPr>
              <w:t>—</w:t>
            </w:r>
          </w:p>
          <w:p w:rsidR="002F0691" w:rsidRDefault="002469FF">
            <w:pPr>
              <w:widowControl/>
              <w:spacing w:line="278" w:lineRule="exact"/>
              <w:jc w:val="center"/>
              <w:rPr>
                <w:rFonts w:ascii="宋体" w:hAnsi="宋体" w:cs="宋体"/>
                <w:kern w:val="0"/>
                <w:sz w:val="18"/>
                <w:szCs w:val="18"/>
              </w:rPr>
            </w:pPr>
            <w:r>
              <w:rPr>
                <w:rFonts w:ascii="宋体" w:hAnsi="宋体" w:cs="宋体" w:hint="eastAsia"/>
                <w:kern w:val="0"/>
                <w:sz w:val="18"/>
                <w:szCs w:val="18"/>
              </w:rPr>
              <w:t>27</w:t>
            </w:r>
          </w:p>
          <w:p w:rsidR="002469FF" w:rsidRDefault="002469FF">
            <w:pPr>
              <w:widowControl/>
              <w:spacing w:line="278" w:lineRule="exact"/>
              <w:jc w:val="center"/>
              <w:rPr>
                <w:rFonts w:ascii="宋体" w:hAnsi="宋体" w:cs="宋体"/>
                <w:kern w:val="0"/>
                <w:sz w:val="18"/>
                <w:szCs w:val="18"/>
              </w:rPr>
            </w:pPr>
            <w:r>
              <w:rPr>
                <w:rFonts w:ascii="宋体" w:hAnsi="宋体" w:cs="宋体" w:hint="eastAsia"/>
                <w:kern w:val="0"/>
                <w:sz w:val="18"/>
                <w:szCs w:val="18"/>
              </w:rPr>
              <w:t>28</w:t>
            </w:r>
          </w:p>
        </w:tc>
        <w:tc>
          <w:tcPr>
            <w:tcW w:w="1128" w:type="dxa"/>
            <w:tcBorders>
              <w:bottom w:val="single" w:sz="8" w:space="0" w:color="auto"/>
            </w:tcBorders>
          </w:tcPr>
          <w:p w:rsidR="00D253A6" w:rsidRDefault="00D253A6">
            <w:pPr>
              <w:spacing w:line="260" w:lineRule="exact"/>
              <w:rPr>
                <w:rFonts w:ascii="宋体" w:hAnsi="宋体"/>
                <w:sz w:val="18"/>
                <w:szCs w:val="18"/>
              </w:rPr>
            </w:pPr>
          </w:p>
        </w:tc>
      </w:tr>
    </w:tbl>
    <w:p w:rsidR="00D253A6" w:rsidRDefault="00B008B2">
      <w:pPr>
        <w:spacing w:line="26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2469FF" w:rsidRDefault="002469FF">
      <w:pPr>
        <w:spacing w:line="260" w:lineRule="exact"/>
        <w:ind w:left="1080" w:hangingChars="600" w:hanging="1080"/>
        <w:rPr>
          <w:rFonts w:ascii="宋体" w:hAnsi="宋体" w:cs="宋体"/>
          <w:sz w:val="18"/>
          <w:szCs w:val="18"/>
        </w:rPr>
      </w:pPr>
    </w:p>
    <w:p w:rsidR="00D253A6" w:rsidRDefault="00B008B2">
      <w:pPr>
        <w:spacing w:line="260" w:lineRule="exact"/>
        <w:ind w:left="1080" w:hangingChars="600" w:hanging="1080"/>
        <w:rPr>
          <w:rFonts w:ascii="宋体"/>
          <w:sz w:val="18"/>
          <w:szCs w:val="18"/>
        </w:rPr>
      </w:pPr>
      <w:r>
        <w:rPr>
          <w:rFonts w:ascii="宋体" w:hAnsi="宋体" w:cs="宋体" w:hint="eastAsia"/>
          <w:sz w:val="18"/>
          <w:szCs w:val="18"/>
        </w:rPr>
        <w:lastRenderedPageBreak/>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w:t>
      </w:r>
    </w:p>
    <w:p w:rsidR="00D253A6" w:rsidRDefault="00B008B2">
      <w:pPr>
        <w:spacing w:line="260" w:lineRule="exact"/>
        <w:ind w:leftChars="430" w:left="1083" w:hangingChars="100" w:hanging="180"/>
        <w:rPr>
          <w:rFonts w:ascii="宋体" w:hAnsi="宋体" w:cs="宋体"/>
          <w:sz w:val="18"/>
          <w:szCs w:val="18"/>
        </w:rPr>
      </w:pPr>
      <w:r>
        <w:rPr>
          <w:rFonts w:ascii="宋体" w:hAnsi="宋体" w:cs="宋体" w:hint="eastAsia"/>
          <w:sz w:val="18"/>
          <w:szCs w:val="18"/>
        </w:rPr>
        <w:t>2.报送时间和方式：次年2月底前，网络报送。遇特殊情况，随时调整报送时间和频率。</w:t>
      </w:r>
    </w:p>
    <w:p w:rsidR="00D253A6" w:rsidRDefault="00B008B2">
      <w:pPr>
        <w:snapToGrid w:val="0"/>
        <w:jc w:val="center"/>
        <w:outlineLvl w:val="1"/>
        <w:rPr>
          <w:rFonts w:ascii="宋体" w:hAnsi="宋体" w:cs="黑体"/>
          <w:kern w:val="0"/>
          <w:sz w:val="32"/>
          <w:szCs w:val="32"/>
        </w:rPr>
      </w:pPr>
      <w:r>
        <w:rPr>
          <w:rFonts w:ascii="宋体"/>
          <w:sz w:val="32"/>
          <w:szCs w:val="32"/>
        </w:rPr>
        <w:br w:type="page"/>
      </w:r>
      <w:r>
        <w:rPr>
          <w:rFonts w:ascii="宋体" w:hAnsi="宋体" w:cs="黑体" w:hint="eastAsia"/>
          <w:kern w:val="0"/>
          <w:sz w:val="32"/>
          <w:szCs w:val="32"/>
        </w:rPr>
        <w:lastRenderedPageBreak/>
        <w:t>（十</w:t>
      </w:r>
      <w:r w:rsidR="00FC32F8">
        <w:rPr>
          <w:rFonts w:ascii="宋体" w:hAnsi="宋体" w:cs="黑体" w:hint="eastAsia"/>
          <w:kern w:val="0"/>
          <w:sz w:val="32"/>
          <w:szCs w:val="32"/>
        </w:rPr>
        <w:t>三</w:t>
      </w:r>
      <w:r>
        <w:rPr>
          <w:rFonts w:ascii="宋体" w:hAnsi="宋体" w:cs="黑体" w:hint="eastAsia"/>
          <w:kern w:val="0"/>
          <w:sz w:val="32"/>
          <w:szCs w:val="32"/>
        </w:rPr>
        <w:t>）粮食从业人员情况年报表</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 xml:space="preserve">GL </w:t>
      </w:r>
      <w:r>
        <w:rPr>
          <w:rFonts w:ascii="宋体" w:cs="宋体" w:hint="eastAsia"/>
          <w:sz w:val="18"/>
          <w:szCs w:val="18"/>
        </w:rPr>
        <w:t>11</w:t>
      </w:r>
      <w:r>
        <w:rPr>
          <w:rFonts w:ascii="宋体" w:hAnsi="宋体" w:cs="宋体" w:hint="eastAsia"/>
          <w:sz w:val="18"/>
          <w:szCs w:val="18"/>
        </w:rPr>
        <w:t>表</w:t>
      </w:r>
    </w:p>
    <w:p w:rsidR="00D253A6" w:rsidRDefault="00B008B2">
      <w:pPr>
        <w:snapToGrid w:val="0"/>
        <w:spacing w:line="28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napToGrid w:val="0"/>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7年12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885"/>
        <w:gridCol w:w="1362"/>
        <w:gridCol w:w="1413"/>
        <w:gridCol w:w="1184"/>
      </w:tblGrid>
      <w:tr w:rsidR="00D253A6">
        <w:trPr>
          <w:trHeight w:hRule="exact" w:val="197"/>
          <w:jc w:val="center"/>
        </w:trPr>
        <w:tc>
          <w:tcPr>
            <w:tcW w:w="4885" w:type="dxa"/>
            <w:vMerge w:val="restart"/>
            <w:tcBorders>
              <w:top w:val="single" w:sz="8" w:space="0" w:color="auto"/>
            </w:tcBorders>
            <w:vAlign w:val="center"/>
          </w:tcPr>
          <w:p w:rsidR="00D253A6" w:rsidRDefault="00B008B2">
            <w:pPr>
              <w:jc w:val="center"/>
              <w:rPr>
                <w:rFonts w:ascii="宋体"/>
                <w:sz w:val="18"/>
                <w:szCs w:val="18"/>
              </w:rPr>
            </w:pPr>
            <w:r>
              <w:rPr>
                <w:rFonts w:ascii="宋体" w:hAnsi="宋体" w:cs="宋体" w:hint="eastAsia"/>
                <w:sz w:val="18"/>
                <w:szCs w:val="18"/>
              </w:rPr>
              <w:t>指标名称</w:t>
            </w:r>
          </w:p>
        </w:tc>
        <w:tc>
          <w:tcPr>
            <w:tcW w:w="1362" w:type="dxa"/>
            <w:vMerge w:val="restart"/>
            <w:tcBorders>
              <w:top w:val="single" w:sz="8" w:space="0" w:color="auto"/>
            </w:tcBorders>
            <w:vAlign w:val="center"/>
          </w:tcPr>
          <w:p w:rsidR="00D253A6" w:rsidRDefault="00B008B2">
            <w:pPr>
              <w:jc w:val="center"/>
              <w:rPr>
                <w:rFonts w:ascii="宋体"/>
                <w:sz w:val="18"/>
                <w:szCs w:val="18"/>
              </w:rPr>
            </w:pPr>
            <w:r>
              <w:rPr>
                <w:rFonts w:ascii="宋体" w:hAnsi="宋体" w:cs="宋体" w:hint="eastAsia"/>
                <w:sz w:val="18"/>
                <w:szCs w:val="18"/>
              </w:rPr>
              <w:t>计量单位</w:t>
            </w:r>
          </w:p>
        </w:tc>
        <w:tc>
          <w:tcPr>
            <w:tcW w:w="1413" w:type="dxa"/>
            <w:vMerge w:val="restart"/>
            <w:tcBorders>
              <w:top w:val="single" w:sz="8" w:space="0" w:color="auto"/>
            </w:tcBorders>
            <w:vAlign w:val="center"/>
          </w:tcPr>
          <w:p w:rsidR="00D253A6" w:rsidRDefault="00B008B2">
            <w:pPr>
              <w:jc w:val="center"/>
              <w:rPr>
                <w:rFonts w:ascii="宋体"/>
                <w:sz w:val="18"/>
                <w:szCs w:val="18"/>
              </w:rPr>
            </w:pPr>
            <w:r>
              <w:rPr>
                <w:rFonts w:ascii="宋体" w:hAnsi="宋体" w:cs="宋体" w:hint="eastAsia"/>
                <w:sz w:val="18"/>
                <w:szCs w:val="18"/>
              </w:rPr>
              <w:t>代码</w:t>
            </w:r>
          </w:p>
        </w:tc>
        <w:tc>
          <w:tcPr>
            <w:tcW w:w="1184" w:type="dxa"/>
            <w:vMerge w:val="restart"/>
            <w:tcBorders>
              <w:top w:val="single" w:sz="8" w:space="0" w:color="auto"/>
            </w:tcBorders>
            <w:vAlign w:val="center"/>
          </w:tcPr>
          <w:p w:rsidR="00D253A6" w:rsidRDefault="00B008B2">
            <w:pPr>
              <w:jc w:val="center"/>
              <w:rPr>
                <w:rFonts w:ascii="宋体"/>
                <w:sz w:val="18"/>
                <w:szCs w:val="18"/>
              </w:rPr>
            </w:pPr>
            <w:r>
              <w:rPr>
                <w:rFonts w:ascii="宋体" w:hAnsi="宋体" w:cs="宋体" w:hint="eastAsia"/>
                <w:sz w:val="18"/>
                <w:szCs w:val="18"/>
              </w:rPr>
              <w:t>数量</w:t>
            </w:r>
          </w:p>
        </w:tc>
      </w:tr>
      <w:tr w:rsidR="00D253A6">
        <w:trPr>
          <w:trHeight w:hRule="exact" w:val="104"/>
          <w:jc w:val="center"/>
        </w:trPr>
        <w:tc>
          <w:tcPr>
            <w:tcW w:w="4885" w:type="dxa"/>
            <w:vMerge/>
            <w:vAlign w:val="center"/>
          </w:tcPr>
          <w:p w:rsidR="00D253A6" w:rsidRDefault="00D253A6">
            <w:pPr>
              <w:jc w:val="center"/>
              <w:rPr>
                <w:rFonts w:ascii="宋体"/>
                <w:sz w:val="18"/>
                <w:szCs w:val="18"/>
              </w:rPr>
            </w:pPr>
          </w:p>
        </w:tc>
        <w:tc>
          <w:tcPr>
            <w:tcW w:w="1362" w:type="dxa"/>
            <w:vMerge/>
            <w:vAlign w:val="center"/>
          </w:tcPr>
          <w:p w:rsidR="00D253A6" w:rsidRDefault="00D253A6">
            <w:pPr>
              <w:jc w:val="center"/>
              <w:rPr>
                <w:rFonts w:ascii="宋体"/>
                <w:sz w:val="18"/>
                <w:szCs w:val="18"/>
              </w:rPr>
            </w:pPr>
          </w:p>
        </w:tc>
        <w:tc>
          <w:tcPr>
            <w:tcW w:w="1413" w:type="dxa"/>
            <w:vMerge/>
            <w:vAlign w:val="center"/>
          </w:tcPr>
          <w:p w:rsidR="00D253A6" w:rsidRDefault="00D253A6">
            <w:pPr>
              <w:jc w:val="center"/>
              <w:rPr>
                <w:rFonts w:ascii="宋体"/>
                <w:sz w:val="18"/>
                <w:szCs w:val="18"/>
              </w:rPr>
            </w:pPr>
          </w:p>
        </w:tc>
        <w:tc>
          <w:tcPr>
            <w:tcW w:w="1184" w:type="dxa"/>
            <w:vMerge/>
            <w:vAlign w:val="center"/>
          </w:tcPr>
          <w:p w:rsidR="00D253A6" w:rsidRDefault="00D253A6">
            <w:pPr>
              <w:jc w:val="center"/>
              <w:rPr>
                <w:rFonts w:ascii="宋体"/>
                <w:sz w:val="18"/>
                <w:szCs w:val="18"/>
              </w:rPr>
            </w:pPr>
          </w:p>
        </w:tc>
      </w:tr>
      <w:tr w:rsidR="00D253A6">
        <w:trPr>
          <w:jc w:val="center"/>
        </w:trPr>
        <w:tc>
          <w:tcPr>
            <w:tcW w:w="4885" w:type="dxa"/>
            <w:vAlign w:val="center"/>
          </w:tcPr>
          <w:p w:rsidR="00D253A6" w:rsidRDefault="00B008B2">
            <w:pPr>
              <w:jc w:val="center"/>
              <w:rPr>
                <w:rFonts w:ascii="宋体"/>
                <w:sz w:val="18"/>
                <w:szCs w:val="18"/>
              </w:rPr>
            </w:pPr>
            <w:r>
              <w:rPr>
                <w:rFonts w:ascii="宋体" w:hAnsi="宋体" w:cs="宋体" w:hint="eastAsia"/>
                <w:sz w:val="18"/>
                <w:szCs w:val="18"/>
              </w:rPr>
              <w:t>甲</w:t>
            </w:r>
          </w:p>
        </w:tc>
        <w:tc>
          <w:tcPr>
            <w:tcW w:w="1362" w:type="dxa"/>
            <w:vAlign w:val="center"/>
          </w:tcPr>
          <w:p w:rsidR="00D253A6" w:rsidRDefault="00B008B2">
            <w:pPr>
              <w:jc w:val="center"/>
              <w:rPr>
                <w:rFonts w:ascii="宋体"/>
                <w:sz w:val="18"/>
                <w:szCs w:val="18"/>
              </w:rPr>
            </w:pPr>
            <w:r>
              <w:rPr>
                <w:rFonts w:ascii="宋体" w:hAnsi="宋体" w:cs="宋体" w:hint="eastAsia"/>
                <w:sz w:val="18"/>
                <w:szCs w:val="18"/>
              </w:rPr>
              <w:t>乙</w:t>
            </w:r>
          </w:p>
        </w:tc>
        <w:tc>
          <w:tcPr>
            <w:tcW w:w="1413" w:type="dxa"/>
            <w:vAlign w:val="center"/>
          </w:tcPr>
          <w:p w:rsidR="00D253A6" w:rsidRDefault="00B008B2">
            <w:pPr>
              <w:jc w:val="center"/>
              <w:rPr>
                <w:rFonts w:ascii="宋体"/>
                <w:sz w:val="18"/>
                <w:szCs w:val="18"/>
              </w:rPr>
            </w:pPr>
            <w:r>
              <w:rPr>
                <w:rFonts w:ascii="宋体" w:hAnsi="宋体" w:cs="宋体" w:hint="eastAsia"/>
                <w:sz w:val="18"/>
                <w:szCs w:val="18"/>
              </w:rPr>
              <w:t>丙</w:t>
            </w:r>
          </w:p>
        </w:tc>
        <w:tc>
          <w:tcPr>
            <w:tcW w:w="1184" w:type="dxa"/>
            <w:vAlign w:val="center"/>
          </w:tcPr>
          <w:p w:rsidR="00D253A6" w:rsidRDefault="00B008B2">
            <w:pPr>
              <w:jc w:val="center"/>
              <w:rPr>
                <w:rFonts w:ascii="宋体"/>
                <w:sz w:val="18"/>
                <w:szCs w:val="18"/>
              </w:rPr>
            </w:pPr>
            <w:r>
              <w:rPr>
                <w:rFonts w:ascii="宋体" w:hAnsi="宋体" w:cs="宋体"/>
                <w:sz w:val="18"/>
                <w:szCs w:val="18"/>
              </w:rPr>
              <w:t>1</w:t>
            </w:r>
          </w:p>
        </w:tc>
      </w:tr>
      <w:tr w:rsidR="00D253A6">
        <w:trPr>
          <w:jc w:val="center"/>
        </w:trPr>
        <w:tc>
          <w:tcPr>
            <w:tcW w:w="4885" w:type="dxa"/>
            <w:tcBorders>
              <w:bottom w:val="single" w:sz="8" w:space="0" w:color="auto"/>
            </w:tcBorders>
          </w:tcPr>
          <w:p w:rsidR="00D253A6" w:rsidRDefault="00B008B2">
            <w:pPr>
              <w:spacing w:line="270" w:lineRule="exact"/>
              <w:rPr>
                <w:rFonts w:ascii="宋体"/>
                <w:sz w:val="18"/>
                <w:szCs w:val="18"/>
              </w:rPr>
            </w:pPr>
            <w:r>
              <w:rPr>
                <w:rFonts w:ascii="宋体" w:hAnsi="宋体" w:cs="宋体" w:hint="eastAsia"/>
                <w:sz w:val="18"/>
                <w:szCs w:val="18"/>
              </w:rPr>
              <w:t>一、从业人员总数</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1.在岗职工</w:t>
            </w:r>
          </w:p>
          <w:p w:rsidR="00D253A6" w:rsidRDefault="00B008B2">
            <w:pPr>
              <w:spacing w:line="270" w:lineRule="exact"/>
              <w:ind w:firstLineChars="300" w:firstLine="540"/>
              <w:rPr>
                <w:rFonts w:ascii="宋体"/>
                <w:sz w:val="18"/>
                <w:szCs w:val="18"/>
              </w:rPr>
            </w:pPr>
            <w:r>
              <w:rPr>
                <w:rFonts w:ascii="宋体" w:hAnsi="宋体" w:cs="宋体" w:hint="eastAsia"/>
                <w:sz w:val="18"/>
                <w:szCs w:val="18"/>
              </w:rPr>
              <w:t>长期职工</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临时职工</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2.其他从业人员</w:t>
            </w:r>
          </w:p>
          <w:p w:rsidR="00D253A6" w:rsidRDefault="00B008B2">
            <w:pPr>
              <w:spacing w:line="270" w:lineRule="exact"/>
              <w:rPr>
                <w:rFonts w:ascii="宋体" w:hAnsi="宋体" w:cs="宋体"/>
                <w:sz w:val="18"/>
                <w:szCs w:val="18"/>
              </w:rPr>
            </w:pPr>
            <w:r>
              <w:rPr>
                <w:rFonts w:ascii="宋体" w:hAnsi="宋体" w:cs="宋体" w:hint="eastAsia"/>
                <w:sz w:val="18"/>
                <w:szCs w:val="18"/>
              </w:rPr>
              <w:t>二、长期职工分类</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1.按学历划分：研究生</w:t>
            </w:r>
          </w:p>
          <w:p w:rsidR="00D253A6" w:rsidRDefault="00B008B2">
            <w:pPr>
              <w:spacing w:line="270" w:lineRule="exact"/>
              <w:ind w:firstLineChars="900" w:firstLine="1620"/>
              <w:rPr>
                <w:rFonts w:ascii="宋体"/>
                <w:sz w:val="18"/>
                <w:szCs w:val="18"/>
              </w:rPr>
            </w:pPr>
            <w:r>
              <w:rPr>
                <w:rFonts w:ascii="宋体" w:hAnsi="宋体" w:cs="宋体" w:hint="eastAsia"/>
                <w:sz w:val="18"/>
                <w:szCs w:val="18"/>
              </w:rPr>
              <w:t>大学本科</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大学专科</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中专</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高中及以下</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2.按年龄划分：</w:t>
            </w:r>
            <w:r>
              <w:rPr>
                <w:rFonts w:ascii="宋体" w:hAnsi="宋体" w:cs="宋体"/>
                <w:sz w:val="18"/>
                <w:szCs w:val="18"/>
              </w:rPr>
              <w:t>35</w:t>
            </w:r>
            <w:r>
              <w:rPr>
                <w:rFonts w:ascii="宋体" w:hAnsi="宋体" w:cs="宋体" w:hint="eastAsia"/>
                <w:sz w:val="18"/>
                <w:szCs w:val="18"/>
              </w:rPr>
              <w:t>岁及以下</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36岁至45岁</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46岁至54岁</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55岁及以上</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3.按人员类别划分</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公务员</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事业单位管理人员</w:t>
            </w:r>
          </w:p>
          <w:p w:rsidR="00D253A6" w:rsidRDefault="00B008B2">
            <w:pPr>
              <w:spacing w:line="270" w:lineRule="exact"/>
              <w:ind w:firstLineChars="300" w:firstLine="540"/>
              <w:rPr>
                <w:rFonts w:ascii="宋体"/>
                <w:sz w:val="18"/>
                <w:szCs w:val="18"/>
              </w:rPr>
            </w:pPr>
            <w:r>
              <w:rPr>
                <w:rFonts w:ascii="宋体" w:hAnsi="宋体" w:cs="宋体" w:hint="eastAsia"/>
                <w:sz w:val="18"/>
                <w:szCs w:val="18"/>
              </w:rPr>
              <w:t>专业技术人员</w:t>
            </w:r>
          </w:p>
          <w:p w:rsidR="00D253A6" w:rsidRDefault="00B008B2">
            <w:pPr>
              <w:spacing w:line="270" w:lineRule="exact"/>
              <w:ind w:firstLineChars="500" w:firstLine="900"/>
              <w:rPr>
                <w:rFonts w:ascii="宋体"/>
                <w:sz w:val="18"/>
                <w:szCs w:val="18"/>
              </w:rPr>
            </w:pPr>
            <w:r>
              <w:rPr>
                <w:rFonts w:ascii="宋体" w:hAnsi="宋体" w:cs="宋体" w:hint="eastAsia"/>
                <w:sz w:val="18"/>
                <w:szCs w:val="18"/>
              </w:rPr>
              <w:t>高级职称</w:t>
            </w:r>
          </w:p>
          <w:p w:rsidR="00D253A6" w:rsidRDefault="00B008B2">
            <w:pPr>
              <w:spacing w:line="270" w:lineRule="exact"/>
              <w:ind w:firstLineChars="700" w:firstLine="1260"/>
              <w:rPr>
                <w:rFonts w:ascii="宋体" w:hAnsi="宋体" w:cs="宋体"/>
                <w:sz w:val="18"/>
                <w:szCs w:val="18"/>
              </w:rPr>
            </w:pPr>
            <w:r>
              <w:rPr>
                <w:rFonts w:ascii="宋体" w:hAnsi="宋体" w:cs="宋体" w:hint="eastAsia"/>
                <w:sz w:val="18"/>
                <w:szCs w:val="18"/>
              </w:rPr>
              <w:t>正高级职称</w:t>
            </w:r>
          </w:p>
          <w:p w:rsidR="00D253A6" w:rsidRDefault="00B008B2">
            <w:pPr>
              <w:spacing w:line="270" w:lineRule="exact"/>
              <w:ind w:firstLineChars="500" w:firstLine="900"/>
              <w:rPr>
                <w:rFonts w:ascii="宋体" w:hAnsi="宋体" w:cs="宋体"/>
                <w:sz w:val="18"/>
                <w:szCs w:val="18"/>
              </w:rPr>
            </w:pPr>
            <w:r>
              <w:rPr>
                <w:rFonts w:ascii="宋体" w:hAnsi="宋体" w:cs="宋体" w:hint="eastAsia"/>
                <w:sz w:val="18"/>
                <w:szCs w:val="18"/>
              </w:rPr>
              <w:t>中、初级及以下职称</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工人</w:t>
            </w:r>
          </w:p>
          <w:p w:rsidR="00D253A6" w:rsidRDefault="00B008B2">
            <w:pPr>
              <w:spacing w:line="270" w:lineRule="exact"/>
              <w:ind w:firstLineChars="500" w:firstLine="900"/>
              <w:rPr>
                <w:rFonts w:ascii="宋体" w:hAnsi="宋体" w:cs="宋体"/>
                <w:sz w:val="18"/>
                <w:szCs w:val="18"/>
              </w:rPr>
            </w:pPr>
            <w:r>
              <w:rPr>
                <w:rFonts w:ascii="宋体" w:hAnsi="宋体" w:cs="宋体" w:hint="eastAsia"/>
                <w:sz w:val="18"/>
                <w:szCs w:val="18"/>
              </w:rPr>
              <w:t>技术工人</w:t>
            </w:r>
          </w:p>
          <w:p w:rsidR="00D253A6" w:rsidRDefault="00B008B2">
            <w:pPr>
              <w:spacing w:line="270" w:lineRule="exact"/>
              <w:ind w:firstLineChars="700" w:firstLine="1260"/>
              <w:rPr>
                <w:rFonts w:ascii="宋体" w:hAnsi="宋体" w:cs="宋体"/>
                <w:sz w:val="18"/>
                <w:szCs w:val="18"/>
              </w:rPr>
            </w:pPr>
            <w:r>
              <w:rPr>
                <w:rFonts w:ascii="宋体" w:hAnsi="宋体" w:cs="宋体" w:hint="eastAsia"/>
                <w:sz w:val="18"/>
                <w:szCs w:val="18"/>
              </w:rPr>
              <w:t>高级技师</w:t>
            </w:r>
          </w:p>
          <w:p w:rsidR="00D253A6" w:rsidRDefault="00B008B2">
            <w:pPr>
              <w:spacing w:line="270" w:lineRule="exact"/>
              <w:ind w:firstLineChars="700" w:firstLine="1260"/>
              <w:rPr>
                <w:rFonts w:ascii="宋体" w:hAnsi="宋体" w:cs="宋体"/>
                <w:sz w:val="18"/>
                <w:szCs w:val="18"/>
              </w:rPr>
            </w:pPr>
            <w:r>
              <w:rPr>
                <w:rFonts w:ascii="宋体" w:hAnsi="宋体" w:cs="宋体" w:hint="eastAsia"/>
                <w:sz w:val="18"/>
                <w:szCs w:val="18"/>
              </w:rPr>
              <w:t>技师</w:t>
            </w:r>
          </w:p>
          <w:p w:rsidR="00D253A6" w:rsidRDefault="00B008B2">
            <w:pPr>
              <w:spacing w:line="270" w:lineRule="exact"/>
              <w:ind w:firstLineChars="700" w:firstLine="1260"/>
              <w:rPr>
                <w:rFonts w:ascii="宋体" w:hAnsi="宋体" w:cs="宋体"/>
                <w:sz w:val="18"/>
                <w:szCs w:val="18"/>
              </w:rPr>
            </w:pPr>
            <w:r>
              <w:rPr>
                <w:rFonts w:ascii="宋体" w:hAnsi="宋体" w:cs="宋体" w:hint="eastAsia"/>
                <w:sz w:val="18"/>
                <w:szCs w:val="18"/>
              </w:rPr>
              <w:t>高级工</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其他人员</w:t>
            </w:r>
          </w:p>
        </w:tc>
        <w:tc>
          <w:tcPr>
            <w:tcW w:w="1362" w:type="dxa"/>
            <w:tcBorders>
              <w:bottom w:val="single" w:sz="8" w:space="0" w:color="auto"/>
            </w:tcBorders>
          </w:tcPr>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tc>
        <w:tc>
          <w:tcPr>
            <w:tcW w:w="1413" w:type="dxa"/>
            <w:tcBorders>
              <w:bottom w:val="single" w:sz="8" w:space="0" w:color="auto"/>
            </w:tcBorders>
          </w:tcPr>
          <w:p w:rsidR="00D253A6" w:rsidRDefault="00B008B2">
            <w:pPr>
              <w:spacing w:line="270" w:lineRule="exact"/>
              <w:jc w:val="center"/>
              <w:rPr>
                <w:rFonts w:ascii="宋体"/>
                <w:sz w:val="18"/>
                <w:szCs w:val="18"/>
              </w:rPr>
            </w:pPr>
            <w:r>
              <w:rPr>
                <w:rFonts w:ascii="宋体" w:hAnsi="宋体" w:cs="宋体"/>
                <w:sz w:val="18"/>
                <w:szCs w:val="18"/>
              </w:rPr>
              <w:t>01</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sz w:val="18"/>
                <w:szCs w:val="18"/>
              </w:rPr>
              <w:t>02</w:t>
            </w:r>
          </w:p>
          <w:p w:rsidR="00D253A6" w:rsidRDefault="00B008B2">
            <w:pPr>
              <w:spacing w:line="270" w:lineRule="exact"/>
              <w:jc w:val="center"/>
              <w:rPr>
                <w:rFonts w:ascii="宋体"/>
                <w:sz w:val="18"/>
                <w:szCs w:val="18"/>
              </w:rPr>
            </w:pPr>
            <w:r>
              <w:rPr>
                <w:rFonts w:ascii="宋体" w:hAnsi="宋体" w:cs="宋体"/>
                <w:sz w:val="18"/>
                <w:szCs w:val="18"/>
              </w:rPr>
              <w:t>03</w:t>
            </w:r>
          </w:p>
          <w:p w:rsidR="00D253A6" w:rsidRDefault="00B008B2">
            <w:pPr>
              <w:spacing w:line="270" w:lineRule="exact"/>
              <w:jc w:val="center"/>
              <w:rPr>
                <w:rFonts w:ascii="宋体" w:hAnsi="宋体" w:cs="宋体"/>
                <w:sz w:val="18"/>
                <w:szCs w:val="18"/>
              </w:rPr>
            </w:pPr>
            <w:r>
              <w:rPr>
                <w:rFonts w:ascii="宋体" w:hAnsi="宋体" w:cs="宋体"/>
                <w:sz w:val="18"/>
                <w:szCs w:val="18"/>
              </w:rPr>
              <w:t>04</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05</w:t>
            </w:r>
          </w:p>
          <w:p w:rsidR="00D253A6" w:rsidRDefault="00B008B2">
            <w:pPr>
              <w:spacing w:line="270" w:lineRule="exact"/>
              <w:jc w:val="center"/>
              <w:rPr>
                <w:rFonts w:ascii="宋体"/>
                <w:sz w:val="18"/>
                <w:szCs w:val="18"/>
              </w:rPr>
            </w:pPr>
            <w:r>
              <w:rPr>
                <w:rFonts w:ascii="宋体" w:hAnsi="宋体" w:cs="宋体" w:hint="eastAsia"/>
                <w:sz w:val="18"/>
                <w:szCs w:val="18"/>
              </w:rPr>
              <w:t>06</w:t>
            </w:r>
          </w:p>
          <w:p w:rsidR="00D253A6" w:rsidRDefault="00B008B2">
            <w:pPr>
              <w:spacing w:line="270" w:lineRule="exact"/>
              <w:jc w:val="center"/>
              <w:rPr>
                <w:rFonts w:ascii="宋体"/>
                <w:sz w:val="18"/>
                <w:szCs w:val="18"/>
              </w:rPr>
            </w:pPr>
            <w:r>
              <w:rPr>
                <w:rFonts w:ascii="宋体" w:hAnsi="宋体" w:cs="宋体"/>
                <w:sz w:val="18"/>
                <w:szCs w:val="18"/>
              </w:rPr>
              <w:t>07</w:t>
            </w:r>
          </w:p>
          <w:p w:rsidR="00D253A6" w:rsidRDefault="00B008B2">
            <w:pPr>
              <w:spacing w:line="270" w:lineRule="exact"/>
              <w:jc w:val="center"/>
              <w:rPr>
                <w:rFonts w:ascii="宋体"/>
                <w:sz w:val="18"/>
                <w:szCs w:val="18"/>
              </w:rPr>
            </w:pPr>
            <w:r>
              <w:rPr>
                <w:rFonts w:ascii="宋体" w:hAnsi="宋体" w:cs="宋体"/>
                <w:sz w:val="18"/>
                <w:szCs w:val="18"/>
              </w:rPr>
              <w:t>08</w:t>
            </w:r>
          </w:p>
          <w:p w:rsidR="00D253A6" w:rsidRDefault="00B008B2">
            <w:pPr>
              <w:spacing w:line="270" w:lineRule="exact"/>
              <w:jc w:val="center"/>
              <w:rPr>
                <w:rFonts w:ascii="宋体"/>
                <w:sz w:val="18"/>
                <w:szCs w:val="18"/>
              </w:rPr>
            </w:pPr>
            <w:r>
              <w:rPr>
                <w:rFonts w:ascii="宋体" w:hAnsi="宋体" w:cs="宋体"/>
                <w:sz w:val="18"/>
                <w:szCs w:val="18"/>
              </w:rPr>
              <w:t>09</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10</w:t>
            </w:r>
          </w:p>
          <w:p w:rsidR="00D253A6" w:rsidRDefault="00B008B2">
            <w:pPr>
              <w:spacing w:line="270" w:lineRule="exact"/>
              <w:jc w:val="center"/>
              <w:rPr>
                <w:rFonts w:ascii="宋体"/>
                <w:sz w:val="18"/>
                <w:szCs w:val="18"/>
              </w:rPr>
            </w:pPr>
            <w:r>
              <w:rPr>
                <w:rFonts w:ascii="宋体" w:hAnsi="宋体" w:cs="宋体"/>
                <w:sz w:val="18"/>
                <w:szCs w:val="18"/>
              </w:rPr>
              <w:t>11</w:t>
            </w:r>
          </w:p>
          <w:p w:rsidR="00D253A6" w:rsidRDefault="00B008B2">
            <w:pPr>
              <w:spacing w:line="270" w:lineRule="exact"/>
              <w:jc w:val="center"/>
              <w:rPr>
                <w:rFonts w:ascii="宋体"/>
                <w:sz w:val="18"/>
                <w:szCs w:val="18"/>
              </w:rPr>
            </w:pPr>
            <w:r>
              <w:rPr>
                <w:rFonts w:ascii="宋体" w:hAnsi="宋体" w:cs="宋体"/>
                <w:sz w:val="18"/>
                <w:szCs w:val="18"/>
              </w:rPr>
              <w:t>12</w:t>
            </w:r>
          </w:p>
          <w:p w:rsidR="00D253A6" w:rsidRDefault="00B008B2">
            <w:pPr>
              <w:spacing w:line="270" w:lineRule="exact"/>
              <w:jc w:val="center"/>
              <w:rPr>
                <w:rFonts w:ascii="宋体" w:hAnsi="宋体" w:cs="宋体"/>
                <w:sz w:val="18"/>
                <w:szCs w:val="18"/>
              </w:rPr>
            </w:pPr>
            <w:r>
              <w:rPr>
                <w:rFonts w:ascii="宋体" w:hAnsi="宋体" w:cs="宋体"/>
                <w:sz w:val="18"/>
                <w:szCs w:val="18"/>
              </w:rPr>
              <w:t>13</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14</w:t>
            </w:r>
          </w:p>
          <w:p w:rsidR="00D253A6" w:rsidRDefault="00B008B2">
            <w:pPr>
              <w:spacing w:line="270" w:lineRule="exact"/>
              <w:jc w:val="center"/>
              <w:rPr>
                <w:rFonts w:ascii="宋体"/>
                <w:sz w:val="18"/>
                <w:szCs w:val="18"/>
              </w:rPr>
            </w:pPr>
            <w:r>
              <w:rPr>
                <w:rFonts w:ascii="宋体" w:hAnsi="宋体" w:cs="宋体" w:hint="eastAsia"/>
                <w:sz w:val="18"/>
                <w:szCs w:val="18"/>
              </w:rPr>
              <w:t>15</w:t>
            </w:r>
          </w:p>
          <w:p w:rsidR="00D253A6" w:rsidRDefault="00B008B2">
            <w:pPr>
              <w:spacing w:line="270" w:lineRule="exact"/>
              <w:jc w:val="center"/>
              <w:rPr>
                <w:rFonts w:ascii="宋体"/>
                <w:sz w:val="18"/>
                <w:szCs w:val="18"/>
              </w:rPr>
            </w:pPr>
            <w:r>
              <w:rPr>
                <w:rFonts w:ascii="宋体" w:hAnsi="宋体" w:cs="宋体"/>
                <w:sz w:val="18"/>
                <w:szCs w:val="18"/>
              </w:rPr>
              <w:t>16</w:t>
            </w:r>
          </w:p>
          <w:p w:rsidR="00D253A6" w:rsidRDefault="00B008B2">
            <w:pPr>
              <w:spacing w:line="270" w:lineRule="exact"/>
              <w:jc w:val="center"/>
              <w:rPr>
                <w:rFonts w:ascii="宋体" w:hAnsi="宋体" w:cs="宋体"/>
                <w:sz w:val="18"/>
                <w:szCs w:val="18"/>
              </w:rPr>
            </w:pPr>
            <w:r>
              <w:rPr>
                <w:rFonts w:ascii="宋体" w:hAnsi="宋体" w:cs="宋体"/>
                <w:sz w:val="18"/>
                <w:szCs w:val="18"/>
              </w:rPr>
              <w:t>17</w:t>
            </w:r>
          </w:p>
          <w:p w:rsidR="00D253A6" w:rsidRDefault="00B008B2">
            <w:pPr>
              <w:spacing w:line="270" w:lineRule="exact"/>
              <w:jc w:val="center"/>
              <w:rPr>
                <w:rFonts w:ascii="宋体"/>
                <w:sz w:val="18"/>
                <w:szCs w:val="18"/>
              </w:rPr>
            </w:pPr>
            <w:r>
              <w:rPr>
                <w:rFonts w:ascii="宋体" w:hAnsi="宋体" w:cs="宋体"/>
                <w:sz w:val="18"/>
                <w:szCs w:val="18"/>
              </w:rPr>
              <w:t>18</w:t>
            </w:r>
          </w:p>
          <w:p w:rsidR="00D253A6" w:rsidRDefault="00B008B2">
            <w:pPr>
              <w:spacing w:line="270" w:lineRule="exact"/>
              <w:jc w:val="center"/>
              <w:rPr>
                <w:rFonts w:ascii="宋体" w:hAnsi="宋体" w:cs="宋体"/>
                <w:sz w:val="18"/>
                <w:szCs w:val="18"/>
              </w:rPr>
            </w:pPr>
            <w:r>
              <w:rPr>
                <w:rFonts w:ascii="宋体" w:hAnsi="宋体" w:cs="宋体"/>
                <w:sz w:val="18"/>
                <w:szCs w:val="18"/>
              </w:rPr>
              <w:t>19</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20</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21</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22</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23</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24</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25</w:t>
            </w:r>
          </w:p>
        </w:tc>
        <w:tc>
          <w:tcPr>
            <w:tcW w:w="1184" w:type="dxa"/>
            <w:tcBorders>
              <w:bottom w:val="single" w:sz="8" w:space="0" w:color="auto"/>
            </w:tcBorders>
          </w:tcPr>
          <w:p w:rsidR="00D253A6" w:rsidRDefault="00D253A6">
            <w:pPr>
              <w:spacing w:line="280" w:lineRule="exact"/>
              <w:rPr>
                <w:rFonts w:ascii="宋体"/>
                <w:sz w:val="18"/>
                <w:szCs w:val="18"/>
              </w:rPr>
            </w:pPr>
          </w:p>
        </w:tc>
      </w:tr>
    </w:tbl>
    <w:p w:rsidR="00D253A6" w:rsidRDefault="00B008B2">
      <w:pPr>
        <w:spacing w:line="27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70" w:lineRule="exact"/>
        <w:ind w:left="1080" w:hangingChars="600" w:hanging="1080"/>
        <w:rPr>
          <w:rFonts w:ascii="宋体" w:hAnsi="宋体" w:cs="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企业、行政机关和事业单位。</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hint="eastAsia"/>
          <w:sz w:val="18"/>
          <w:szCs w:val="18"/>
        </w:rPr>
        <w:t>2.报送时间和方式：次年2月底前，网络报送。</w:t>
      </w:r>
    </w:p>
    <w:p w:rsidR="00D253A6" w:rsidRDefault="00B008B2">
      <w:pPr>
        <w:rPr>
          <w:rFonts w:ascii="宋体" w:hAnsi="宋体" w:cs="宋体"/>
          <w:sz w:val="18"/>
          <w:szCs w:val="18"/>
        </w:rPr>
      </w:pPr>
      <w:r>
        <w:rPr>
          <w:rFonts w:ascii="宋体" w:hAnsi="宋体" w:cs="宋体" w:hint="eastAsia"/>
          <w:sz w:val="18"/>
          <w:szCs w:val="18"/>
        </w:rPr>
        <w:br w:type="page"/>
      </w:r>
    </w:p>
    <w:p w:rsidR="00D253A6" w:rsidRDefault="00B008B2">
      <w:pPr>
        <w:jc w:val="center"/>
        <w:outlineLvl w:val="1"/>
        <w:rPr>
          <w:rFonts w:ascii="宋体" w:hAnsi="宋体" w:cs="黑体"/>
          <w:kern w:val="0"/>
          <w:sz w:val="32"/>
          <w:szCs w:val="32"/>
        </w:rPr>
      </w:pPr>
      <w:r>
        <w:rPr>
          <w:rFonts w:ascii="宋体" w:hAnsi="宋体" w:cs="黑体" w:hint="eastAsia"/>
          <w:kern w:val="0"/>
          <w:sz w:val="32"/>
          <w:szCs w:val="32"/>
        </w:rPr>
        <w:lastRenderedPageBreak/>
        <w:t>（十</w:t>
      </w:r>
      <w:r w:rsidR="00FC32F8">
        <w:rPr>
          <w:rFonts w:ascii="宋体" w:hAnsi="宋体" w:cs="黑体" w:hint="eastAsia"/>
          <w:kern w:val="0"/>
          <w:sz w:val="32"/>
          <w:szCs w:val="32"/>
        </w:rPr>
        <w:t>四</w:t>
      </w:r>
      <w:r>
        <w:rPr>
          <w:rFonts w:ascii="宋体" w:hAnsi="宋体" w:cs="黑体" w:hint="eastAsia"/>
          <w:kern w:val="0"/>
          <w:sz w:val="32"/>
          <w:szCs w:val="32"/>
        </w:rPr>
        <w:t>）粮油科技基本情况年报表</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 xml:space="preserve">GL </w:t>
      </w:r>
      <w:r>
        <w:rPr>
          <w:rFonts w:ascii="宋体" w:cs="宋体" w:hint="eastAsia"/>
          <w:sz w:val="18"/>
          <w:szCs w:val="18"/>
        </w:rPr>
        <w:t>12</w:t>
      </w:r>
      <w:r>
        <w:rPr>
          <w:rFonts w:ascii="宋体" w:hAnsi="宋体" w:cs="宋体" w:hint="eastAsia"/>
          <w:sz w:val="18"/>
          <w:szCs w:val="18"/>
        </w:rPr>
        <w:t>表</w:t>
      </w:r>
    </w:p>
    <w:p w:rsidR="00D253A6" w:rsidRDefault="00B008B2">
      <w:pPr>
        <w:snapToGrid w:val="0"/>
        <w:spacing w:line="28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napToGrid w:val="0"/>
        <w:spacing w:line="280" w:lineRule="exact"/>
        <w:rPr>
          <w:rFonts w:asciiTheme="minorEastAsia" w:eastAsiaTheme="minorEastAsia" w:hAnsiTheme="minorEastAsia" w:cstheme="minorEastAsia"/>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4" w:space="0" w:color="auto"/>
        </w:tblBorders>
        <w:tblLayout w:type="fixed"/>
        <w:tblLook w:val="04A0" w:firstRow="1" w:lastRow="0" w:firstColumn="1" w:lastColumn="0" w:noHBand="0" w:noVBand="1"/>
      </w:tblPr>
      <w:tblGrid>
        <w:gridCol w:w="4677"/>
        <w:gridCol w:w="1389"/>
        <w:gridCol w:w="1391"/>
        <w:gridCol w:w="1387"/>
      </w:tblGrid>
      <w:tr w:rsidR="00D253A6">
        <w:trPr>
          <w:trHeight w:val="312"/>
          <w:jc w:val="center"/>
        </w:trPr>
        <w:tc>
          <w:tcPr>
            <w:tcW w:w="8844" w:type="dxa"/>
            <w:gridSpan w:val="4"/>
            <w:vAlign w:val="center"/>
          </w:tcPr>
          <w:p w:rsidR="00D253A6" w:rsidRDefault="00B008B2">
            <w:pPr>
              <w:widowControl/>
              <w:jc w:val="center"/>
              <w:rPr>
                <w:rFonts w:ascii="宋体" w:hAnsi="宋体" w:cs="宋体"/>
                <w:kern w:val="0"/>
                <w:sz w:val="18"/>
                <w:szCs w:val="18"/>
              </w:rPr>
            </w:pPr>
            <w:r>
              <w:rPr>
                <w:rFonts w:ascii="宋体" w:hAnsi="宋体" w:cs="宋体" w:hint="eastAsia"/>
                <w:kern w:val="0"/>
                <w:sz w:val="18"/>
                <w:szCs w:val="18"/>
              </w:rPr>
              <w:t>一、项目基本情况</w:t>
            </w:r>
          </w:p>
        </w:tc>
      </w:tr>
      <w:tr w:rsidR="00D253A6">
        <w:trPr>
          <w:trHeight w:val="312"/>
          <w:tblHeader/>
          <w:jc w:val="center"/>
        </w:trPr>
        <w:tc>
          <w:tcPr>
            <w:tcW w:w="8844" w:type="dxa"/>
            <w:gridSpan w:val="4"/>
            <w:vAlign w:val="center"/>
          </w:tcPr>
          <w:p w:rsidR="00D253A6" w:rsidRDefault="00B008B2">
            <w:pPr>
              <w:widowControl/>
              <w:spacing w:line="280" w:lineRule="exact"/>
              <w:jc w:val="left"/>
              <w:rPr>
                <w:rFonts w:ascii="宋体" w:hAnsi="宋体" w:cs="宋体"/>
                <w:kern w:val="0"/>
                <w:sz w:val="18"/>
                <w:szCs w:val="18"/>
              </w:rPr>
            </w:pPr>
            <w:r>
              <w:rPr>
                <w:rFonts w:ascii="宋体" w:hAnsi="宋体" w:cs="宋体" w:hint="eastAsia"/>
                <w:kern w:val="0"/>
                <w:sz w:val="18"/>
                <w:szCs w:val="18"/>
              </w:rPr>
              <w:t>01项目名称：                  02项目编号：                     03项目类别：</w:t>
            </w:r>
          </w:p>
          <w:p w:rsidR="00D253A6" w:rsidRDefault="00B008B2">
            <w:pPr>
              <w:widowControl/>
              <w:spacing w:line="280" w:lineRule="exact"/>
              <w:jc w:val="left"/>
              <w:rPr>
                <w:rFonts w:ascii="宋体"/>
                <w:kern w:val="0"/>
                <w:sz w:val="18"/>
                <w:szCs w:val="18"/>
              </w:rPr>
            </w:pPr>
            <w:r>
              <w:rPr>
                <w:rFonts w:ascii="宋体" w:hAnsi="宋体" w:cs="宋体" w:hint="eastAsia"/>
                <w:kern w:val="0"/>
                <w:sz w:val="18"/>
                <w:szCs w:val="18"/>
              </w:rPr>
              <w:t>04项目技术领域：              05项目批复部门及来源：           06起止年限：</w:t>
            </w:r>
          </w:p>
        </w:tc>
      </w:tr>
      <w:tr w:rsidR="00D253A6">
        <w:trPr>
          <w:trHeight w:val="312"/>
          <w:tblHeader/>
          <w:jc w:val="center"/>
        </w:trPr>
        <w:tc>
          <w:tcPr>
            <w:tcW w:w="4677"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指标名称</w:t>
            </w:r>
          </w:p>
        </w:tc>
        <w:tc>
          <w:tcPr>
            <w:tcW w:w="1389"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计量单位</w:t>
            </w:r>
          </w:p>
        </w:tc>
        <w:tc>
          <w:tcPr>
            <w:tcW w:w="1391"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代码</w:t>
            </w:r>
          </w:p>
        </w:tc>
        <w:tc>
          <w:tcPr>
            <w:tcW w:w="1387"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数量</w:t>
            </w:r>
          </w:p>
        </w:tc>
      </w:tr>
      <w:tr w:rsidR="00D253A6">
        <w:trPr>
          <w:trHeight w:val="174"/>
          <w:jc w:val="center"/>
        </w:trPr>
        <w:tc>
          <w:tcPr>
            <w:tcW w:w="4677"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甲</w:t>
            </w:r>
          </w:p>
        </w:tc>
        <w:tc>
          <w:tcPr>
            <w:tcW w:w="1389"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乙</w:t>
            </w:r>
          </w:p>
        </w:tc>
        <w:tc>
          <w:tcPr>
            <w:tcW w:w="1391"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丙</w:t>
            </w:r>
          </w:p>
        </w:tc>
        <w:tc>
          <w:tcPr>
            <w:tcW w:w="1387" w:type="dxa"/>
            <w:vAlign w:val="center"/>
          </w:tcPr>
          <w:p w:rsidR="00D253A6" w:rsidRDefault="00B008B2">
            <w:pPr>
              <w:widowControl/>
              <w:jc w:val="center"/>
              <w:rPr>
                <w:rFonts w:ascii="宋体"/>
                <w:kern w:val="0"/>
                <w:sz w:val="18"/>
                <w:szCs w:val="18"/>
              </w:rPr>
            </w:pPr>
            <w:r>
              <w:rPr>
                <w:rFonts w:ascii="宋体" w:hAnsi="宋体" w:cs="宋体"/>
                <w:kern w:val="0"/>
                <w:sz w:val="18"/>
                <w:szCs w:val="18"/>
              </w:rPr>
              <w:t>1</w:t>
            </w:r>
          </w:p>
        </w:tc>
      </w:tr>
      <w:tr w:rsidR="00D253A6">
        <w:trPr>
          <w:trHeight w:val="2479"/>
          <w:jc w:val="center"/>
        </w:trPr>
        <w:tc>
          <w:tcPr>
            <w:tcW w:w="4677" w:type="dxa"/>
          </w:tcPr>
          <w:p w:rsidR="00D253A6" w:rsidRDefault="00B008B2">
            <w:pPr>
              <w:widowControl/>
              <w:spacing w:line="280" w:lineRule="exact"/>
              <w:rPr>
                <w:rFonts w:ascii="宋体"/>
                <w:kern w:val="0"/>
                <w:sz w:val="18"/>
                <w:szCs w:val="18"/>
              </w:rPr>
            </w:pPr>
            <w:r>
              <w:rPr>
                <w:rFonts w:ascii="宋体" w:hAnsi="宋体" w:cs="宋体" w:hint="eastAsia"/>
                <w:kern w:val="0"/>
                <w:sz w:val="18"/>
                <w:szCs w:val="18"/>
              </w:rPr>
              <w:t>二、投资基本情况</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国家财政总预算</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当年国家财政拨款</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地方财政拨款</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单位自筹</w:t>
            </w:r>
            <w:r>
              <w:rPr>
                <w:rFonts w:ascii="宋体" w:hAnsi="宋体" w:cs="宋体"/>
                <w:kern w:val="0"/>
                <w:sz w:val="18"/>
                <w:szCs w:val="18"/>
              </w:rPr>
              <w:t>/</w:t>
            </w:r>
            <w:r>
              <w:rPr>
                <w:rFonts w:ascii="宋体" w:hAnsi="宋体" w:cs="宋体" w:hint="eastAsia"/>
                <w:kern w:val="0"/>
                <w:sz w:val="18"/>
                <w:szCs w:val="18"/>
              </w:rPr>
              <w:t>接受委托</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其他</w:t>
            </w:r>
          </w:p>
          <w:p w:rsidR="00D253A6" w:rsidRDefault="00B008B2">
            <w:pPr>
              <w:widowControl/>
              <w:spacing w:line="280" w:lineRule="exact"/>
              <w:rPr>
                <w:rFonts w:ascii="宋体"/>
                <w:kern w:val="0"/>
                <w:sz w:val="18"/>
                <w:szCs w:val="18"/>
              </w:rPr>
            </w:pPr>
            <w:r>
              <w:rPr>
                <w:rFonts w:ascii="宋体" w:hAnsi="宋体" w:cs="宋体" w:hint="eastAsia"/>
                <w:kern w:val="0"/>
                <w:sz w:val="18"/>
                <w:szCs w:val="18"/>
              </w:rPr>
              <w:t>三、科研成果基本情况</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1.基础类成果</w:t>
            </w:r>
          </w:p>
          <w:p w:rsidR="00D253A6" w:rsidRDefault="00B008B2">
            <w:pPr>
              <w:spacing w:line="280" w:lineRule="exact"/>
              <w:ind w:firstLineChars="300" w:firstLine="540"/>
              <w:rPr>
                <w:rFonts w:ascii="宋体"/>
                <w:kern w:val="0"/>
                <w:sz w:val="18"/>
                <w:szCs w:val="18"/>
              </w:rPr>
            </w:pPr>
            <w:r>
              <w:rPr>
                <w:rFonts w:ascii="宋体" w:hAnsi="宋体" w:cs="宋体" w:hint="eastAsia"/>
                <w:kern w:val="0"/>
                <w:sz w:val="18"/>
                <w:szCs w:val="18"/>
              </w:rPr>
              <w:t>专利</w:t>
            </w:r>
          </w:p>
          <w:p w:rsidR="00D253A6" w:rsidRDefault="00B008B2">
            <w:pPr>
              <w:spacing w:line="280" w:lineRule="exact"/>
              <w:ind w:firstLineChars="450" w:firstLine="810"/>
              <w:rPr>
                <w:rFonts w:ascii="宋体"/>
                <w:kern w:val="0"/>
                <w:sz w:val="18"/>
                <w:szCs w:val="18"/>
              </w:rPr>
            </w:pPr>
            <w:r>
              <w:rPr>
                <w:rFonts w:ascii="宋体" w:hAnsi="宋体" w:cs="宋体" w:hint="eastAsia"/>
                <w:kern w:val="0"/>
                <w:sz w:val="18"/>
                <w:szCs w:val="18"/>
              </w:rPr>
              <w:t>发明</w:t>
            </w:r>
          </w:p>
          <w:p w:rsidR="00D253A6" w:rsidRDefault="00B008B2">
            <w:pPr>
              <w:spacing w:line="280" w:lineRule="exact"/>
              <w:ind w:firstLineChars="450" w:firstLine="810"/>
              <w:rPr>
                <w:rFonts w:ascii="宋体"/>
                <w:kern w:val="0"/>
                <w:sz w:val="18"/>
                <w:szCs w:val="18"/>
              </w:rPr>
            </w:pPr>
            <w:r>
              <w:rPr>
                <w:rFonts w:ascii="宋体" w:hAnsi="宋体" w:cs="宋体" w:hint="eastAsia"/>
                <w:kern w:val="0"/>
                <w:sz w:val="18"/>
                <w:szCs w:val="18"/>
              </w:rPr>
              <w:t>实用新型</w:t>
            </w:r>
          </w:p>
          <w:p w:rsidR="00D253A6" w:rsidRDefault="00B008B2">
            <w:pPr>
              <w:spacing w:line="280" w:lineRule="exact"/>
              <w:ind w:firstLineChars="300" w:firstLine="540"/>
              <w:rPr>
                <w:rFonts w:ascii="宋体"/>
                <w:kern w:val="0"/>
                <w:sz w:val="18"/>
                <w:szCs w:val="18"/>
              </w:rPr>
            </w:pPr>
            <w:r>
              <w:rPr>
                <w:rFonts w:ascii="宋体" w:hAnsi="宋体" w:cs="宋体" w:hint="eastAsia"/>
                <w:kern w:val="0"/>
                <w:sz w:val="18"/>
                <w:szCs w:val="18"/>
              </w:rPr>
              <w:t>新发布标准</w:t>
            </w:r>
          </w:p>
          <w:p w:rsidR="00D253A6" w:rsidRDefault="00B008B2">
            <w:pPr>
              <w:widowControl/>
              <w:spacing w:line="280" w:lineRule="exact"/>
              <w:ind w:firstLineChars="200" w:firstLine="360"/>
              <w:rPr>
                <w:rFonts w:ascii="宋体" w:hAnsi="宋体" w:cs="宋体"/>
                <w:kern w:val="0"/>
                <w:sz w:val="18"/>
                <w:szCs w:val="18"/>
              </w:rPr>
            </w:pPr>
            <w:r>
              <w:rPr>
                <w:rFonts w:ascii="宋体" w:hAnsi="宋体" w:cs="宋体" w:hint="eastAsia"/>
                <w:kern w:val="0"/>
                <w:sz w:val="18"/>
                <w:szCs w:val="18"/>
              </w:rPr>
              <w:t>2.应用类成果</w:t>
            </w:r>
          </w:p>
          <w:p w:rsidR="00D253A6" w:rsidRDefault="00B008B2">
            <w:pPr>
              <w:spacing w:line="280" w:lineRule="exact"/>
              <w:ind w:firstLineChars="300" w:firstLine="540"/>
              <w:rPr>
                <w:rFonts w:ascii="宋体" w:hAnsi="宋体" w:cs="宋体"/>
                <w:kern w:val="0"/>
                <w:sz w:val="18"/>
                <w:szCs w:val="18"/>
              </w:rPr>
            </w:pPr>
            <w:r>
              <w:rPr>
                <w:rFonts w:ascii="宋体" w:hAnsi="宋体" w:cs="宋体" w:hint="eastAsia"/>
                <w:kern w:val="0"/>
                <w:sz w:val="18"/>
                <w:szCs w:val="18"/>
              </w:rPr>
              <w:t>新产品</w:t>
            </w:r>
          </w:p>
          <w:p w:rsidR="00D253A6" w:rsidRDefault="00B008B2">
            <w:pPr>
              <w:spacing w:line="280" w:lineRule="exact"/>
              <w:ind w:firstLineChars="300" w:firstLine="540"/>
              <w:rPr>
                <w:rFonts w:ascii="宋体" w:hAnsi="宋体" w:cs="宋体"/>
                <w:kern w:val="0"/>
                <w:sz w:val="18"/>
                <w:szCs w:val="18"/>
              </w:rPr>
            </w:pPr>
            <w:r>
              <w:rPr>
                <w:rFonts w:ascii="宋体" w:hAnsi="宋体" w:cs="宋体" w:hint="eastAsia"/>
                <w:kern w:val="0"/>
                <w:sz w:val="18"/>
                <w:szCs w:val="18"/>
              </w:rPr>
              <w:t>新技术和工艺</w:t>
            </w:r>
          </w:p>
          <w:p w:rsidR="00D253A6" w:rsidRDefault="00B008B2">
            <w:pPr>
              <w:spacing w:line="280" w:lineRule="exact"/>
              <w:rPr>
                <w:rFonts w:ascii="宋体" w:hAnsi="宋体" w:cs="宋体"/>
                <w:kern w:val="0"/>
                <w:sz w:val="18"/>
                <w:szCs w:val="18"/>
              </w:rPr>
            </w:pPr>
            <w:r>
              <w:rPr>
                <w:rFonts w:ascii="宋体" w:hAnsi="宋体" w:cs="宋体" w:hint="eastAsia"/>
                <w:kern w:val="0"/>
                <w:sz w:val="18"/>
                <w:szCs w:val="18"/>
              </w:rPr>
              <w:t>四、粮食科技创新平台</w:t>
            </w:r>
          </w:p>
        </w:tc>
        <w:tc>
          <w:tcPr>
            <w:tcW w:w="1389" w:type="dxa"/>
          </w:tcPr>
          <w:p w:rsidR="00D253A6" w:rsidRDefault="00B008B2">
            <w:pPr>
              <w:widowControl/>
              <w:spacing w:line="280" w:lineRule="exact"/>
              <w:jc w:val="center"/>
              <w:rPr>
                <w:rFonts w:ascii="宋体" w:hAnsi="宋体" w:cs="宋体"/>
                <w:kern w:val="0"/>
                <w:sz w:val="18"/>
                <w:szCs w:val="18"/>
              </w:rPr>
            </w:pPr>
            <w:r>
              <w:rPr>
                <w:rFonts w:ascii="宋体" w:hAnsi="宋体" w:cs="宋体"/>
                <w:kern w:val="0"/>
                <w:sz w:val="18"/>
                <w:szCs w:val="18"/>
              </w:rPr>
              <w:t>—</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widowControl/>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widowControl/>
              <w:spacing w:line="280" w:lineRule="exact"/>
              <w:jc w:val="center"/>
              <w:rPr>
                <w:rFonts w:ascii="宋体"/>
                <w:sz w:val="18"/>
                <w:szCs w:val="18"/>
              </w:rPr>
            </w:pPr>
            <w:r>
              <w:rPr>
                <w:rFonts w:ascii="宋体" w:hAnsi="宋体" w:cs="宋体" w:hint="eastAsia"/>
                <w:sz w:val="18"/>
                <w:szCs w:val="18"/>
              </w:rPr>
              <w:t>项</w:t>
            </w:r>
          </w:p>
          <w:p w:rsidR="00D253A6" w:rsidRDefault="00B008B2">
            <w:pPr>
              <w:widowControl/>
              <w:spacing w:line="280" w:lineRule="exact"/>
              <w:jc w:val="center"/>
              <w:rPr>
                <w:rFonts w:ascii="宋体"/>
                <w:sz w:val="18"/>
                <w:szCs w:val="18"/>
              </w:rPr>
            </w:pPr>
            <w:r>
              <w:rPr>
                <w:rFonts w:ascii="宋体" w:hAnsi="宋体" w:cs="宋体" w:hint="eastAsia"/>
                <w:sz w:val="18"/>
                <w:szCs w:val="18"/>
              </w:rPr>
              <w:t>项</w:t>
            </w:r>
          </w:p>
          <w:p w:rsidR="00D253A6" w:rsidRDefault="00B008B2">
            <w:pPr>
              <w:widowControl/>
              <w:spacing w:line="280" w:lineRule="exact"/>
              <w:jc w:val="center"/>
              <w:rPr>
                <w:rFonts w:ascii="宋体" w:hAnsi="宋体" w:cs="宋体"/>
                <w:sz w:val="18"/>
                <w:szCs w:val="18"/>
              </w:rPr>
            </w:pPr>
            <w:r>
              <w:rPr>
                <w:rFonts w:ascii="宋体" w:hAnsi="宋体" w:cs="宋体" w:hint="eastAsia"/>
                <w:sz w:val="18"/>
                <w:szCs w:val="18"/>
              </w:rPr>
              <w:t>项</w:t>
            </w:r>
          </w:p>
          <w:p w:rsidR="00D253A6" w:rsidRDefault="00B008B2">
            <w:pPr>
              <w:widowControl/>
              <w:spacing w:line="280" w:lineRule="exact"/>
              <w:jc w:val="center"/>
              <w:rPr>
                <w:rFonts w:ascii="宋体"/>
                <w:sz w:val="18"/>
                <w:szCs w:val="18"/>
              </w:rPr>
            </w:pPr>
            <w:r>
              <w:rPr>
                <w:rFonts w:ascii="宋体" w:hint="eastAsia"/>
                <w:sz w:val="18"/>
                <w:szCs w:val="18"/>
              </w:rPr>
              <w:t>项</w:t>
            </w:r>
          </w:p>
          <w:p w:rsidR="00D253A6" w:rsidRDefault="00B008B2">
            <w:pPr>
              <w:widowControl/>
              <w:spacing w:line="280" w:lineRule="exact"/>
              <w:jc w:val="center"/>
              <w:rPr>
                <w:rFonts w:ascii="宋体"/>
                <w:sz w:val="18"/>
                <w:szCs w:val="18"/>
              </w:rPr>
            </w:pPr>
            <w:r>
              <w:rPr>
                <w:rFonts w:ascii="宋体" w:hint="eastAsia"/>
                <w:sz w:val="18"/>
                <w:szCs w:val="18"/>
              </w:rPr>
              <w:t>—</w:t>
            </w:r>
          </w:p>
          <w:p w:rsidR="00D253A6" w:rsidRDefault="00B008B2">
            <w:pPr>
              <w:widowControl/>
              <w:spacing w:line="280" w:lineRule="exact"/>
              <w:jc w:val="center"/>
              <w:rPr>
                <w:rFonts w:ascii="宋体"/>
                <w:sz w:val="18"/>
                <w:szCs w:val="18"/>
              </w:rPr>
            </w:pPr>
            <w:r>
              <w:rPr>
                <w:rFonts w:ascii="宋体" w:hint="eastAsia"/>
                <w:sz w:val="18"/>
                <w:szCs w:val="18"/>
              </w:rPr>
              <w:t>项</w:t>
            </w:r>
          </w:p>
          <w:p w:rsidR="00D253A6" w:rsidRDefault="00B008B2">
            <w:pPr>
              <w:widowControl/>
              <w:spacing w:line="280" w:lineRule="exact"/>
              <w:jc w:val="center"/>
              <w:rPr>
                <w:rFonts w:ascii="宋体"/>
                <w:sz w:val="18"/>
                <w:szCs w:val="18"/>
              </w:rPr>
            </w:pPr>
            <w:r>
              <w:rPr>
                <w:rFonts w:ascii="宋体" w:hint="eastAsia"/>
                <w:sz w:val="18"/>
                <w:szCs w:val="18"/>
              </w:rPr>
              <w:t>项</w:t>
            </w:r>
          </w:p>
          <w:p w:rsidR="00D253A6" w:rsidRDefault="00B008B2">
            <w:pPr>
              <w:widowControl/>
              <w:spacing w:line="280" w:lineRule="exact"/>
              <w:jc w:val="center"/>
              <w:rPr>
                <w:rFonts w:ascii="宋体"/>
                <w:kern w:val="0"/>
                <w:sz w:val="18"/>
                <w:szCs w:val="18"/>
              </w:rPr>
            </w:pPr>
            <w:proofErr w:type="gramStart"/>
            <w:r>
              <w:rPr>
                <w:rFonts w:ascii="宋体" w:hint="eastAsia"/>
                <w:kern w:val="0"/>
                <w:sz w:val="18"/>
                <w:szCs w:val="18"/>
              </w:rPr>
              <w:t>个</w:t>
            </w:r>
            <w:proofErr w:type="gramEnd"/>
          </w:p>
        </w:tc>
        <w:tc>
          <w:tcPr>
            <w:tcW w:w="1391" w:type="dxa"/>
          </w:tcPr>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07</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08</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09</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10</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11</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sz w:val="18"/>
                <w:szCs w:val="18"/>
              </w:rPr>
            </w:pPr>
            <w:r>
              <w:rPr>
                <w:rFonts w:ascii="宋体" w:hAnsi="宋体" w:cs="宋体" w:hint="eastAsia"/>
                <w:kern w:val="0"/>
                <w:sz w:val="18"/>
                <w:szCs w:val="18"/>
              </w:rPr>
              <w:t>12</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13</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14</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15</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16</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17</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18</w:t>
            </w:r>
          </w:p>
        </w:tc>
        <w:tc>
          <w:tcPr>
            <w:tcW w:w="1387" w:type="dxa"/>
          </w:tcPr>
          <w:p w:rsidR="00D253A6" w:rsidRDefault="00D253A6">
            <w:pPr>
              <w:widowControl/>
              <w:spacing w:line="280" w:lineRule="exact"/>
              <w:jc w:val="center"/>
              <w:rPr>
                <w:rFonts w:ascii="宋体"/>
                <w:kern w:val="0"/>
                <w:sz w:val="20"/>
                <w:szCs w:val="20"/>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企业、粮油科研单位。</w:t>
      </w:r>
    </w:p>
    <w:p w:rsidR="00D253A6" w:rsidRDefault="00B008B2">
      <w:pPr>
        <w:spacing w:line="280" w:lineRule="exact"/>
        <w:ind w:leftChars="430" w:left="1083"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报送时间和方式：次年</w:t>
      </w:r>
      <w:r>
        <w:rPr>
          <w:rFonts w:ascii="宋体" w:hAnsi="宋体" w:cs="宋体"/>
          <w:sz w:val="18"/>
          <w:szCs w:val="18"/>
        </w:rPr>
        <w:t>2</w:t>
      </w:r>
      <w:r>
        <w:rPr>
          <w:rFonts w:ascii="宋体" w:hAnsi="宋体" w:cs="宋体" w:hint="eastAsia"/>
          <w:sz w:val="18"/>
          <w:szCs w:val="18"/>
        </w:rPr>
        <w:t>月底前，网络报送。</w:t>
      </w:r>
    </w:p>
    <w:p w:rsidR="00D253A6" w:rsidRDefault="00B008B2">
      <w:pPr>
        <w:rPr>
          <w:rFonts w:ascii="宋体" w:hAnsi="宋体" w:cs="宋体"/>
          <w:sz w:val="18"/>
          <w:szCs w:val="18"/>
        </w:rPr>
      </w:pPr>
      <w:r>
        <w:rPr>
          <w:rFonts w:ascii="宋体" w:hAnsi="宋体" w:cs="宋体" w:hint="eastAsia"/>
          <w:sz w:val="18"/>
          <w:szCs w:val="18"/>
        </w:rPr>
        <w:br w:type="page"/>
      </w:r>
    </w:p>
    <w:p w:rsidR="00B752A6" w:rsidRPr="00D361F2" w:rsidRDefault="00B752A6" w:rsidP="00B752A6">
      <w:pPr>
        <w:jc w:val="center"/>
        <w:rPr>
          <w:rFonts w:ascii="宋体" w:hAnsi="宋体"/>
          <w:kern w:val="0"/>
          <w:sz w:val="32"/>
          <w:szCs w:val="32"/>
        </w:rPr>
      </w:pPr>
      <w:r w:rsidRPr="00D361F2">
        <w:rPr>
          <w:rFonts w:ascii="宋体" w:hAnsi="宋体" w:cs="黑体" w:hint="eastAsia"/>
          <w:kern w:val="0"/>
          <w:sz w:val="32"/>
          <w:szCs w:val="32"/>
        </w:rPr>
        <w:lastRenderedPageBreak/>
        <w:t>（</w:t>
      </w:r>
      <w:r w:rsidR="00541E4F" w:rsidRPr="00D361F2">
        <w:rPr>
          <w:rFonts w:ascii="宋体" w:hAnsi="宋体" w:cs="黑体" w:hint="eastAsia"/>
          <w:kern w:val="0"/>
          <w:sz w:val="32"/>
          <w:szCs w:val="32"/>
        </w:rPr>
        <w:t>十五</w:t>
      </w:r>
      <w:r w:rsidRPr="00D361F2">
        <w:rPr>
          <w:rFonts w:ascii="宋体" w:hAnsi="宋体" w:cs="黑体" w:hint="eastAsia"/>
          <w:kern w:val="0"/>
          <w:sz w:val="32"/>
          <w:szCs w:val="32"/>
        </w:rPr>
        <w:t>）粮油省际间流向</w:t>
      </w:r>
      <w:r w:rsidR="005452CF" w:rsidRPr="00D361F2">
        <w:rPr>
          <w:rFonts w:ascii="宋体" w:hAnsi="宋体" w:cs="黑体" w:hint="eastAsia"/>
          <w:kern w:val="0"/>
          <w:sz w:val="32"/>
          <w:szCs w:val="32"/>
        </w:rPr>
        <w:t>月</w:t>
      </w:r>
      <w:r w:rsidRPr="00D361F2">
        <w:rPr>
          <w:rFonts w:ascii="宋体" w:hAnsi="宋体" w:cs="黑体" w:hint="eastAsia"/>
          <w:kern w:val="0"/>
          <w:sz w:val="32"/>
          <w:szCs w:val="32"/>
        </w:rPr>
        <w:t>报表</w:t>
      </w:r>
    </w:p>
    <w:p w:rsidR="00B752A6" w:rsidRPr="00D361F2" w:rsidRDefault="00B752A6" w:rsidP="003619DB">
      <w:pPr>
        <w:snapToGrid w:val="0"/>
        <w:spacing w:line="280" w:lineRule="exact"/>
        <w:ind w:firstLineChars="3300" w:firstLine="5940"/>
        <w:rPr>
          <w:rFonts w:ascii="宋体"/>
          <w:sz w:val="18"/>
          <w:szCs w:val="18"/>
        </w:rPr>
      </w:pPr>
      <w:r w:rsidRPr="00D361F2">
        <w:rPr>
          <w:rFonts w:ascii="宋体" w:hAnsi="宋体" w:cs="宋体" w:hint="eastAsia"/>
          <w:sz w:val="18"/>
          <w:szCs w:val="18"/>
        </w:rPr>
        <w:t>表</w:t>
      </w:r>
      <w:r w:rsidRPr="00D361F2">
        <w:rPr>
          <w:rFonts w:ascii="宋体" w:hAnsi="宋体" w:cs="宋体"/>
          <w:sz w:val="18"/>
          <w:szCs w:val="18"/>
        </w:rPr>
        <w:t xml:space="preserve">    </w:t>
      </w:r>
      <w:r w:rsidRPr="00D361F2">
        <w:rPr>
          <w:rFonts w:ascii="宋体" w:hAnsi="宋体" w:cs="宋体" w:hint="eastAsia"/>
          <w:sz w:val="18"/>
          <w:szCs w:val="18"/>
        </w:rPr>
        <w:t>号：S</w:t>
      </w:r>
      <w:r w:rsidRPr="00D361F2">
        <w:rPr>
          <w:rFonts w:ascii="宋体" w:hAnsi="宋体" w:cs="宋体"/>
          <w:sz w:val="18"/>
          <w:szCs w:val="18"/>
        </w:rPr>
        <w:t xml:space="preserve">L </w:t>
      </w:r>
      <w:r w:rsidR="00541E4F" w:rsidRPr="00D361F2">
        <w:rPr>
          <w:rFonts w:ascii="宋体" w:cs="宋体" w:hint="eastAsia"/>
          <w:sz w:val="18"/>
          <w:szCs w:val="18"/>
        </w:rPr>
        <w:t>03</w:t>
      </w:r>
      <w:r w:rsidRPr="00D361F2">
        <w:rPr>
          <w:rFonts w:ascii="宋体" w:hAnsi="宋体" w:cs="宋体" w:hint="eastAsia"/>
          <w:sz w:val="18"/>
          <w:szCs w:val="18"/>
        </w:rPr>
        <w:t>表</w:t>
      </w:r>
    </w:p>
    <w:p w:rsidR="00B752A6" w:rsidRPr="00D361F2" w:rsidRDefault="00B752A6" w:rsidP="00B752A6">
      <w:pPr>
        <w:snapToGrid w:val="0"/>
        <w:spacing w:line="280" w:lineRule="exact"/>
        <w:rPr>
          <w:sz w:val="18"/>
          <w:szCs w:val="18"/>
        </w:rPr>
      </w:pPr>
      <w:r w:rsidRPr="00D361F2">
        <w:rPr>
          <w:rFonts w:ascii="宋体" w:hAnsi="宋体" w:cs="宋体" w:hint="eastAsia"/>
          <w:sz w:val="18"/>
          <w:szCs w:val="18"/>
        </w:rPr>
        <w:t xml:space="preserve">                                    </w:t>
      </w:r>
      <w:r w:rsidR="003619DB" w:rsidRPr="00D361F2">
        <w:rPr>
          <w:rFonts w:ascii="宋体" w:hAnsi="宋体" w:cs="宋体" w:hint="eastAsia"/>
          <w:sz w:val="18"/>
          <w:szCs w:val="18"/>
        </w:rPr>
        <w:t xml:space="preserve">                              </w:t>
      </w:r>
      <w:r w:rsidRPr="00D361F2">
        <w:rPr>
          <w:rFonts w:ascii="宋体" w:hAnsi="宋体" w:cs="宋体" w:hint="eastAsia"/>
          <w:sz w:val="18"/>
          <w:szCs w:val="18"/>
        </w:rPr>
        <w:t>制</w:t>
      </w:r>
      <w:r w:rsidRPr="00D361F2">
        <w:rPr>
          <w:rFonts w:cs="宋体" w:hint="eastAsia"/>
          <w:sz w:val="18"/>
          <w:szCs w:val="18"/>
        </w:rPr>
        <w:t>定机关</w:t>
      </w:r>
      <w:r w:rsidR="003619DB" w:rsidRPr="00D361F2">
        <w:rPr>
          <w:rFonts w:cs="宋体" w:hint="eastAsia"/>
          <w:sz w:val="18"/>
          <w:szCs w:val="18"/>
        </w:rPr>
        <w:t>：</w:t>
      </w:r>
      <w:r w:rsidRPr="00D361F2">
        <w:rPr>
          <w:rFonts w:cs="宋体" w:hint="eastAsia"/>
          <w:sz w:val="18"/>
          <w:szCs w:val="18"/>
        </w:rPr>
        <w:t>江苏省粮食和物资储备局</w:t>
      </w:r>
    </w:p>
    <w:p w:rsidR="00B752A6" w:rsidRPr="00D361F2" w:rsidRDefault="00B752A6" w:rsidP="00B752A6">
      <w:pPr>
        <w:snapToGrid w:val="0"/>
        <w:spacing w:line="280" w:lineRule="exact"/>
        <w:rPr>
          <w:rFonts w:ascii="宋体"/>
          <w:sz w:val="18"/>
          <w:szCs w:val="18"/>
        </w:rPr>
      </w:pPr>
      <w:r w:rsidRPr="00D361F2">
        <w:rPr>
          <w:rFonts w:ascii="宋体" w:hAnsi="宋体" w:cs="宋体" w:hint="eastAsia"/>
          <w:sz w:val="18"/>
          <w:szCs w:val="18"/>
        </w:rPr>
        <w:t xml:space="preserve">                                                       </w:t>
      </w:r>
      <w:r w:rsidRPr="00D361F2">
        <w:rPr>
          <w:rFonts w:ascii="宋体" w:hAnsi="宋体" w:cs="宋体"/>
          <w:sz w:val="18"/>
          <w:szCs w:val="18"/>
        </w:rPr>
        <w:t xml:space="preserve">    </w:t>
      </w:r>
      <w:r w:rsidR="003619DB" w:rsidRPr="00D361F2">
        <w:rPr>
          <w:rFonts w:ascii="宋体" w:hAnsi="宋体" w:cs="宋体" w:hint="eastAsia"/>
          <w:sz w:val="18"/>
          <w:szCs w:val="18"/>
        </w:rPr>
        <w:t xml:space="preserve">      </w:t>
      </w:r>
      <w:r w:rsidRPr="00D361F2">
        <w:rPr>
          <w:rFonts w:ascii="宋体" w:hAnsi="宋体" w:cs="宋体" w:hint="eastAsia"/>
          <w:sz w:val="18"/>
          <w:szCs w:val="18"/>
        </w:rPr>
        <w:t xml:space="preserve"> </w:t>
      </w:r>
      <w:r w:rsidRPr="00D361F2">
        <w:rPr>
          <w:rFonts w:cs="宋体" w:hint="eastAsia"/>
          <w:sz w:val="18"/>
          <w:szCs w:val="18"/>
        </w:rPr>
        <w:t>批准机关：江苏省统计局</w:t>
      </w:r>
    </w:p>
    <w:p w:rsidR="00B752A6" w:rsidRPr="00D361F2" w:rsidRDefault="00B752A6" w:rsidP="00B752A6">
      <w:pPr>
        <w:snapToGrid w:val="0"/>
        <w:spacing w:line="280" w:lineRule="exact"/>
        <w:rPr>
          <w:rFonts w:ascii="宋体"/>
          <w:sz w:val="18"/>
          <w:szCs w:val="18"/>
        </w:rPr>
      </w:pPr>
      <w:r w:rsidRPr="00D361F2">
        <w:rPr>
          <w:rFonts w:ascii="宋体" w:hAnsi="宋体" w:cs="宋体" w:hint="eastAsia"/>
          <w:sz w:val="18"/>
          <w:szCs w:val="18"/>
        </w:rPr>
        <w:t xml:space="preserve">                               </w:t>
      </w:r>
      <w:r w:rsidRPr="00D361F2">
        <w:rPr>
          <w:rFonts w:ascii="宋体" w:hAnsi="宋体" w:cs="宋体"/>
          <w:sz w:val="18"/>
          <w:szCs w:val="18"/>
        </w:rPr>
        <w:t xml:space="preserve">                           </w:t>
      </w:r>
      <w:r w:rsidR="003619DB" w:rsidRPr="00D361F2">
        <w:rPr>
          <w:rFonts w:ascii="宋体" w:hAnsi="宋体" w:cs="宋体" w:hint="eastAsia"/>
          <w:sz w:val="18"/>
          <w:szCs w:val="18"/>
        </w:rPr>
        <w:t xml:space="preserve">        </w:t>
      </w:r>
      <w:r w:rsidRPr="00D361F2">
        <w:rPr>
          <w:rFonts w:ascii="宋体" w:hAnsi="宋体" w:cs="宋体" w:hint="eastAsia"/>
          <w:sz w:val="18"/>
          <w:szCs w:val="18"/>
        </w:rPr>
        <w:t>批准文号：苏统制〔2025〕</w:t>
      </w:r>
      <w:r w:rsidR="00E964FF">
        <w:rPr>
          <w:rFonts w:ascii="宋体" w:hAnsi="宋体" w:cs="宋体" w:hint="eastAsia"/>
          <w:sz w:val="18"/>
          <w:szCs w:val="18"/>
        </w:rPr>
        <w:t>15</w:t>
      </w:r>
      <w:r w:rsidRPr="00D361F2">
        <w:rPr>
          <w:rFonts w:ascii="宋体" w:hAnsi="宋体" w:cs="宋体" w:hint="eastAsia"/>
          <w:sz w:val="18"/>
          <w:szCs w:val="18"/>
        </w:rPr>
        <w:t>号</w:t>
      </w:r>
    </w:p>
    <w:p w:rsidR="00B752A6" w:rsidRPr="00D361F2" w:rsidRDefault="00B752A6" w:rsidP="00B752A6">
      <w:pPr>
        <w:snapToGrid w:val="0"/>
        <w:spacing w:line="280" w:lineRule="exact"/>
        <w:rPr>
          <w:rFonts w:asciiTheme="minorEastAsia" w:eastAsiaTheme="minorEastAsia" w:hAnsiTheme="minorEastAsia" w:cstheme="minorEastAsia"/>
          <w:sz w:val="18"/>
          <w:szCs w:val="18"/>
        </w:rPr>
      </w:pPr>
      <w:r w:rsidRPr="00D361F2">
        <w:rPr>
          <w:rFonts w:ascii="宋体" w:hAnsi="宋体" w:cs="宋体" w:hint="eastAsia"/>
          <w:sz w:val="18"/>
          <w:szCs w:val="18"/>
        </w:rPr>
        <w:t>综合机关名称：</w:t>
      </w:r>
      <w:r w:rsidRPr="00D361F2">
        <w:rPr>
          <w:rFonts w:ascii="宋体" w:hAnsi="宋体" w:cs="宋体"/>
          <w:sz w:val="18"/>
          <w:szCs w:val="18"/>
        </w:rPr>
        <w:t xml:space="preserve">                                20</w:t>
      </w:r>
      <w:r w:rsidRPr="00D361F2">
        <w:rPr>
          <w:rFonts w:ascii="宋体" w:hAnsi="宋体" w:cs="宋体" w:hint="eastAsia"/>
          <w:sz w:val="18"/>
          <w:szCs w:val="18"/>
        </w:rPr>
        <w:t xml:space="preserve"> </w:t>
      </w:r>
      <w:r w:rsidRPr="00D361F2">
        <w:rPr>
          <w:rFonts w:ascii="宋体" w:hAnsi="宋体" w:cs="宋体"/>
          <w:sz w:val="18"/>
          <w:szCs w:val="18"/>
        </w:rPr>
        <w:t xml:space="preserve"> </w:t>
      </w:r>
      <w:r w:rsidRPr="00D361F2">
        <w:rPr>
          <w:rFonts w:ascii="宋体" w:hAnsi="宋体" w:cs="宋体" w:hint="eastAsia"/>
          <w:sz w:val="18"/>
          <w:szCs w:val="18"/>
        </w:rPr>
        <w:t>年</w:t>
      </w:r>
      <w:r w:rsidRPr="00D361F2">
        <w:rPr>
          <w:rFonts w:ascii="宋体" w:hAnsi="宋体" w:cs="宋体"/>
          <w:sz w:val="18"/>
          <w:szCs w:val="18"/>
        </w:rPr>
        <w:t xml:space="preserve">       </w:t>
      </w:r>
      <w:r w:rsidR="003619DB" w:rsidRPr="00D361F2">
        <w:rPr>
          <w:rFonts w:ascii="宋体" w:hAnsi="宋体" w:cs="宋体" w:hint="eastAsia"/>
          <w:sz w:val="18"/>
          <w:szCs w:val="18"/>
        </w:rPr>
        <w:t xml:space="preserve">       </w:t>
      </w:r>
      <w:r w:rsidRPr="00D361F2">
        <w:rPr>
          <w:rFonts w:ascii="宋体" w:hAnsi="宋体" w:cs="宋体" w:hint="eastAsia"/>
          <w:sz w:val="18"/>
          <w:szCs w:val="18"/>
        </w:rPr>
        <w:t>有效期至：</w:t>
      </w:r>
      <w:r w:rsidRPr="00D361F2">
        <w:rPr>
          <w:rFonts w:ascii="宋体" w:hAnsi="宋体" w:cs="宋体"/>
          <w:sz w:val="18"/>
          <w:szCs w:val="18"/>
        </w:rPr>
        <w:t>202</w:t>
      </w:r>
      <w:r w:rsidR="00E964FF">
        <w:rPr>
          <w:rFonts w:ascii="宋体" w:hAnsi="宋体" w:cs="宋体" w:hint="eastAsia"/>
          <w:sz w:val="18"/>
          <w:szCs w:val="18"/>
        </w:rPr>
        <w:t>7</w:t>
      </w:r>
      <w:r w:rsidRPr="00D361F2">
        <w:rPr>
          <w:rFonts w:ascii="宋体" w:hAnsi="宋体" w:cs="宋体"/>
          <w:sz w:val="18"/>
          <w:szCs w:val="18"/>
        </w:rPr>
        <w:t>年</w:t>
      </w:r>
      <w:r w:rsidR="00E964FF">
        <w:rPr>
          <w:rFonts w:ascii="宋体" w:hAnsi="宋体" w:cs="宋体" w:hint="eastAsia"/>
          <w:sz w:val="18"/>
          <w:szCs w:val="18"/>
        </w:rPr>
        <w:t>12</w:t>
      </w:r>
      <w:r w:rsidRPr="00D361F2">
        <w:rPr>
          <w:rFonts w:ascii="宋体" w:hAnsi="宋体" w:cs="宋体"/>
          <w:sz w:val="18"/>
          <w:szCs w:val="18"/>
        </w:rPr>
        <w:t>月</w:t>
      </w:r>
    </w:p>
    <w:tbl>
      <w:tblPr>
        <w:tblW w:w="0" w:type="auto"/>
        <w:jc w:val="center"/>
        <w:tblInd w:w="-3208" w:type="dxa"/>
        <w:tblBorders>
          <w:top w:val="single" w:sz="8" w:space="0" w:color="auto"/>
          <w:bottom w:val="single" w:sz="8" w:space="0" w:color="auto"/>
          <w:insideH w:val="single" w:sz="2" w:space="0" w:color="auto"/>
          <w:insideV w:val="single" w:sz="2" w:space="0" w:color="auto"/>
        </w:tblBorders>
        <w:tblLayout w:type="fixed"/>
        <w:tblLook w:val="0000" w:firstRow="0" w:lastRow="0" w:firstColumn="0" w:lastColumn="0" w:noHBand="0" w:noVBand="0"/>
      </w:tblPr>
      <w:tblGrid>
        <w:gridCol w:w="73"/>
        <w:gridCol w:w="5115"/>
        <w:gridCol w:w="992"/>
        <w:gridCol w:w="851"/>
        <w:gridCol w:w="1987"/>
        <w:gridCol w:w="37"/>
      </w:tblGrid>
      <w:tr w:rsidR="00B752A6" w:rsidRPr="00D361F2" w:rsidTr="009A01FE">
        <w:trPr>
          <w:trHeight w:val="261"/>
          <w:jc w:val="center"/>
        </w:trPr>
        <w:tc>
          <w:tcPr>
            <w:tcW w:w="5188" w:type="dxa"/>
            <w:gridSpan w:val="2"/>
            <w:tcBorders>
              <w:top w:val="single" w:sz="8" w:space="0" w:color="auto"/>
            </w:tcBorders>
            <w:vAlign w:val="center"/>
          </w:tcPr>
          <w:p w:rsidR="00B752A6" w:rsidRPr="00D361F2" w:rsidRDefault="00B752A6" w:rsidP="00B752A6">
            <w:pPr>
              <w:jc w:val="center"/>
              <w:rPr>
                <w:rFonts w:ascii="宋体"/>
                <w:sz w:val="18"/>
                <w:szCs w:val="18"/>
                <w:lang w:eastAsia="en-US"/>
              </w:rPr>
            </w:pPr>
            <w:r w:rsidRPr="00D361F2">
              <w:rPr>
                <w:rFonts w:ascii="宋体" w:hAnsi="宋体" w:cs="宋体" w:hint="eastAsia"/>
                <w:sz w:val="18"/>
                <w:szCs w:val="18"/>
                <w:lang w:eastAsia="en-US"/>
              </w:rPr>
              <w:t>指标名称</w:t>
            </w:r>
          </w:p>
        </w:tc>
        <w:tc>
          <w:tcPr>
            <w:tcW w:w="992" w:type="dxa"/>
            <w:tcBorders>
              <w:top w:val="single" w:sz="8" w:space="0" w:color="auto"/>
            </w:tcBorders>
            <w:vAlign w:val="center"/>
          </w:tcPr>
          <w:p w:rsidR="00B752A6" w:rsidRPr="00D361F2" w:rsidRDefault="00B752A6" w:rsidP="00B752A6">
            <w:pPr>
              <w:jc w:val="center"/>
              <w:rPr>
                <w:rFonts w:ascii="宋体"/>
                <w:sz w:val="18"/>
                <w:szCs w:val="18"/>
                <w:lang w:eastAsia="en-US"/>
              </w:rPr>
            </w:pPr>
            <w:r w:rsidRPr="00D361F2">
              <w:rPr>
                <w:rFonts w:ascii="宋体" w:hAnsi="宋体" w:cs="宋体" w:hint="eastAsia"/>
                <w:sz w:val="18"/>
                <w:szCs w:val="18"/>
                <w:lang w:eastAsia="en-US"/>
              </w:rPr>
              <w:t>计量单位</w:t>
            </w:r>
          </w:p>
        </w:tc>
        <w:tc>
          <w:tcPr>
            <w:tcW w:w="851" w:type="dxa"/>
            <w:tcBorders>
              <w:top w:val="single" w:sz="8" w:space="0" w:color="auto"/>
            </w:tcBorders>
            <w:vAlign w:val="center"/>
          </w:tcPr>
          <w:p w:rsidR="00B752A6" w:rsidRPr="00D361F2" w:rsidRDefault="00B752A6" w:rsidP="00B752A6">
            <w:pPr>
              <w:jc w:val="center"/>
              <w:rPr>
                <w:rFonts w:ascii="宋体"/>
                <w:sz w:val="18"/>
                <w:szCs w:val="18"/>
                <w:lang w:eastAsia="en-US"/>
              </w:rPr>
            </w:pPr>
            <w:r w:rsidRPr="00D361F2">
              <w:rPr>
                <w:rFonts w:ascii="宋体" w:hAnsi="宋体" w:cs="宋体" w:hint="eastAsia"/>
                <w:sz w:val="18"/>
                <w:szCs w:val="18"/>
                <w:lang w:eastAsia="en-US"/>
              </w:rPr>
              <w:t>代码</w:t>
            </w:r>
          </w:p>
        </w:tc>
        <w:tc>
          <w:tcPr>
            <w:tcW w:w="2024" w:type="dxa"/>
            <w:gridSpan w:val="2"/>
            <w:tcBorders>
              <w:top w:val="single" w:sz="8" w:space="0" w:color="auto"/>
            </w:tcBorders>
            <w:vAlign w:val="center"/>
          </w:tcPr>
          <w:p w:rsidR="00B752A6" w:rsidRPr="00D361F2" w:rsidRDefault="00B752A6" w:rsidP="00B752A6">
            <w:pPr>
              <w:jc w:val="center"/>
              <w:rPr>
                <w:rFonts w:ascii="宋体"/>
                <w:sz w:val="18"/>
                <w:szCs w:val="18"/>
                <w:lang w:eastAsia="en-US"/>
              </w:rPr>
            </w:pPr>
            <w:r w:rsidRPr="00D361F2">
              <w:rPr>
                <w:rFonts w:ascii="宋体" w:hAnsi="宋体" w:cs="宋体" w:hint="eastAsia"/>
                <w:sz w:val="18"/>
                <w:szCs w:val="18"/>
                <w:lang w:eastAsia="en-US"/>
              </w:rPr>
              <w:t>数量</w:t>
            </w:r>
          </w:p>
        </w:tc>
      </w:tr>
      <w:tr w:rsidR="00B752A6" w:rsidRPr="00D361F2" w:rsidTr="009A01FE">
        <w:trPr>
          <w:gridBefore w:val="1"/>
          <w:gridAfter w:val="1"/>
          <w:wBefore w:w="73" w:type="dxa"/>
          <w:wAfter w:w="37" w:type="dxa"/>
          <w:trHeight w:hRule="exact" w:val="284"/>
          <w:jc w:val="center"/>
        </w:trPr>
        <w:tc>
          <w:tcPr>
            <w:tcW w:w="5115" w:type="dxa"/>
            <w:vAlign w:val="center"/>
          </w:tcPr>
          <w:p w:rsidR="00B752A6" w:rsidRPr="00D361F2" w:rsidRDefault="00B752A6" w:rsidP="00B752A6">
            <w:pPr>
              <w:spacing w:line="280" w:lineRule="exact"/>
              <w:jc w:val="center"/>
              <w:rPr>
                <w:rFonts w:ascii="宋体"/>
                <w:sz w:val="18"/>
                <w:szCs w:val="18"/>
                <w:lang w:eastAsia="en-US"/>
              </w:rPr>
            </w:pPr>
            <w:r w:rsidRPr="00D361F2">
              <w:rPr>
                <w:rFonts w:ascii="宋体" w:hAnsi="宋体" w:cs="宋体" w:hint="eastAsia"/>
                <w:sz w:val="18"/>
                <w:szCs w:val="18"/>
                <w:lang w:eastAsia="en-US"/>
              </w:rPr>
              <w:t>甲</w:t>
            </w:r>
          </w:p>
        </w:tc>
        <w:tc>
          <w:tcPr>
            <w:tcW w:w="992" w:type="dxa"/>
            <w:vAlign w:val="center"/>
          </w:tcPr>
          <w:p w:rsidR="00B752A6" w:rsidRPr="00D361F2" w:rsidRDefault="00B752A6" w:rsidP="00B752A6">
            <w:pPr>
              <w:spacing w:line="280" w:lineRule="exact"/>
              <w:jc w:val="center"/>
              <w:rPr>
                <w:rFonts w:ascii="宋体"/>
                <w:sz w:val="18"/>
                <w:szCs w:val="18"/>
                <w:lang w:eastAsia="en-US"/>
              </w:rPr>
            </w:pPr>
            <w:r w:rsidRPr="00D361F2">
              <w:rPr>
                <w:rFonts w:ascii="宋体" w:hAnsi="宋体" w:cs="宋体" w:hint="eastAsia"/>
                <w:sz w:val="18"/>
                <w:szCs w:val="18"/>
                <w:lang w:eastAsia="en-US"/>
              </w:rPr>
              <w:t>乙</w:t>
            </w:r>
          </w:p>
        </w:tc>
        <w:tc>
          <w:tcPr>
            <w:tcW w:w="851" w:type="dxa"/>
            <w:vAlign w:val="center"/>
          </w:tcPr>
          <w:p w:rsidR="00B752A6" w:rsidRPr="00D361F2" w:rsidRDefault="00B752A6" w:rsidP="00B752A6">
            <w:pPr>
              <w:spacing w:line="280" w:lineRule="exact"/>
              <w:jc w:val="center"/>
              <w:rPr>
                <w:rFonts w:ascii="宋体"/>
                <w:sz w:val="18"/>
                <w:szCs w:val="18"/>
                <w:lang w:eastAsia="en-US"/>
              </w:rPr>
            </w:pPr>
            <w:r w:rsidRPr="00D361F2">
              <w:rPr>
                <w:rFonts w:ascii="宋体" w:hAnsi="宋体" w:cs="宋体" w:hint="eastAsia"/>
                <w:sz w:val="18"/>
                <w:szCs w:val="18"/>
                <w:lang w:eastAsia="en-US"/>
              </w:rPr>
              <w:t>丙</w:t>
            </w:r>
          </w:p>
        </w:tc>
        <w:tc>
          <w:tcPr>
            <w:tcW w:w="1987" w:type="dxa"/>
            <w:vAlign w:val="center"/>
          </w:tcPr>
          <w:p w:rsidR="00B752A6" w:rsidRPr="00D361F2" w:rsidRDefault="00B752A6" w:rsidP="00B752A6">
            <w:pPr>
              <w:spacing w:line="280" w:lineRule="exact"/>
              <w:jc w:val="center"/>
              <w:rPr>
                <w:rFonts w:ascii="宋体"/>
                <w:sz w:val="18"/>
                <w:szCs w:val="18"/>
                <w:lang w:eastAsia="en-US"/>
              </w:rPr>
            </w:pPr>
            <w:r w:rsidRPr="00D361F2">
              <w:rPr>
                <w:rFonts w:ascii="宋体" w:hAnsi="宋体" w:cs="宋体"/>
                <w:sz w:val="18"/>
                <w:szCs w:val="18"/>
                <w:lang w:eastAsia="en-US"/>
              </w:rPr>
              <w:t>1</w:t>
            </w:r>
          </w:p>
        </w:tc>
      </w:tr>
      <w:tr w:rsidR="00B752A6" w:rsidRPr="00D361F2" w:rsidTr="009A01FE">
        <w:trPr>
          <w:trHeight w:hRule="exact" w:val="710"/>
          <w:jc w:val="center"/>
        </w:trPr>
        <w:tc>
          <w:tcPr>
            <w:tcW w:w="5188" w:type="dxa"/>
            <w:gridSpan w:val="2"/>
            <w:tcBorders>
              <w:bottom w:val="single" w:sz="8" w:space="0" w:color="auto"/>
            </w:tcBorders>
          </w:tcPr>
          <w:p w:rsidR="00B752A6" w:rsidRPr="00D361F2" w:rsidRDefault="00B752A6" w:rsidP="00B752A6">
            <w:pPr>
              <w:spacing w:line="280" w:lineRule="exact"/>
              <w:rPr>
                <w:rFonts w:ascii="宋体"/>
                <w:sz w:val="18"/>
                <w:szCs w:val="18"/>
              </w:rPr>
            </w:pPr>
            <w:r w:rsidRPr="00D361F2">
              <w:rPr>
                <w:rFonts w:ascii="宋体" w:hAnsi="宋体" w:cs="宋体" w:hint="eastAsia"/>
                <w:sz w:val="18"/>
                <w:szCs w:val="18"/>
              </w:rPr>
              <w:t>一、省外购进</w:t>
            </w:r>
          </w:p>
          <w:p w:rsidR="00B752A6" w:rsidRPr="00D361F2" w:rsidRDefault="00B752A6" w:rsidP="00B752A6">
            <w:pPr>
              <w:spacing w:line="280" w:lineRule="exact"/>
              <w:rPr>
                <w:rFonts w:ascii="宋体"/>
                <w:sz w:val="18"/>
                <w:szCs w:val="18"/>
              </w:rPr>
            </w:pPr>
            <w:r w:rsidRPr="00D361F2">
              <w:rPr>
                <w:rFonts w:ascii="宋体" w:hint="eastAsia"/>
                <w:sz w:val="18"/>
                <w:szCs w:val="18"/>
              </w:rPr>
              <w:t>二、销往省外</w:t>
            </w:r>
          </w:p>
        </w:tc>
        <w:tc>
          <w:tcPr>
            <w:tcW w:w="992" w:type="dxa"/>
            <w:tcBorders>
              <w:bottom w:val="single" w:sz="8" w:space="0" w:color="auto"/>
            </w:tcBorders>
          </w:tcPr>
          <w:p w:rsidR="00B752A6" w:rsidRPr="00D361F2" w:rsidRDefault="00B752A6" w:rsidP="00B752A6">
            <w:pPr>
              <w:spacing w:line="280" w:lineRule="exact"/>
              <w:jc w:val="center"/>
              <w:rPr>
                <w:rFonts w:ascii="宋体" w:hAnsi="宋体" w:cs="宋体"/>
                <w:sz w:val="18"/>
                <w:szCs w:val="18"/>
              </w:rPr>
            </w:pPr>
            <w:r w:rsidRPr="00D361F2">
              <w:rPr>
                <w:rFonts w:ascii="宋体" w:hAnsi="宋体" w:cs="宋体" w:hint="eastAsia"/>
                <w:sz w:val="18"/>
                <w:szCs w:val="18"/>
              </w:rPr>
              <w:t>吨</w:t>
            </w:r>
          </w:p>
          <w:p w:rsidR="00B752A6" w:rsidRPr="00D361F2" w:rsidRDefault="00B752A6" w:rsidP="00B752A6">
            <w:pPr>
              <w:spacing w:line="280" w:lineRule="exact"/>
              <w:jc w:val="center"/>
              <w:rPr>
                <w:rFonts w:ascii="宋体"/>
                <w:sz w:val="18"/>
                <w:szCs w:val="18"/>
              </w:rPr>
            </w:pPr>
            <w:r w:rsidRPr="00D361F2">
              <w:rPr>
                <w:rFonts w:ascii="宋体" w:hint="eastAsia"/>
                <w:sz w:val="18"/>
                <w:szCs w:val="18"/>
              </w:rPr>
              <w:t>吨</w:t>
            </w:r>
          </w:p>
        </w:tc>
        <w:tc>
          <w:tcPr>
            <w:tcW w:w="851" w:type="dxa"/>
            <w:tcBorders>
              <w:bottom w:val="single" w:sz="8" w:space="0" w:color="auto"/>
            </w:tcBorders>
          </w:tcPr>
          <w:p w:rsidR="00B752A6" w:rsidRPr="00D361F2" w:rsidRDefault="00B752A6" w:rsidP="00B752A6">
            <w:pPr>
              <w:spacing w:line="280" w:lineRule="exact"/>
              <w:jc w:val="center"/>
              <w:rPr>
                <w:rFonts w:ascii="宋体" w:hAnsi="宋体" w:cs="宋体"/>
                <w:sz w:val="18"/>
                <w:szCs w:val="18"/>
              </w:rPr>
            </w:pPr>
            <w:r w:rsidRPr="00D361F2">
              <w:rPr>
                <w:rFonts w:ascii="宋体" w:hAnsi="宋体" w:cs="宋体" w:hint="eastAsia"/>
                <w:sz w:val="18"/>
                <w:szCs w:val="18"/>
              </w:rPr>
              <w:t>01</w:t>
            </w:r>
          </w:p>
          <w:p w:rsidR="00B752A6" w:rsidRPr="00D361F2" w:rsidRDefault="00B752A6" w:rsidP="00B752A6">
            <w:pPr>
              <w:spacing w:line="280" w:lineRule="exact"/>
              <w:jc w:val="center"/>
              <w:rPr>
                <w:rFonts w:ascii="宋体" w:hAnsi="宋体" w:cs="宋体"/>
                <w:sz w:val="18"/>
                <w:szCs w:val="18"/>
              </w:rPr>
            </w:pPr>
            <w:r w:rsidRPr="00D361F2">
              <w:rPr>
                <w:rFonts w:ascii="宋体" w:hAnsi="宋体" w:cs="宋体" w:hint="eastAsia"/>
                <w:sz w:val="18"/>
                <w:szCs w:val="18"/>
              </w:rPr>
              <w:t>02</w:t>
            </w:r>
          </w:p>
        </w:tc>
        <w:tc>
          <w:tcPr>
            <w:tcW w:w="2024" w:type="dxa"/>
            <w:gridSpan w:val="2"/>
            <w:tcBorders>
              <w:bottom w:val="single" w:sz="8" w:space="0" w:color="auto"/>
            </w:tcBorders>
          </w:tcPr>
          <w:p w:rsidR="00B752A6" w:rsidRPr="00D361F2" w:rsidRDefault="00B752A6" w:rsidP="00B752A6">
            <w:pPr>
              <w:spacing w:after="160" w:line="280" w:lineRule="exact"/>
              <w:jc w:val="center"/>
              <w:rPr>
                <w:rFonts w:ascii="宋体"/>
                <w:sz w:val="18"/>
                <w:szCs w:val="18"/>
                <w:lang w:eastAsia="en-US"/>
              </w:rPr>
            </w:pPr>
          </w:p>
        </w:tc>
      </w:tr>
    </w:tbl>
    <w:p w:rsidR="00B752A6" w:rsidRPr="00D361F2" w:rsidRDefault="00B752A6" w:rsidP="00B752A6">
      <w:pPr>
        <w:spacing w:line="300" w:lineRule="exact"/>
        <w:rPr>
          <w:rFonts w:ascii="宋体"/>
          <w:sz w:val="18"/>
          <w:szCs w:val="18"/>
        </w:rPr>
      </w:pPr>
      <w:r w:rsidRPr="00D361F2">
        <w:rPr>
          <w:rFonts w:ascii="宋体" w:hAnsi="宋体" w:cs="宋体" w:hint="eastAsia"/>
          <w:sz w:val="18"/>
          <w:szCs w:val="18"/>
        </w:rPr>
        <w:t>单位负责人：</w:t>
      </w:r>
      <w:r w:rsidRPr="00D361F2">
        <w:rPr>
          <w:rFonts w:ascii="宋体" w:hAnsi="宋体" w:cs="宋体"/>
          <w:sz w:val="18"/>
          <w:szCs w:val="18"/>
        </w:rPr>
        <w:t xml:space="preserve">                            </w:t>
      </w:r>
      <w:r w:rsidRPr="00D361F2">
        <w:rPr>
          <w:rFonts w:ascii="宋体" w:hAnsi="宋体" w:cs="宋体" w:hint="eastAsia"/>
          <w:sz w:val="18"/>
          <w:szCs w:val="18"/>
        </w:rPr>
        <w:t>填表人：</w:t>
      </w:r>
      <w:r w:rsidRPr="00D361F2">
        <w:rPr>
          <w:rFonts w:ascii="宋体" w:hAnsi="宋体" w:cs="宋体"/>
          <w:sz w:val="18"/>
          <w:szCs w:val="18"/>
        </w:rPr>
        <w:t xml:space="preserve">                            </w:t>
      </w:r>
      <w:r w:rsidRPr="00D361F2">
        <w:rPr>
          <w:rFonts w:ascii="宋体" w:hAnsi="宋体" w:cs="宋体" w:hint="eastAsia"/>
          <w:sz w:val="18"/>
          <w:szCs w:val="18"/>
        </w:rPr>
        <w:t>填报日期：</w:t>
      </w:r>
      <w:r w:rsidRPr="00D361F2">
        <w:rPr>
          <w:rFonts w:ascii="宋体" w:hAnsi="宋体" w:cs="宋体"/>
          <w:sz w:val="18"/>
          <w:szCs w:val="18"/>
        </w:rPr>
        <w:t>20</w:t>
      </w:r>
      <w:r w:rsidRPr="00D361F2">
        <w:rPr>
          <w:rFonts w:ascii="宋体" w:hAnsi="宋体" w:cs="宋体" w:hint="eastAsia"/>
          <w:sz w:val="18"/>
          <w:szCs w:val="18"/>
        </w:rPr>
        <w:t xml:space="preserve"> </w:t>
      </w:r>
      <w:r w:rsidRPr="00D361F2">
        <w:rPr>
          <w:rFonts w:ascii="宋体" w:hAnsi="宋体" w:cs="宋体"/>
          <w:sz w:val="18"/>
          <w:szCs w:val="18"/>
        </w:rPr>
        <w:t xml:space="preserve"> </w:t>
      </w:r>
      <w:r w:rsidRPr="00D361F2">
        <w:rPr>
          <w:rFonts w:ascii="宋体" w:hAnsi="宋体" w:cs="宋体" w:hint="eastAsia"/>
          <w:sz w:val="18"/>
          <w:szCs w:val="18"/>
        </w:rPr>
        <w:t>年</w:t>
      </w:r>
      <w:r w:rsidRPr="00D361F2">
        <w:rPr>
          <w:rFonts w:ascii="宋体" w:hAnsi="宋体" w:cs="宋体"/>
          <w:sz w:val="18"/>
          <w:szCs w:val="18"/>
        </w:rPr>
        <w:t xml:space="preserve">  </w:t>
      </w:r>
      <w:r w:rsidRPr="00D361F2">
        <w:rPr>
          <w:rFonts w:ascii="宋体" w:hAnsi="宋体" w:cs="宋体" w:hint="eastAsia"/>
          <w:sz w:val="18"/>
          <w:szCs w:val="18"/>
        </w:rPr>
        <w:t>月</w:t>
      </w:r>
      <w:r w:rsidRPr="00D361F2">
        <w:rPr>
          <w:rFonts w:ascii="宋体" w:hAnsi="宋体" w:cs="宋体"/>
          <w:sz w:val="18"/>
          <w:szCs w:val="18"/>
        </w:rPr>
        <w:t xml:space="preserve">  </w:t>
      </w:r>
      <w:r w:rsidRPr="00D361F2">
        <w:rPr>
          <w:rFonts w:ascii="宋体" w:hAnsi="宋体" w:cs="宋体" w:hint="eastAsia"/>
          <w:sz w:val="18"/>
          <w:szCs w:val="18"/>
        </w:rPr>
        <w:t>日</w:t>
      </w:r>
    </w:p>
    <w:p w:rsidR="00B752A6" w:rsidRPr="00D361F2" w:rsidRDefault="00B752A6" w:rsidP="00B752A6">
      <w:pPr>
        <w:spacing w:line="300" w:lineRule="exact"/>
        <w:ind w:left="1080" w:hangingChars="600" w:hanging="1080"/>
        <w:rPr>
          <w:rFonts w:ascii="宋体"/>
          <w:sz w:val="18"/>
          <w:szCs w:val="18"/>
        </w:rPr>
      </w:pPr>
      <w:r w:rsidRPr="00D361F2">
        <w:rPr>
          <w:rFonts w:ascii="宋体" w:hAnsi="宋体" w:cs="宋体" w:hint="eastAsia"/>
          <w:sz w:val="18"/>
          <w:szCs w:val="18"/>
        </w:rPr>
        <w:t>填报说明：</w:t>
      </w:r>
      <w:r w:rsidRPr="00D361F2">
        <w:rPr>
          <w:rFonts w:ascii="宋体" w:hAnsi="宋体" w:cs="宋体"/>
          <w:sz w:val="18"/>
          <w:szCs w:val="18"/>
        </w:rPr>
        <w:t>1.</w:t>
      </w:r>
      <w:r w:rsidRPr="00D361F2">
        <w:rPr>
          <w:rFonts w:ascii="宋体" w:hAnsi="宋体" w:cs="宋体" w:hint="eastAsia"/>
          <w:sz w:val="18"/>
          <w:szCs w:val="18"/>
        </w:rPr>
        <w:t>统计范围：各</w:t>
      </w:r>
      <w:proofErr w:type="gramStart"/>
      <w:r w:rsidRPr="00D361F2">
        <w:rPr>
          <w:rFonts w:ascii="宋体" w:hAnsi="宋体" w:cs="宋体" w:hint="eastAsia"/>
          <w:sz w:val="18"/>
          <w:szCs w:val="18"/>
        </w:rPr>
        <w:t>类涉粮</w:t>
      </w:r>
      <w:proofErr w:type="gramEnd"/>
      <w:r w:rsidRPr="00D361F2">
        <w:rPr>
          <w:rFonts w:ascii="宋体" w:hAnsi="宋体" w:cs="宋体" w:hint="eastAsia"/>
          <w:sz w:val="18"/>
          <w:szCs w:val="18"/>
        </w:rPr>
        <w:t>企业。</w:t>
      </w:r>
    </w:p>
    <w:p w:rsidR="00B752A6" w:rsidRPr="00D361F2" w:rsidRDefault="00B752A6" w:rsidP="00B752A6">
      <w:pPr>
        <w:spacing w:line="300" w:lineRule="exact"/>
        <w:ind w:firstLineChars="500" w:firstLine="900"/>
        <w:rPr>
          <w:rFonts w:ascii="宋体" w:hAnsi="宋体" w:cs="宋体"/>
          <w:sz w:val="18"/>
          <w:szCs w:val="18"/>
        </w:rPr>
      </w:pPr>
      <w:r w:rsidRPr="00D361F2">
        <w:rPr>
          <w:rFonts w:ascii="宋体" w:hAnsi="宋体" w:cs="宋体"/>
          <w:sz w:val="18"/>
          <w:szCs w:val="18"/>
        </w:rPr>
        <w:t>2.</w:t>
      </w:r>
      <w:r w:rsidRPr="00D361F2">
        <w:rPr>
          <w:rFonts w:ascii="宋体" w:hAnsi="宋体" w:cs="宋体" w:hint="eastAsia"/>
          <w:sz w:val="18"/>
          <w:szCs w:val="18"/>
        </w:rPr>
        <w:t>报送时间和方式：</w:t>
      </w:r>
      <w:r w:rsidR="005452CF" w:rsidRPr="00D361F2">
        <w:rPr>
          <w:rFonts w:ascii="宋体" w:hAnsi="宋体" w:cs="宋体" w:hint="eastAsia"/>
          <w:sz w:val="18"/>
          <w:szCs w:val="18"/>
        </w:rPr>
        <w:t>次月5日前</w:t>
      </w:r>
      <w:r w:rsidRPr="00D361F2">
        <w:rPr>
          <w:rFonts w:ascii="宋体" w:hAnsi="宋体" w:cs="宋体" w:hint="eastAsia"/>
          <w:sz w:val="18"/>
          <w:szCs w:val="18"/>
        </w:rPr>
        <w:t>，网络报送。</w:t>
      </w:r>
    </w:p>
    <w:p w:rsidR="00B752A6" w:rsidRPr="00D361F2" w:rsidRDefault="00B752A6" w:rsidP="00B752A6">
      <w:pPr>
        <w:spacing w:line="260" w:lineRule="exact"/>
        <w:ind w:leftChars="430" w:left="1083" w:hangingChars="100" w:hanging="180"/>
        <w:rPr>
          <w:rFonts w:ascii="宋体" w:hAnsi="宋体" w:cs="宋体"/>
          <w:sz w:val="18"/>
          <w:szCs w:val="18"/>
        </w:rPr>
      </w:pPr>
      <w:r w:rsidRPr="00D361F2">
        <w:rPr>
          <w:rFonts w:ascii="宋体" w:hAnsi="宋体" w:cs="宋体"/>
          <w:sz w:val="18"/>
          <w:szCs w:val="18"/>
        </w:rPr>
        <w:t>3</w:t>
      </w:r>
      <w:r w:rsidRPr="00D361F2">
        <w:rPr>
          <w:rFonts w:ascii="宋体" w:cs="宋体"/>
          <w:sz w:val="18"/>
          <w:szCs w:val="18"/>
        </w:rPr>
        <w:t>.</w:t>
      </w:r>
      <w:r w:rsidRPr="00D361F2">
        <w:rPr>
          <w:rFonts w:ascii="宋体" w:hAnsi="宋体" w:cs="宋体" w:hint="eastAsia"/>
          <w:sz w:val="18"/>
          <w:szCs w:val="18"/>
        </w:rPr>
        <w:t>填报品种：（1）谷物：小麦、小麦粉、早籼稻、中晚籼稻、粳稻、早籼米、中晚籼米、粳米、玉米、玉米面（渣）、高粱、大麦、谷子、其他谷物；（2）豆类：大豆、豆饼豆</w:t>
      </w:r>
      <w:proofErr w:type="gramStart"/>
      <w:r w:rsidRPr="00D361F2">
        <w:rPr>
          <w:rFonts w:ascii="宋体" w:hAnsi="宋体" w:cs="宋体" w:hint="eastAsia"/>
          <w:sz w:val="18"/>
          <w:szCs w:val="18"/>
        </w:rPr>
        <w:t>粕</w:t>
      </w:r>
      <w:proofErr w:type="gramEnd"/>
      <w:r w:rsidRPr="00D361F2">
        <w:rPr>
          <w:rFonts w:ascii="宋体" w:hAnsi="宋体" w:cs="宋体" w:hint="eastAsia"/>
          <w:sz w:val="18"/>
          <w:szCs w:val="18"/>
        </w:rPr>
        <w:t>、其他豆类；（3）薯类：马铃薯折粮、其他薯类折粮；（4）油脂油料：</w:t>
      </w:r>
      <w:proofErr w:type="gramStart"/>
      <w:r w:rsidRPr="00D361F2">
        <w:rPr>
          <w:rFonts w:ascii="宋体" w:hAnsi="宋体" w:cs="宋体" w:hint="eastAsia"/>
          <w:sz w:val="18"/>
          <w:szCs w:val="18"/>
        </w:rPr>
        <w:t>菜籽油</w:t>
      </w:r>
      <w:proofErr w:type="gramEnd"/>
      <w:r w:rsidRPr="00D361F2">
        <w:rPr>
          <w:rFonts w:ascii="宋体" w:hAnsi="宋体" w:cs="宋体" w:hint="eastAsia"/>
          <w:sz w:val="18"/>
          <w:szCs w:val="18"/>
        </w:rPr>
        <w:t>、油菜籽、花生油、花生果、大豆油、棉籽油、棕榈油、葵花油、葵花籽、油茶籽油、芝麻油、芝麻、玉米油、米糠油、调和油、其他油、其他油料。</w:t>
      </w:r>
    </w:p>
    <w:p w:rsidR="00B752A6" w:rsidRPr="00B752A6" w:rsidRDefault="00B752A6" w:rsidP="00B752A6">
      <w:pPr>
        <w:spacing w:line="260" w:lineRule="exact"/>
        <w:ind w:leftChars="430" w:left="1071" w:hangingChars="100" w:hanging="168"/>
        <w:rPr>
          <w:rFonts w:ascii="宋体" w:hAnsi="宋体" w:cs="宋体"/>
          <w:spacing w:val="-6"/>
          <w:sz w:val="18"/>
          <w:szCs w:val="18"/>
        </w:rPr>
      </w:pPr>
      <w:r w:rsidRPr="00D361F2">
        <w:rPr>
          <w:rFonts w:ascii="宋体" w:hAnsi="宋体" w:cs="宋体" w:hint="eastAsia"/>
          <w:spacing w:val="-6"/>
          <w:sz w:val="18"/>
          <w:szCs w:val="18"/>
        </w:rPr>
        <w:t>4.</w:t>
      </w:r>
      <w:r w:rsidRPr="00D361F2">
        <w:rPr>
          <w:rFonts w:ascii="宋体" w:hAnsi="宋体" w:cs="宋体" w:hint="eastAsia"/>
          <w:sz w:val="18"/>
          <w:szCs w:val="18"/>
        </w:rPr>
        <w:t>按照省际</w:t>
      </w:r>
      <w:proofErr w:type="gramStart"/>
      <w:r w:rsidRPr="00D361F2">
        <w:rPr>
          <w:rFonts w:ascii="宋体" w:hAnsi="宋体" w:cs="宋体" w:hint="eastAsia"/>
          <w:sz w:val="18"/>
          <w:szCs w:val="18"/>
        </w:rPr>
        <w:t>间具体</w:t>
      </w:r>
      <w:proofErr w:type="gramEnd"/>
      <w:r w:rsidRPr="00D361F2">
        <w:rPr>
          <w:rFonts w:ascii="宋体" w:hAnsi="宋体" w:cs="宋体" w:hint="eastAsia"/>
          <w:sz w:val="18"/>
          <w:szCs w:val="18"/>
        </w:rPr>
        <w:t>流向，分省（区、市）填报跨省流入或流出粮油数量。</w:t>
      </w: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3619DB" w:rsidRDefault="003619DB">
      <w:pPr>
        <w:rPr>
          <w:rFonts w:ascii="宋体" w:hAnsi="宋体" w:cs="宋体"/>
          <w:sz w:val="18"/>
          <w:szCs w:val="18"/>
        </w:rPr>
      </w:pPr>
    </w:p>
    <w:p w:rsidR="00D253A6" w:rsidRDefault="00B008B2">
      <w:pPr>
        <w:ind w:rightChars="154" w:right="323"/>
        <w:jc w:val="center"/>
        <w:outlineLvl w:val="0"/>
        <w:rPr>
          <w:rFonts w:ascii="黑体" w:eastAsia="黑体"/>
          <w:sz w:val="24"/>
        </w:rPr>
      </w:pPr>
      <w:r>
        <w:rPr>
          <w:rFonts w:ascii="黑体" w:eastAsia="黑体" w:hAnsi="宋体" w:cs="华康简标题宋" w:hint="eastAsia"/>
          <w:sz w:val="32"/>
          <w:szCs w:val="32"/>
        </w:rPr>
        <w:lastRenderedPageBreak/>
        <w:t>四、</w:t>
      </w:r>
      <w:r>
        <w:rPr>
          <w:rStyle w:val="1Char"/>
          <w:rFonts w:ascii="Times New Roman" w:hAnsi="Times New Roman" w:hint="eastAsia"/>
          <w:bCs/>
        </w:rPr>
        <w:t>主要指标解释</w:t>
      </w:r>
    </w:p>
    <w:p w:rsidR="00D253A6" w:rsidRDefault="00D253A6">
      <w:pPr>
        <w:ind w:rightChars="154" w:right="323"/>
        <w:rPr>
          <w:rFonts w:ascii="黑体" w:eastAsia="黑体"/>
          <w:sz w:val="24"/>
        </w:rPr>
      </w:pPr>
    </w:p>
    <w:p w:rsidR="00D253A6" w:rsidRDefault="00B008B2">
      <w:pPr>
        <w:spacing w:line="400" w:lineRule="exact"/>
        <w:ind w:firstLineChars="200" w:firstLine="420"/>
        <w:outlineLvl w:val="1"/>
        <w:rPr>
          <w:rFonts w:ascii="黑体" w:eastAsia="黑体" w:hAnsi="宋体"/>
          <w:szCs w:val="21"/>
        </w:rPr>
      </w:pPr>
      <w:r>
        <w:rPr>
          <w:rFonts w:ascii="黑体" w:eastAsia="黑体" w:hAnsi="宋体" w:cs="黑体" w:hint="eastAsia"/>
          <w:szCs w:val="21"/>
        </w:rPr>
        <w:t>（一）单位基本信息</w:t>
      </w:r>
    </w:p>
    <w:p w:rsidR="00D253A6" w:rsidRDefault="00B008B2">
      <w:pPr>
        <w:spacing w:line="400" w:lineRule="exact"/>
        <w:ind w:firstLineChars="200" w:firstLine="420"/>
        <w:rPr>
          <w:rFonts w:ascii="宋体"/>
          <w:szCs w:val="21"/>
        </w:rPr>
      </w:pPr>
      <w:r>
        <w:rPr>
          <w:rFonts w:ascii="宋体" w:hAnsi="宋体" w:cs="宋体" w:hint="eastAsia"/>
          <w:szCs w:val="21"/>
        </w:rPr>
        <w:t>1.统一社会信用代码：由赋</w:t>
      </w:r>
      <w:proofErr w:type="gramStart"/>
      <w:r>
        <w:rPr>
          <w:rFonts w:ascii="宋体" w:hAnsi="宋体" w:cs="宋体" w:hint="eastAsia"/>
          <w:szCs w:val="21"/>
        </w:rPr>
        <w:t>码主管</w:t>
      </w:r>
      <w:proofErr w:type="gramEnd"/>
      <w:r>
        <w:rPr>
          <w:rFonts w:ascii="宋体" w:hAnsi="宋体" w:cs="宋体" w:hint="eastAsia"/>
          <w:szCs w:val="21"/>
        </w:rPr>
        <w:t>部门颁发的法定身份识别码。</w:t>
      </w:r>
    </w:p>
    <w:p w:rsidR="00D253A6" w:rsidRDefault="00B008B2">
      <w:pPr>
        <w:spacing w:line="400" w:lineRule="exact"/>
        <w:ind w:firstLineChars="200" w:firstLine="420"/>
        <w:rPr>
          <w:rFonts w:ascii="宋体"/>
          <w:szCs w:val="21"/>
        </w:rPr>
      </w:pPr>
      <w:r>
        <w:rPr>
          <w:rFonts w:ascii="宋体" w:hAnsi="宋体" w:cs="宋体" w:hint="eastAsia"/>
          <w:szCs w:val="21"/>
        </w:rPr>
        <w:t>2.产业化龙头企业：国家有关部门、地市级以上政府、省级有关部门正式发文认定的农业（粮食）产业化龙头企业，以最高级别认定填报即可。</w:t>
      </w:r>
    </w:p>
    <w:p w:rsidR="00D253A6" w:rsidRDefault="00B008B2">
      <w:pPr>
        <w:spacing w:line="400" w:lineRule="exact"/>
        <w:ind w:firstLineChars="200" w:firstLine="420"/>
        <w:outlineLvl w:val="1"/>
        <w:rPr>
          <w:rFonts w:ascii="黑体" w:eastAsia="黑体" w:hAnsi="宋体"/>
          <w:szCs w:val="21"/>
        </w:rPr>
      </w:pPr>
      <w:r>
        <w:rPr>
          <w:rFonts w:ascii="黑体" w:eastAsia="黑体" w:hAnsi="宋体" w:cs="黑体" w:hint="eastAsia"/>
          <w:bCs/>
          <w:szCs w:val="21"/>
        </w:rPr>
        <w:t>（二）</w:t>
      </w:r>
      <w:r>
        <w:rPr>
          <w:rFonts w:ascii="黑体" w:eastAsia="黑体" w:hAnsi="宋体" w:cs="黑体" w:hint="eastAsia"/>
          <w:szCs w:val="21"/>
        </w:rPr>
        <w:t>粮食流通报表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1.粮油流转</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（1）商品粮油：粮食经营者为满足经营或加工需要而购买、储存的拥有所有权和使用权的粮食（油），以及储备粮轮换过程中产生的已</w:t>
      </w:r>
      <w:proofErr w:type="gramStart"/>
      <w:r>
        <w:rPr>
          <w:rFonts w:ascii="宋体" w:hAnsi="宋体" w:cs="宋体" w:hint="eastAsia"/>
          <w:szCs w:val="21"/>
        </w:rPr>
        <w:t>购进未轮入</w:t>
      </w:r>
      <w:proofErr w:type="gramEnd"/>
      <w:r>
        <w:rPr>
          <w:rFonts w:ascii="宋体" w:hAnsi="宋体" w:cs="宋体" w:hint="eastAsia"/>
          <w:szCs w:val="21"/>
        </w:rPr>
        <w:t>或已轮出未销售的粮食（油）。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（2）企业社会责任储备：粮食加工企业依据法律法规明确的社会责任所建立的库存，须依照法定程序动用。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（3）地方政府储备粮油：地方政府储存的用于调节辖区内粮食供求总量，稳定辖区内粮食市场，以及应对重大自然灾害或其他突发事件的粮食（油），粮权属于地方各级人民政府。</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（4）地方其他政策性粮油：地方政府储备粮油以外的，地方政府指定或者委托粮食经营者购买、储存、加工、销售，并给予地方财政、金融等方面政策性支持的粮食（油）。</w:t>
      </w:r>
    </w:p>
    <w:p w:rsidR="00D253A6" w:rsidRDefault="00B008B2">
      <w:pPr>
        <w:spacing w:line="400" w:lineRule="exact"/>
        <w:ind w:firstLineChars="200" w:firstLine="420"/>
        <w:rPr>
          <w:rFonts w:ascii="宋体"/>
          <w:szCs w:val="21"/>
        </w:rPr>
      </w:pPr>
      <w:r>
        <w:rPr>
          <w:rFonts w:ascii="宋体" w:hAnsi="宋体" w:cs="宋体" w:hint="eastAsia"/>
          <w:szCs w:val="21"/>
        </w:rPr>
        <w:t>（5）从生产者购进：即收购，是指向种粮农民、其他粮食生产者或者粮食经纪人、农民专业合作社等批量购买粮油的数量。本省（自治区、直辖</w:t>
      </w:r>
      <w:r w:rsidR="00AB654A">
        <w:rPr>
          <w:rFonts w:ascii="宋体" w:hAnsi="宋体" w:cs="宋体" w:hint="eastAsia"/>
          <w:szCs w:val="21"/>
        </w:rPr>
        <w:t>市）自产的粮油和</w:t>
      </w:r>
      <w:proofErr w:type="gramStart"/>
      <w:r w:rsidR="00AB654A">
        <w:rPr>
          <w:rFonts w:ascii="宋体" w:hAnsi="宋体" w:cs="宋体" w:hint="eastAsia"/>
          <w:szCs w:val="21"/>
        </w:rPr>
        <w:t>购自</w:t>
      </w:r>
      <w:proofErr w:type="gramEnd"/>
      <w:r w:rsidR="00AB654A">
        <w:rPr>
          <w:rFonts w:ascii="宋体" w:hAnsi="宋体" w:cs="宋体" w:hint="eastAsia"/>
          <w:szCs w:val="21"/>
        </w:rPr>
        <w:t>本省（自治区、直辖市）之外的粮油按“省内”</w:t>
      </w:r>
      <w:r>
        <w:rPr>
          <w:rFonts w:ascii="宋体" w:hAnsi="宋体" w:cs="宋体" w:hint="eastAsia"/>
          <w:szCs w:val="21"/>
        </w:rPr>
        <w:t>“省外”分别填报。</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企业从个体工商户等其他非企业法人购进的粮油、企业收回的因灾借粮、企业自产自销（或自用）的粮油，计入从生产者购进数量。</w:t>
      </w:r>
    </w:p>
    <w:p w:rsidR="001F3992" w:rsidRDefault="001F3992">
      <w:pPr>
        <w:spacing w:line="400" w:lineRule="exact"/>
        <w:ind w:firstLineChars="200" w:firstLine="420"/>
        <w:rPr>
          <w:rFonts w:ascii="宋体" w:hAnsi="宋体" w:cs="宋体"/>
          <w:szCs w:val="21"/>
        </w:rPr>
      </w:pPr>
      <w:r>
        <w:rPr>
          <w:rFonts w:ascii="宋体" w:hAnsi="宋体" w:cs="宋体" w:hint="eastAsia"/>
          <w:szCs w:val="21"/>
        </w:rPr>
        <w:t>（6）储备轮换收购：指</w:t>
      </w:r>
      <w:r w:rsidR="00EC5188">
        <w:rPr>
          <w:rFonts w:ascii="宋体" w:hAnsi="宋体" w:cs="宋体" w:hint="eastAsia"/>
          <w:szCs w:val="21"/>
        </w:rPr>
        <w:t>拟作为地方</w:t>
      </w:r>
      <w:r>
        <w:rPr>
          <w:rFonts w:ascii="宋体" w:hAnsi="宋体" w:cs="宋体" w:hint="eastAsia"/>
          <w:szCs w:val="21"/>
        </w:rPr>
        <w:t>储备轮换</w:t>
      </w:r>
      <w:r w:rsidR="00EC5188">
        <w:rPr>
          <w:rFonts w:ascii="宋体" w:hAnsi="宋体" w:cs="宋体" w:hint="eastAsia"/>
          <w:szCs w:val="21"/>
        </w:rPr>
        <w:t>粮源</w:t>
      </w:r>
      <w:r>
        <w:rPr>
          <w:rFonts w:ascii="宋体" w:hAnsi="宋体" w:cs="宋体" w:hint="eastAsia"/>
          <w:szCs w:val="21"/>
        </w:rPr>
        <w:t>从农民等粮食生产者购进的粮食数量。</w:t>
      </w:r>
    </w:p>
    <w:p w:rsidR="001F3992" w:rsidRDefault="001F3992">
      <w:pPr>
        <w:spacing w:line="400" w:lineRule="exact"/>
        <w:ind w:firstLineChars="200" w:firstLine="420"/>
        <w:rPr>
          <w:rFonts w:ascii="宋体" w:hAnsi="宋体" w:cs="宋体"/>
          <w:szCs w:val="21"/>
        </w:rPr>
      </w:pPr>
      <w:r>
        <w:rPr>
          <w:rFonts w:ascii="宋体" w:hAnsi="宋体" w:cs="宋体" w:hint="eastAsia"/>
          <w:szCs w:val="21"/>
        </w:rPr>
        <w:t>（7）订单收购：指粮食企业按照事先签订的产销合同从农民等粮食生产者购进的粮食数量。</w:t>
      </w:r>
    </w:p>
    <w:p w:rsidR="001F3992" w:rsidRPr="001F3992" w:rsidRDefault="001F3992" w:rsidP="001F3992">
      <w:pPr>
        <w:spacing w:line="400" w:lineRule="exact"/>
        <w:ind w:firstLineChars="200" w:firstLine="420"/>
        <w:rPr>
          <w:rFonts w:ascii="宋体" w:hAnsi="宋体" w:cs="宋体"/>
          <w:szCs w:val="21"/>
        </w:rPr>
      </w:pPr>
      <w:r>
        <w:rPr>
          <w:rFonts w:ascii="宋体" w:hAnsi="宋体" w:cs="宋体" w:hint="eastAsia"/>
          <w:szCs w:val="21"/>
        </w:rPr>
        <w:t>（8）优质品种收购：指收购中经鉴定符合国家优质品种标准的粮食数量。</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9</w:t>
      </w:r>
      <w:r>
        <w:rPr>
          <w:rFonts w:ascii="宋体" w:hAnsi="宋体" w:cs="宋体" w:hint="eastAsia"/>
          <w:szCs w:val="21"/>
        </w:rPr>
        <w:t>）从企业购进：从其他粮食企业购进的粮油数量，其中购自本省（自治区、直辖市）之外的粮油填在“省外”指标中。</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10</w:t>
      </w:r>
      <w:r>
        <w:rPr>
          <w:rFonts w:ascii="宋体" w:hAnsi="宋体" w:cs="宋体" w:hint="eastAsia"/>
          <w:szCs w:val="21"/>
        </w:rPr>
        <w:t>）销售：企业通过向其他单位和个人让渡粮油的所有权，并获取相应经济收入的行为。企业借给受灾居民的粮油，计入销售数量。</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11</w:t>
      </w:r>
      <w:r>
        <w:rPr>
          <w:rFonts w:ascii="宋体" w:hAnsi="宋体" w:cs="宋体" w:hint="eastAsia"/>
          <w:szCs w:val="21"/>
        </w:rPr>
        <w:t>）进口：直接从国外、境外进口或委托代理企业进口的粮油商品数量。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w:t>
      </w:r>
      <w:r w:rsidR="001614AD">
        <w:rPr>
          <w:rFonts w:ascii="宋体" w:hAnsi="宋体" w:cs="宋体" w:hint="eastAsia"/>
          <w:szCs w:val="21"/>
        </w:rPr>
        <w:t>12</w:t>
      </w:r>
      <w:r>
        <w:rPr>
          <w:rFonts w:ascii="宋体" w:hAnsi="宋体" w:cs="宋体" w:hint="eastAsia"/>
          <w:szCs w:val="21"/>
        </w:rPr>
        <w:t>）出口：直接向国外、境外出口或委托代理企业出口的粮油商品数量。</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13</w:t>
      </w:r>
      <w:r>
        <w:rPr>
          <w:rFonts w:ascii="宋体" w:hAnsi="宋体" w:cs="宋体" w:hint="eastAsia"/>
          <w:szCs w:val="21"/>
        </w:rPr>
        <w:t>）成品粮油加工成品收回：加工原粮（油料）产出的成品粮（油）数量，对成品粮（油）进行再次加工的产出不计入。</w:t>
      </w:r>
    </w:p>
    <w:p w:rsidR="00D253A6" w:rsidRDefault="00B008B2">
      <w:pPr>
        <w:spacing w:line="400" w:lineRule="exact"/>
        <w:ind w:firstLineChars="200" w:firstLine="420"/>
        <w:rPr>
          <w:rFonts w:ascii="宋体"/>
          <w:szCs w:val="21"/>
        </w:rPr>
      </w:pPr>
      <w:r>
        <w:rPr>
          <w:rFonts w:ascii="宋体" w:hAnsi="宋体" w:cs="宋体" w:hint="eastAsia"/>
          <w:szCs w:val="21"/>
        </w:rPr>
        <w:lastRenderedPageBreak/>
        <w:t>（</w:t>
      </w:r>
      <w:r w:rsidR="001614AD">
        <w:rPr>
          <w:rFonts w:ascii="宋体" w:hAnsi="宋体" w:cs="宋体" w:hint="eastAsia"/>
          <w:szCs w:val="21"/>
        </w:rPr>
        <w:t>14</w:t>
      </w:r>
      <w:r>
        <w:rPr>
          <w:rFonts w:ascii="宋体" w:hAnsi="宋体" w:cs="宋体" w:hint="eastAsia"/>
          <w:szCs w:val="21"/>
        </w:rPr>
        <w:t>）成品粮油加工原料付出：加工成品粮油实际耗用的原粮（包括榨油用的大豆）、油料。</w:t>
      </w:r>
    </w:p>
    <w:p w:rsidR="00D253A6" w:rsidRDefault="00B008B2">
      <w:pPr>
        <w:spacing w:line="400" w:lineRule="exact"/>
        <w:ind w:firstLineChars="200" w:firstLine="420"/>
        <w:rPr>
          <w:rFonts w:ascii="宋体"/>
          <w:szCs w:val="21"/>
        </w:rPr>
      </w:pPr>
      <w:r>
        <w:rPr>
          <w:rFonts w:ascii="宋体" w:hAnsi="宋体" w:cs="宋体" w:hint="eastAsia"/>
          <w:szCs w:val="21"/>
        </w:rPr>
        <w:t>（</w:t>
      </w:r>
      <w:r>
        <w:rPr>
          <w:rFonts w:ascii="宋体" w:hAnsi="宋体" w:cs="宋体"/>
          <w:szCs w:val="21"/>
        </w:rPr>
        <w:t>1</w:t>
      </w:r>
      <w:r w:rsidR="001614AD">
        <w:rPr>
          <w:rFonts w:ascii="宋体" w:hAnsi="宋体" w:cs="宋体" w:hint="eastAsia"/>
          <w:szCs w:val="21"/>
        </w:rPr>
        <w:t>5</w:t>
      </w:r>
      <w:r>
        <w:rPr>
          <w:rFonts w:ascii="宋体" w:hAnsi="宋体" w:cs="宋体" w:hint="eastAsia"/>
          <w:szCs w:val="21"/>
        </w:rPr>
        <w:t>）转化用粮油：饲料用粮油与工业用粮油数量之</w:t>
      </w:r>
      <w:proofErr w:type="gramStart"/>
      <w:r>
        <w:rPr>
          <w:rFonts w:ascii="宋体" w:hAnsi="宋体" w:cs="宋体" w:hint="eastAsia"/>
          <w:szCs w:val="21"/>
        </w:rPr>
        <w:t>和</w:t>
      </w:r>
      <w:proofErr w:type="gramEnd"/>
      <w:r>
        <w:rPr>
          <w:rFonts w:ascii="宋体" w:hAnsi="宋体" w:cs="宋体" w:hint="eastAsia"/>
          <w:szCs w:val="21"/>
        </w:rPr>
        <w:t>。</w:t>
      </w:r>
    </w:p>
    <w:p w:rsidR="00D253A6" w:rsidRDefault="00B008B2">
      <w:pPr>
        <w:spacing w:line="400" w:lineRule="exact"/>
        <w:ind w:firstLineChars="200" w:firstLine="420"/>
        <w:rPr>
          <w:rFonts w:ascii="宋体"/>
          <w:szCs w:val="21"/>
        </w:rPr>
      </w:pPr>
      <w:r>
        <w:rPr>
          <w:rFonts w:ascii="宋体" w:hAnsi="宋体" w:cs="宋体" w:hint="eastAsia"/>
          <w:szCs w:val="21"/>
        </w:rPr>
        <w:t>（</w:t>
      </w:r>
      <w:r>
        <w:rPr>
          <w:rFonts w:ascii="宋体" w:hAnsi="宋体" w:cs="宋体"/>
          <w:szCs w:val="21"/>
        </w:rPr>
        <w:t>1</w:t>
      </w:r>
      <w:r w:rsidR="001614AD">
        <w:rPr>
          <w:rFonts w:ascii="宋体" w:hAnsi="宋体" w:cs="宋体" w:hint="eastAsia"/>
          <w:szCs w:val="21"/>
        </w:rPr>
        <w:t>6</w:t>
      </w:r>
      <w:r>
        <w:rPr>
          <w:rFonts w:ascii="宋体" w:hAnsi="宋体" w:cs="宋体" w:hint="eastAsia"/>
          <w:szCs w:val="21"/>
        </w:rPr>
        <w:t>）饲料用粮油：饲料企业加工生产饲料所用的粮食、养殖企业和农户直接喂养禽畜等所消费的粮食（食用油）数量之</w:t>
      </w:r>
      <w:proofErr w:type="gramStart"/>
      <w:r>
        <w:rPr>
          <w:rFonts w:ascii="宋体" w:hAnsi="宋体" w:cs="宋体" w:hint="eastAsia"/>
          <w:szCs w:val="21"/>
        </w:rPr>
        <w:t>和</w:t>
      </w:r>
      <w:proofErr w:type="gramEnd"/>
      <w:r>
        <w:rPr>
          <w:rFonts w:ascii="宋体" w:hAnsi="宋体" w:cs="宋体" w:hint="eastAsia"/>
          <w:szCs w:val="21"/>
        </w:rPr>
        <w:t>。</w:t>
      </w:r>
    </w:p>
    <w:p w:rsidR="00D253A6" w:rsidRDefault="00B008B2">
      <w:pPr>
        <w:spacing w:line="400" w:lineRule="exact"/>
        <w:ind w:firstLineChars="200" w:firstLine="420"/>
        <w:rPr>
          <w:rFonts w:ascii="宋体"/>
          <w:szCs w:val="21"/>
        </w:rPr>
      </w:pPr>
      <w:r>
        <w:rPr>
          <w:rFonts w:ascii="宋体" w:hAnsi="宋体" w:cs="宋体" w:hint="eastAsia"/>
          <w:szCs w:val="21"/>
        </w:rPr>
        <w:t>（</w:t>
      </w:r>
      <w:r>
        <w:rPr>
          <w:rFonts w:ascii="宋体" w:hAnsi="宋体" w:cs="宋体"/>
          <w:szCs w:val="21"/>
        </w:rPr>
        <w:t>1</w:t>
      </w:r>
      <w:r w:rsidR="001614AD">
        <w:rPr>
          <w:rFonts w:ascii="宋体" w:hAnsi="宋体" w:cs="宋体" w:hint="eastAsia"/>
          <w:szCs w:val="21"/>
        </w:rPr>
        <w:t>7</w:t>
      </w:r>
      <w:r>
        <w:rPr>
          <w:rFonts w:ascii="宋体" w:hAnsi="宋体" w:cs="宋体" w:hint="eastAsia"/>
          <w:szCs w:val="21"/>
        </w:rPr>
        <w:t>）工业用粮油：工业、手工业、食品及副食酿造业、制酒业用作原料或辅助材料所消费的粮食（食用油）。</w:t>
      </w:r>
    </w:p>
    <w:p w:rsidR="00D253A6" w:rsidRDefault="00B008B2">
      <w:pPr>
        <w:spacing w:line="400" w:lineRule="exact"/>
        <w:ind w:firstLineChars="200" w:firstLine="420"/>
        <w:rPr>
          <w:rFonts w:ascii="宋体"/>
          <w:szCs w:val="21"/>
        </w:rPr>
      </w:pPr>
      <w:r>
        <w:rPr>
          <w:rFonts w:ascii="宋体" w:hAnsi="宋体" w:cs="宋体" w:hint="eastAsia"/>
          <w:szCs w:val="21"/>
        </w:rPr>
        <w:t>（</w:t>
      </w:r>
      <w:r>
        <w:rPr>
          <w:rFonts w:ascii="宋体" w:hAnsi="宋体" w:cs="宋体"/>
          <w:szCs w:val="21"/>
        </w:rPr>
        <w:t>1</w:t>
      </w:r>
      <w:r w:rsidR="001614AD">
        <w:rPr>
          <w:rFonts w:ascii="宋体" w:hAnsi="宋体" w:cs="宋体" w:hint="eastAsia"/>
          <w:szCs w:val="21"/>
        </w:rPr>
        <w:t>8</w:t>
      </w:r>
      <w:r>
        <w:rPr>
          <w:rFonts w:ascii="宋体" w:hAnsi="宋体" w:cs="宋体" w:hint="eastAsia"/>
          <w:szCs w:val="21"/>
        </w:rPr>
        <w:t>）其他收入/其他支出：不属于报表中所列各项具体粮油收支指标的收入和支出项目，如损失、损耗、溢余、加工折差等。</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w:t>
      </w:r>
      <w:r w:rsidR="001614AD">
        <w:rPr>
          <w:rFonts w:ascii="宋体" w:hAnsi="宋体" w:cs="宋体" w:hint="eastAsia"/>
          <w:szCs w:val="21"/>
        </w:rPr>
        <w:t>9</w:t>
      </w:r>
      <w:r>
        <w:rPr>
          <w:rFonts w:ascii="宋体" w:hAnsi="宋体" w:cs="宋体" w:hint="eastAsia"/>
          <w:szCs w:val="21"/>
        </w:rPr>
        <w:t>）库存：存放在仓库、货场、转运站等地的粮油实际数量，由所有权方统计。其中港口库存指存放在海港、河港、湖港和</w:t>
      </w:r>
      <w:proofErr w:type="gramStart"/>
      <w:r>
        <w:rPr>
          <w:rFonts w:ascii="宋体" w:hAnsi="宋体" w:cs="宋体" w:hint="eastAsia"/>
          <w:szCs w:val="21"/>
        </w:rPr>
        <w:t>水库港</w:t>
      </w:r>
      <w:proofErr w:type="gramEnd"/>
      <w:r>
        <w:rPr>
          <w:rFonts w:ascii="宋体" w:hAnsi="宋体" w:cs="宋体" w:hint="eastAsia"/>
          <w:szCs w:val="21"/>
        </w:rPr>
        <w:t>的粮油实际数量，需按港口分别填报。</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20</w:t>
      </w:r>
      <w:r>
        <w:rPr>
          <w:rFonts w:ascii="宋体" w:hAnsi="宋体" w:cs="宋体" w:hint="eastAsia"/>
          <w:szCs w:val="21"/>
        </w:rPr>
        <w:t>）储备粮油转入/转作商品粮油（轮换支出）：根据计划文件，将地方政府储备粮（油）、地方其他政策性粮（油）转作商品粮（油），以及储备粮（油）轮换时轮出的数量。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w:t>
      </w:r>
      <w:r w:rsidR="001614AD">
        <w:rPr>
          <w:rFonts w:ascii="宋体" w:hAnsi="宋体" w:cs="宋体" w:hint="eastAsia"/>
          <w:szCs w:val="21"/>
        </w:rPr>
        <w:t>21</w:t>
      </w:r>
      <w:r>
        <w:rPr>
          <w:rFonts w:ascii="宋体" w:hAnsi="宋体" w:cs="宋体" w:hint="eastAsia"/>
          <w:szCs w:val="21"/>
        </w:rPr>
        <w:t>）转作储备粮油/商品粮油转入（轮换收入）：根据计划文件，将商品粮（油）转作地方政府储备粮（油）、地方其他政策性粮（油），以及储备粮（油）轮换时轮入的数量。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w:t>
      </w:r>
      <w:r w:rsidR="001614AD">
        <w:rPr>
          <w:rFonts w:ascii="宋体" w:hAnsi="宋体" w:cs="宋体" w:hint="eastAsia"/>
          <w:szCs w:val="21"/>
        </w:rPr>
        <w:t>22</w:t>
      </w:r>
      <w:r>
        <w:rPr>
          <w:rFonts w:ascii="宋体" w:hAnsi="宋体" w:cs="宋体" w:hint="eastAsia"/>
          <w:szCs w:val="21"/>
        </w:rPr>
        <w:t>）地方其他政策性粮油转入/转作地方其他政策性粮油：根据计划文件，将地方政府储备以外的地方政策性粮（油）与地方政府储备粮（油）、商品粮（油）之间划转的数量。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w:t>
      </w:r>
      <w:r w:rsidR="001614AD">
        <w:rPr>
          <w:rFonts w:ascii="宋体" w:hAnsi="宋体" w:cs="宋体" w:hint="eastAsia"/>
          <w:szCs w:val="21"/>
        </w:rPr>
        <w:t>3</w:t>
      </w:r>
      <w:r>
        <w:rPr>
          <w:rFonts w:ascii="宋体" w:hAnsi="宋体" w:cs="宋体" w:hint="eastAsia"/>
          <w:szCs w:val="21"/>
        </w:rPr>
        <w:t>）库存指标划入/库存指标划出：按照有关文件规定调整的储备粮（油）数量，包括品种串换和</w:t>
      </w:r>
      <w:proofErr w:type="gramStart"/>
      <w:r>
        <w:rPr>
          <w:rFonts w:ascii="宋体" w:hAnsi="宋体" w:cs="宋体" w:hint="eastAsia"/>
          <w:szCs w:val="21"/>
        </w:rPr>
        <w:t>承储</w:t>
      </w:r>
      <w:proofErr w:type="gramEnd"/>
      <w:r>
        <w:rPr>
          <w:rFonts w:ascii="宋体" w:hAnsi="宋体" w:cs="宋体" w:hint="eastAsia"/>
          <w:szCs w:val="21"/>
        </w:rPr>
        <w:t>企业之间的调整。</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w:t>
      </w:r>
      <w:r w:rsidR="001614AD">
        <w:rPr>
          <w:rFonts w:ascii="宋体" w:hAnsi="宋体" w:cs="宋体" w:hint="eastAsia"/>
          <w:szCs w:val="21"/>
        </w:rPr>
        <w:t>4</w:t>
      </w:r>
      <w:r>
        <w:rPr>
          <w:rFonts w:ascii="宋体" w:hAnsi="宋体" w:cs="宋体" w:hint="eastAsia"/>
          <w:szCs w:val="21"/>
        </w:rPr>
        <w:t>）农户售粮进度：农户出售当年新产粮食（油料）数量与当年粮食（油料）产量的比例。</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2.粮油供需平衡</w:t>
      </w:r>
    </w:p>
    <w:p w:rsidR="00D253A6" w:rsidRDefault="00B008B2">
      <w:pPr>
        <w:spacing w:line="400" w:lineRule="exact"/>
        <w:ind w:firstLineChars="200" w:firstLine="420"/>
        <w:rPr>
          <w:rFonts w:ascii="宋体"/>
          <w:szCs w:val="21"/>
        </w:rPr>
      </w:pPr>
      <w:r>
        <w:rPr>
          <w:rFonts w:ascii="宋体" w:hAnsi="宋体" w:cs="宋体" w:hint="eastAsia"/>
          <w:szCs w:val="21"/>
        </w:rPr>
        <w:t>（1）商品量：粮食、油料生产者生产并出售的粮食、油料数量。</w:t>
      </w:r>
    </w:p>
    <w:p w:rsidR="00D253A6" w:rsidRDefault="00B008B2">
      <w:pPr>
        <w:spacing w:line="400" w:lineRule="exact"/>
        <w:ind w:firstLineChars="200" w:firstLine="420"/>
        <w:rPr>
          <w:rFonts w:ascii="宋体"/>
          <w:szCs w:val="21"/>
        </w:rPr>
      </w:pPr>
      <w:r>
        <w:rPr>
          <w:rFonts w:ascii="宋体" w:hAnsi="宋体" w:cs="宋体" w:hint="eastAsia"/>
          <w:szCs w:val="21"/>
        </w:rPr>
        <w:t>（2）社会粮食、食用油消费量：用于生产消费和生活消费的粮食、食用油数量。</w:t>
      </w:r>
    </w:p>
    <w:p w:rsidR="00D253A6" w:rsidRDefault="00B008B2">
      <w:pPr>
        <w:spacing w:line="400" w:lineRule="exact"/>
        <w:ind w:firstLineChars="200" w:firstLine="420"/>
        <w:rPr>
          <w:rFonts w:ascii="宋体"/>
          <w:szCs w:val="21"/>
        </w:rPr>
      </w:pPr>
      <w:r>
        <w:rPr>
          <w:rFonts w:ascii="宋体" w:hAnsi="宋体" w:cs="宋体" w:hint="eastAsia"/>
          <w:szCs w:val="21"/>
        </w:rPr>
        <w:t>（3）乡村/城镇人口直接食用口粮（油）：居住在乡村/城镇的人口直接食用的粮食（食用油）数量。</w:t>
      </w:r>
    </w:p>
    <w:p w:rsidR="00D253A6" w:rsidRDefault="00B008B2">
      <w:pPr>
        <w:spacing w:line="400" w:lineRule="exact"/>
        <w:ind w:firstLineChars="200" w:firstLine="420"/>
        <w:rPr>
          <w:rFonts w:ascii="宋体"/>
          <w:szCs w:val="21"/>
        </w:rPr>
      </w:pPr>
      <w:r>
        <w:rPr>
          <w:rFonts w:ascii="宋体" w:hAnsi="宋体" w:cs="宋体" w:hint="eastAsia"/>
          <w:szCs w:val="21"/>
        </w:rPr>
        <w:t>（4）种子用粮（油料）：用于农业生产的粮食（油料）种子数量。</w:t>
      </w:r>
      <w:r>
        <w:rPr>
          <w:rFonts w:ascii="宋体" w:hAnsi="宋体" w:cs="宋体"/>
          <w:szCs w:val="21"/>
        </w:rPr>
        <w:t xml:space="preserve"> </w:t>
      </w:r>
    </w:p>
    <w:p w:rsidR="00D253A6" w:rsidRDefault="00B008B2">
      <w:pPr>
        <w:spacing w:line="400" w:lineRule="exact"/>
        <w:ind w:firstLineChars="200" w:firstLine="420"/>
        <w:rPr>
          <w:rFonts w:ascii="宋体"/>
          <w:szCs w:val="21"/>
        </w:rPr>
      </w:pPr>
      <w:r>
        <w:rPr>
          <w:rFonts w:ascii="宋体" w:hAnsi="宋体" w:cs="宋体" w:hint="eastAsia"/>
          <w:szCs w:val="21"/>
        </w:rPr>
        <w:t>（5）榨油付出：加工实际耗用的油料。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（6）乡村/城镇居民户存粮损失：乡村/城镇居民在存粮（包括原粮及成品粮）期间发生</w:t>
      </w:r>
      <w:proofErr w:type="gramStart"/>
      <w:r>
        <w:rPr>
          <w:rFonts w:ascii="宋体" w:hAnsi="宋体" w:cs="宋体" w:hint="eastAsia"/>
          <w:szCs w:val="21"/>
        </w:rPr>
        <w:t>的虫雀鼠害</w:t>
      </w:r>
      <w:proofErr w:type="gramEnd"/>
      <w:r>
        <w:rPr>
          <w:rFonts w:ascii="宋体" w:hAnsi="宋体" w:cs="宋体" w:hint="eastAsia"/>
          <w:szCs w:val="21"/>
        </w:rPr>
        <w:t>、</w:t>
      </w:r>
      <w:proofErr w:type="gramStart"/>
      <w:r>
        <w:rPr>
          <w:rFonts w:ascii="宋体" w:hAnsi="宋体" w:cs="宋体" w:hint="eastAsia"/>
          <w:szCs w:val="21"/>
        </w:rPr>
        <w:t>霉粮坏</w:t>
      </w:r>
      <w:proofErr w:type="gramEnd"/>
      <w:r>
        <w:rPr>
          <w:rFonts w:ascii="宋体" w:hAnsi="宋体" w:cs="宋体" w:hint="eastAsia"/>
          <w:szCs w:val="21"/>
        </w:rPr>
        <w:t>粮等造成的粮食数量减少、质量明显下降,失去使用价值的部分。</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7）企业储粮损失：企业库存的粮食，当年因保管不善、自然灾害、责任事故等，造成虫蚀、霉烂变质、污染等，导致粮食数量减少、质量明显下降，失去使用价值的部分。以下情况不计入企业储粮损失：因土壤污染等自然因素导致的重金属超标、真菌毒素超标等定向销售使用的粮食；工业生产用于加工酒精、淀粉、食品及副食酿造等的粮食原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lastRenderedPageBreak/>
        <w:t>（8）保管损耗：粮食在粮库储存过程中，受自身生理活性、保管条件、仓储作业等影响，因生命活动消耗干物质、水分蒸发、杂质散失、检化验扦样、零星抛撒等，客观上造成粮食数量减少的部分。指粮库当年实际完成销售出库的粮食，在保管过程中发生的实际损耗数量（即入库数量与出库数量之差），包括保管自然损耗和水分杂质减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（9）社会粮食、食用油库存：各类粮食经营者库存与城乡居民户家庭存储粮、油之</w:t>
      </w:r>
      <w:proofErr w:type="gramStart"/>
      <w:r>
        <w:rPr>
          <w:rFonts w:ascii="宋体" w:hAnsi="宋体" w:cs="宋体" w:hint="eastAsia"/>
          <w:szCs w:val="21"/>
        </w:rPr>
        <w:t>和</w:t>
      </w:r>
      <w:proofErr w:type="gramEnd"/>
      <w:r>
        <w:rPr>
          <w:rFonts w:ascii="宋体" w:hAnsi="宋体" w:cs="宋体" w:hint="eastAsia"/>
          <w:szCs w:val="21"/>
        </w:rPr>
        <w:t>。</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3.价格</w:t>
      </w:r>
    </w:p>
    <w:p w:rsidR="00D253A6" w:rsidRDefault="00B008B2">
      <w:pPr>
        <w:spacing w:line="400" w:lineRule="exact"/>
        <w:ind w:firstLineChars="200" w:firstLine="420"/>
        <w:rPr>
          <w:rFonts w:ascii="宋体"/>
          <w:szCs w:val="21"/>
        </w:rPr>
      </w:pPr>
      <w:r>
        <w:rPr>
          <w:rFonts w:ascii="宋体" w:hAnsi="宋体" w:cs="宋体" w:hint="eastAsia"/>
          <w:szCs w:val="21"/>
        </w:rPr>
        <w:t>（1）收购价格：企业向种粮农民、其他粮食生产者或者粮食经纪人、农民专业合作社等批量购买粮油的到库（厂）价格。</w:t>
      </w:r>
    </w:p>
    <w:p w:rsidR="00D253A6" w:rsidRDefault="00B008B2">
      <w:pPr>
        <w:spacing w:line="400" w:lineRule="exact"/>
        <w:ind w:firstLineChars="200" w:firstLine="420"/>
        <w:rPr>
          <w:rFonts w:ascii="宋体"/>
          <w:szCs w:val="21"/>
        </w:rPr>
      </w:pPr>
      <w:r>
        <w:rPr>
          <w:rFonts w:ascii="宋体" w:hAnsi="宋体" w:cs="宋体" w:hint="eastAsia"/>
          <w:szCs w:val="21"/>
        </w:rPr>
        <w:t>（2）进厂价格：企业购进粮油原料时的到厂（库）粮油价格，包括支付给卖方的全部粮油货款费用。</w:t>
      </w:r>
    </w:p>
    <w:p w:rsidR="00D253A6" w:rsidRDefault="00B008B2">
      <w:pPr>
        <w:spacing w:line="400" w:lineRule="exact"/>
        <w:ind w:firstLineChars="200" w:firstLine="420"/>
        <w:rPr>
          <w:rFonts w:ascii="宋体"/>
          <w:szCs w:val="21"/>
        </w:rPr>
      </w:pPr>
      <w:r>
        <w:rPr>
          <w:rFonts w:ascii="宋体" w:hAnsi="宋体" w:cs="宋体" w:hint="eastAsia"/>
          <w:szCs w:val="21"/>
        </w:rPr>
        <w:t>（3）出厂价格：企业销售出厂（库）的粮油价格，不包含车板费用。</w:t>
      </w:r>
    </w:p>
    <w:p w:rsidR="00D253A6" w:rsidRDefault="00B008B2">
      <w:pPr>
        <w:spacing w:line="400" w:lineRule="exact"/>
        <w:ind w:firstLineChars="200" w:firstLine="420"/>
        <w:rPr>
          <w:rFonts w:ascii="宋体"/>
          <w:szCs w:val="21"/>
        </w:rPr>
      </w:pPr>
      <w:r>
        <w:rPr>
          <w:rFonts w:ascii="宋体" w:hAnsi="宋体" w:cs="宋体" w:hint="eastAsia"/>
          <w:szCs w:val="21"/>
        </w:rPr>
        <w:t>（4）批发价格：在粮食批发市场进场交易的粮油商品成交价格。</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（5）零售价格：在粮店、超市、零售商店等商业网点销售的粮油商品价格。</w:t>
      </w:r>
    </w:p>
    <w:p w:rsidR="00D253A6" w:rsidRDefault="00B008B2">
      <w:pPr>
        <w:spacing w:line="400" w:lineRule="exact"/>
        <w:ind w:firstLineChars="200" w:firstLine="420"/>
        <w:outlineLvl w:val="1"/>
        <w:rPr>
          <w:rFonts w:ascii="黑体" w:eastAsia="黑体" w:hAnsi="宋体" w:cs="黑体"/>
          <w:szCs w:val="21"/>
        </w:rPr>
      </w:pPr>
      <w:r>
        <w:rPr>
          <w:rFonts w:ascii="黑体" w:eastAsia="黑体" w:hAnsi="宋体" w:cs="黑体" w:hint="eastAsia"/>
          <w:szCs w:val="21"/>
        </w:rPr>
        <w:t>（三）优质粮食工程报表</w:t>
      </w:r>
    </w:p>
    <w:p w:rsidR="00D253A6" w:rsidRDefault="00B008B2">
      <w:pPr>
        <w:spacing w:line="400" w:lineRule="exact"/>
        <w:ind w:firstLineChars="200" w:firstLine="420"/>
        <w:jc w:val="left"/>
        <w:rPr>
          <w:rFonts w:ascii="宋体"/>
          <w:szCs w:val="21"/>
        </w:rPr>
      </w:pPr>
      <w:r>
        <w:rPr>
          <w:rFonts w:ascii="宋体" w:hint="eastAsia"/>
          <w:szCs w:val="21"/>
        </w:rPr>
        <w:t>1.应急加工能力：纳入粮食应急保障体系的原粮或毛油加工产能，按小麦、稻谷、杂粮、油脂精炼分别填报。</w:t>
      </w:r>
    </w:p>
    <w:p w:rsidR="00D253A6" w:rsidRDefault="00B008B2">
      <w:pPr>
        <w:spacing w:line="400" w:lineRule="exact"/>
        <w:ind w:firstLineChars="200" w:firstLine="420"/>
        <w:jc w:val="left"/>
        <w:rPr>
          <w:rFonts w:ascii="宋体"/>
          <w:szCs w:val="21"/>
        </w:rPr>
      </w:pPr>
      <w:r>
        <w:rPr>
          <w:rFonts w:ascii="宋体" w:hint="eastAsia"/>
          <w:szCs w:val="21"/>
        </w:rPr>
        <w:t>2.应急供应能力：纳入粮食应急保障体系的实际成品粮油加工能力，按面粉、大米、杂粮、食用油分别填报。</w:t>
      </w:r>
    </w:p>
    <w:p w:rsidR="00D253A6" w:rsidRDefault="00B008B2">
      <w:pPr>
        <w:spacing w:line="400" w:lineRule="exact"/>
        <w:ind w:firstLineChars="200" w:firstLine="420"/>
        <w:jc w:val="left"/>
        <w:rPr>
          <w:rFonts w:ascii="宋体"/>
          <w:szCs w:val="21"/>
        </w:rPr>
      </w:pPr>
      <w:r>
        <w:rPr>
          <w:rFonts w:ascii="宋体" w:hint="eastAsia"/>
          <w:szCs w:val="21"/>
        </w:rPr>
        <w:t>3.应急配送能力：纳入粮食应急保障体系的成品粮油销售、配送能力，按面粉、大米、杂粮、食用油分别填报。</w:t>
      </w:r>
    </w:p>
    <w:p w:rsidR="00D253A6" w:rsidRDefault="00B008B2">
      <w:pPr>
        <w:spacing w:line="400" w:lineRule="exact"/>
        <w:ind w:firstLineChars="200" w:firstLine="420"/>
        <w:outlineLvl w:val="1"/>
        <w:rPr>
          <w:rFonts w:ascii="黑体" w:eastAsia="黑体" w:hAnsi="宋体" w:cs="宋体"/>
          <w:szCs w:val="21"/>
        </w:rPr>
      </w:pPr>
      <w:r>
        <w:rPr>
          <w:rFonts w:ascii="黑体" w:eastAsia="黑体" w:hAnsi="宋体" w:cs="宋体" w:hint="eastAsia"/>
          <w:szCs w:val="21"/>
        </w:rPr>
        <w:t>（四）粮食产业经济报表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1.工业总产值：采用报告期内的产品实际销售价格（不含增值税价格）计算的工业总产值，包括成品价值、对外加工费收入和自制半成品、在产品期初期末差额价值。</w:t>
      </w:r>
    </w:p>
    <w:p w:rsidR="00D253A6" w:rsidRDefault="00B008B2">
      <w:pPr>
        <w:spacing w:line="400" w:lineRule="exact"/>
        <w:ind w:firstLineChars="200" w:firstLine="420"/>
        <w:rPr>
          <w:rFonts w:ascii="宋体"/>
          <w:szCs w:val="21"/>
        </w:rPr>
      </w:pPr>
      <w:r>
        <w:rPr>
          <w:rFonts w:ascii="宋体" w:hAnsi="宋体" w:cs="宋体" w:hint="eastAsia"/>
          <w:szCs w:val="21"/>
        </w:rPr>
        <w:t>2.设计生产能力：企业设计日处理原料能力或日产产品能力，按每天开工</w:t>
      </w:r>
      <w:r>
        <w:rPr>
          <w:rFonts w:ascii="宋体" w:hAnsi="宋体" w:cs="宋体"/>
          <w:szCs w:val="21"/>
        </w:rPr>
        <w:t>24</w:t>
      </w:r>
      <w:r>
        <w:rPr>
          <w:rFonts w:ascii="宋体" w:hAnsi="宋体" w:cs="宋体" w:hint="eastAsia"/>
          <w:szCs w:val="21"/>
        </w:rPr>
        <w:t>小时计算；日精炼油脂能力指对原油（又称毛油）进行加工，能够生产符合现行国家标准或行业标准四级以上（含四级）食用植物油的能力，按每天开工</w:t>
      </w:r>
      <w:r>
        <w:rPr>
          <w:rFonts w:ascii="宋体" w:hAnsi="宋体" w:cs="宋体"/>
          <w:szCs w:val="21"/>
        </w:rPr>
        <w:t>24</w:t>
      </w:r>
      <w:r>
        <w:rPr>
          <w:rFonts w:ascii="宋体" w:hAnsi="宋体" w:cs="宋体" w:hint="eastAsia"/>
          <w:szCs w:val="21"/>
        </w:rPr>
        <w:t>小时计算。</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3.实际产量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（1）成品粮油产量：包含成品粮油初次加工、二次加工和精炼食用植物油的产量。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（2）饲料产量：以粮食及其副产品为原料，通过粉碎、配料、混合等工艺，加工产出饲养禽、畜、水产类等动物食物的数量，包括配合饲料、浓缩饲料、预混合饲料和其他饲料。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（3）食品及副食酿造产品产量：</w:t>
      </w:r>
      <w:r>
        <w:rPr>
          <w:rFonts w:ascii="宋体" w:hAnsi="宋体" w:cs="宋体" w:hint="eastAsia"/>
        </w:rPr>
        <w:t>以原粮或成品粮油为主要原料，通过蒸煮、发酵、焙烤、冷冻等工艺，加工产出的各种粮油食品数量，包括主食和副食。主食包括馒头（含花卷、包子等）、</w:t>
      </w:r>
      <w:r>
        <w:rPr>
          <w:rFonts w:ascii="宋体" w:hAnsi="宋体" w:cs="宋体" w:hint="eastAsia"/>
        </w:rPr>
        <w:lastRenderedPageBreak/>
        <w:t>挂面、方便面、</w:t>
      </w:r>
      <w:proofErr w:type="gramStart"/>
      <w:r>
        <w:rPr>
          <w:rFonts w:ascii="宋体" w:hAnsi="宋体" w:cs="宋体" w:hint="eastAsia"/>
        </w:rPr>
        <w:t>鲜湿面</w:t>
      </w:r>
      <w:proofErr w:type="gramEnd"/>
      <w:r>
        <w:rPr>
          <w:rFonts w:ascii="宋体" w:hAnsi="宋体" w:cs="宋体" w:hint="eastAsia"/>
        </w:rPr>
        <w:t>、米制品（</w:t>
      </w:r>
      <w:proofErr w:type="gramStart"/>
      <w:r>
        <w:rPr>
          <w:rFonts w:ascii="宋体" w:hAnsi="宋体" w:cs="宋体" w:hint="eastAsia"/>
        </w:rPr>
        <w:t>含方便</w:t>
      </w:r>
      <w:proofErr w:type="gramEnd"/>
      <w:r>
        <w:rPr>
          <w:rFonts w:ascii="宋体" w:hAnsi="宋体" w:cs="宋体" w:hint="eastAsia"/>
        </w:rPr>
        <w:t>米饭、方便米粥、米粉、米糕等）等主食品，以及各种速冻米面制主食（含速冻包子、速冻饺子、速冻馒头、花卷、春卷、速冻汤圆等）；副食包括饼干、糕点、豆制品、调味品等。不含酒类的产量。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（4）产品及副产物综合利用量：产品及副产物能够有效利用（食用、饲用或工业用）的数量，按小麦、稻谷、玉米、大豆分别填报。</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（5）可食用量：从产品及副产物中分离的按照用途和去向可直接用于食用部分的数量，含全麦粉中添加麸皮的量、</w:t>
      </w:r>
      <w:proofErr w:type="gramStart"/>
      <w:r>
        <w:rPr>
          <w:rFonts w:ascii="宋体" w:hAnsi="宋体" w:cs="宋体" w:hint="eastAsia"/>
          <w:szCs w:val="21"/>
        </w:rPr>
        <w:t>用作粥米的</w:t>
      </w:r>
      <w:proofErr w:type="gramEnd"/>
      <w:r>
        <w:rPr>
          <w:rFonts w:ascii="宋体" w:hAnsi="宋体" w:cs="宋体" w:hint="eastAsia"/>
          <w:szCs w:val="21"/>
        </w:rPr>
        <w:t>碎米量，以及符合食品安全要求的其他产品产量等，按小麦、稻谷、玉米、大豆分别填报。</w:t>
      </w:r>
    </w:p>
    <w:p w:rsidR="00D253A6" w:rsidRDefault="00B008B2">
      <w:pPr>
        <w:spacing w:line="400" w:lineRule="exact"/>
        <w:ind w:firstLineChars="200" w:firstLine="420"/>
        <w:outlineLvl w:val="1"/>
        <w:rPr>
          <w:rFonts w:ascii="黑体" w:eastAsia="黑体" w:hAnsi="宋体"/>
          <w:szCs w:val="21"/>
        </w:rPr>
      </w:pPr>
      <w:r>
        <w:rPr>
          <w:rFonts w:ascii="黑体" w:eastAsia="黑体" w:hAnsi="宋体" w:cs="黑体" w:hint="eastAsia"/>
          <w:szCs w:val="21"/>
        </w:rPr>
        <w:t>（五）仓储设施报表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1.仓（罐）容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（1）标准仓房仓容：完好仓容、需大修仓容和待报废仓容之</w:t>
      </w:r>
      <w:proofErr w:type="gramStart"/>
      <w:r>
        <w:rPr>
          <w:rFonts w:ascii="宋体" w:hAnsi="宋体" w:cs="宋体" w:hint="eastAsia"/>
          <w:szCs w:val="21"/>
        </w:rPr>
        <w:t>和</w:t>
      </w:r>
      <w:proofErr w:type="gramEnd"/>
      <w:r>
        <w:rPr>
          <w:rFonts w:ascii="宋体" w:hAnsi="宋体" w:cs="宋体" w:hint="eastAsia"/>
          <w:szCs w:val="21"/>
        </w:rPr>
        <w:t>。</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（2）完好仓容：符合《粮油储藏技术规范》（GB/T 29890）相关要求的标准仓房的设计仓容，即能够安全储粮的标准仓房的设计装粮能力，不包括需大修、待报废仓容。</w:t>
      </w:r>
    </w:p>
    <w:p w:rsidR="00D253A6" w:rsidRDefault="00B008B2">
      <w:pPr>
        <w:spacing w:line="400" w:lineRule="exact"/>
        <w:ind w:firstLineChars="200" w:firstLine="420"/>
        <w:rPr>
          <w:rFonts w:ascii="宋体"/>
          <w:szCs w:val="21"/>
        </w:rPr>
      </w:pPr>
      <w:r>
        <w:rPr>
          <w:rFonts w:ascii="宋体" w:hAnsi="宋体" w:cs="宋体" w:hint="eastAsia"/>
          <w:szCs w:val="21"/>
        </w:rPr>
        <w:t>（3）平房仓：用于储存粮食且满足储粮功能要求的单层房式建筑物。</w:t>
      </w:r>
    </w:p>
    <w:p w:rsidR="00D253A6" w:rsidRDefault="00B008B2">
      <w:pPr>
        <w:spacing w:line="400" w:lineRule="exact"/>
        <w:ind w:firstLineChars="200" w:firstLine="420"/>
        <w:rPr>
          <w:rFonts w:ascii="宋体"/>
          <w:szCs w:val="21"/>
        </w:rPr>
      </w:pPr>
      <w:r>
        <w:rPr>
          <w:rFonts w:ascii="宋体" w:hAnsi="宋体" w:cs="宋体" w:hint="eastAsia"/>
          <w:szCs w:val="21"/>
        </w:rPr>
        <w:t>（4）</w:t>
      </w:r>
      <w:proofErr w:type="gramStart"/>
      <w:r>
        <w:rPr>
          <w:rFonts w:ascii="宋体" w:hAnsi="宋体" w:cs="宋体" w:hint="eastAsia"/>
          <w:szCs w:val="21"/>
        </w:rPr>
        <w:t>浅圆仓</w:t>
      </w:r>
      <w:proofErr w:type="gramEnd"/>
      <w:r>
        <w:rPr>
          <w:rFonts w:ascii="宋体" w:hAnsi="宋体" w:cs="宋体" w:hint="eastAsia"/>
          <w:szCs w:val="21"/>
        </w:rPr>
        <w:t>：用于储存粮食且满足储粮功能要求，仓内直径一般在</w:t>
      </w:r>
      <w:r>
        <w:rPr>
          <w:rFonts w:ascii="宋体" w:hAnsi="宋体" w:cs="宋体"/>
          <w:szCs w:val="21"/>
        </w:rPr>
        <w:t>20</w:t>
      </w:r>
      <w:r>
        <w:rPr>
          <w:rFonts w:ascii="宋体" w:hAnsi="宋体" w:cs="宋体" w:hint="eastAsia"/>
          <w:szCs w:val="21"/>
        </w:rPr>
        <w:t>米以上，</w:t>
      </w:r>
      <w:proofErr w:type="gramStart"/>
      <w:r>
        <w:rPr>
          <w:rFonts w:ascii="宋体" w:hAnsi="宋体" w:cs="宋体" w:hint="eastAsia"/>
          <w:szCs w:val="21"/>
        </w:rPr>
        <w:t>仓壁</w:t>
      </w:r>
      <w:proofErr w:type="gramEnd"/>
      <w:r>
        <w:rPr>
          <w:rFonts w:ascii="宋体" w:hAnsi="宋体" w:cs="宋体" w:hint="eastAsia"/>
          <w:szCs w:val="21"/>
        </w:rPr>
        <w:t>高度与粮仓直径之比小于</w:t>
      </w:r>
      <w:r>
        <w:rPr>
          <w:rFonts w:ascii="宋体" w:hAnsi="宋体" w:cs="宋体"/>
          <w:szCs w:val="21"/>
        </w:rPr>
        <w:t>1.5</w:t>
      </w:r>
      <w:r>
        <w:rPr>
          <w:rFonts w:ascii="宋体" w:hAnsi="宋体" w:cs="宋体" w:hint="eastAsia"/>
          <w:szCs w:val="21"/>
        </w:rPr>
        <w:t>的筒式建筑物。</w:t>
      </w:r>
    </w:p>
    <w:p w:rsidR="00D253A6" w:rsidRDefault="00B008B2">
      <w:pPr>
        <w:spacing w:line="400" w:lineRule="exact"/>
        <w:ind w:firstLineChars="200" w:firstLine="420"/>
        <w:rPr>
          <w:rFonts w:ascii="宋体"/>
          <w:szCs w:val="21"/>
        </w:rPr>
      </w:pPr>
      <w:r>
        <w:rPr>
          <w:rFonts w:ascii="宋体" w:hAnsi="宋体" w:cs="宋体" w:hint="eastAsia"/>
          <w:szCs w:val="21"/>
        </w:rPr>
        <w:t>（5）立筒仓：用于储存粮食且满足储粮功能要求的</w:t>
      </w:r>
      <w:proofErr w:type="gramStart"/>
      <w:r>
        <w:rPr>
          <w:rFonts w:ascii="宋体" w:hAnsi="宋体" w:cs="宋体" w:hint="eastAsia"/>
          <w:szCs w:val="21"/>
        </w:rPr>
        <w:t>除浅圆仓</w:t>
      </w:r>
      <w:proofErr w:type="gramEnd"/>
      <w:r>
        <w:rPr>
          <w:rFonts w:ascii="宋体" w:hAnsi="宋体" w:cs="宋体" w:hint="eastAsia"/>
          <w:szCs w:val="21"/>
        </w:rPr>
        <w:t>之外的筒式建筑物。</w:t>
      </w:r>
    </w:p>
    <w:p w:rsidR="00D253A6" w:rsidRDefault="00B008B2">
      <w:pPr>
        <w:spacing w:line="400" w:lineRule="exact"/>
        <w:ind w:firstLineChars="200" w:firstLine="420"/>
        <w:rPr>
          <w:rFonts w:ascii="宋体"/>
          <w:szCs w:val="21"/>
        </w:rPr>
      </w:pPr>
      <w:r>
        <w:rPr>
          <w:rFonts w:ascii="宋体" w:hAnsi="宋体" w:cs="宋体" w:hint="eastAsia"/>
          <w:szCs w:val="21"/>
        </w:rPr>
        <w:t>（6）楼房仓：建筑与楼房相似的多层粮仓。</w:t>
      </w:r>
    </w:p>
    <w:p w:rsidR="00D253A6" w:rsidRDefault="00B008B2">
      <w:pPr>
        <w:spacing w:line="400" w:lineRule="exact"/>
        <w:ind w:firstLineChars="200" w:firstLine="420"/>
        <w:rPr>
          <w:rFonts w:ascii="宋体"/>
          <w:szCs w:val="21"/>
        </w:rPr>
      </w:pPr>
      <w:r>
        <w:rPr>
          <w:rFonts w:ascii="宋体" w:hAnsi="宋体" w:cs="宋体" w:hint="eastAsia"/>
          <w:szCs w:val="21"/>
        </w:rPr>
        <w:t>（7）</w:t>
      </w:r>
      <w:proofErr w:type="gramStart"/>
      <w:r>
        <w:rPr>
          <w:rFonts w:ascii="宋体" w:hAnsi="宋体" w:cs="宋体" w:hint="eastAsia"/>
          <w:szCs w:val="21"/>
        </w:rPr>
        <w:t>其他仓</w:t>
      </w:r>
      <w:proofErr w:type="gramEnd"/>
      <w:r>
        <w:rPr>
          <w:rFonts w:ascii="宋体" w:hAnsi="宋体" w:cs="宋体" w:hint="eastAsia"/>
          <w:szCs w:val="21"/>
        </w:rPr>
        <w:t>型：除平房仓、</w:t>
      </w:r>
      <w:proofErr w:type="gramStart"/>
      <w:r>
        <w:rPr>
          <w:rFonts w:ascii="宋体" w:hAnsi="宋体" w:cs="宋体" w:hint="eastAsia"/>
          <w:szCs w:val="21"/>
        </w:rPr>
        <w:t>浅圆仓</w:t>
      </w:r>
      <w:proofErr w:type="gramEnd"/>
      <w:r>
        <w:rPr>
          <w:rFonts w:ascii="宋体" w:hAnsi="宋体" w:cs="宋体" w:hint="eastAsia"/>
          <w:szCs w:val="21"/>
        </w:rPr>
        <w:t>、立筒仓、楼房仓以外的其他仓房类型。</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（8）建成时间：仓房完成竣工的验收时间。</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（9）具备低温储藏能力仓容：符合《粮油储藏技术规范》（GB/T 29890）低温储藏要求的仓房的设计仓容。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（10）具备准低温储藏能力仓容：符合《粮油储藏技术规范》（GB/T 29890）准低温储藏要求的仓房的设计仓容。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（11）需大修仓容：仓房主体结构或其他部分必须进行维修，才能满足安全储粮需要的仓房容量。</w:t>
      </w:r>
    </w:p>
    <w:p w:rsidR="00D253A6" w:rsidRDefault="00B008B2">
      <w:pPr>
        <w:spacing w:line="400" w:lineRule="exact"/>
        <w:ind w:firstLineChars="200" w:firstLine="420"/>
        <w:rPr>
          <w:rFonts w:ascii="宋体" w:hAnsi="宋体" w:cs="宋体"/>
        </w:rPr>
      </w:pPr>
      <w:r>
        <w:rPr>
          <w:rFonts w:ascii="宋体" w:hAnsi="宋体" w:cs="宋体" w:hint="eastAsia"/>
        </w:rPr>
        <w:t>（12）待报废仓容：使用超过设计年限或仓房结构损坏不可逆转，已经不能安全储粮且没有维修价值、准备报废的仓房容量（已报废但尚未拆除的仓房，或虽未报废但事实上已完全转作他用、不再储粮的仓房，不纳入统计范围，视同仓容完全灭失或退出行业用途）。</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（13）简易仓容：不是按标准仓房设计、四壁简单围挡全封闭的简易储粮设施，不包括储粮罩棚。</w:t>
      </w:r>
    </w:p>
    <w:p w:rsidR="00D253A6" w:rsidRDefault="00B008B2">
      <w:pPr>
        <w:spacing w:line="400" w:lineRule="exact"/>
        <w:ind w:firstLineChars="200" w:firstLine="420"/>
        <w:rPr>
          <w:rFonts w:ascii="宋体"/>
          <w:szCs w:val="21"/>
        </w:rPr>
      </w:pPr>
      <w:r>
        <w:rPr>
          <w:rFonts w:ascii="宋体" w:hAnsi="宋体" w:cs="宋体" w:hint="eastAsia"/>
          <w:szCs w:val="21"/>
        </w:rPr>
        <w:t>（14）油罐罐容：填写企业拥有的单罐罐容</w:t>
      </w:r>
      <w:r>
        <w:rPr>
          <w:rFonts w:ascii="宋体" w:hAnsi="宋体" w:cs="宋体"/>
          <w:szCs w:val="21"/>
        </w:rPr>
        <w:t>1</w:t>
      </w:r>
      <w:r>
        <w:rPr>
          <w:rFonts w:ascii="宋体" w:hAnsi="宋体" w:cs="宋体" w:hint="eastAsia"/>
          <w:szCs w:val="21"/>
        </w:rPr>
        <w:t>吨以上的油罐罐容之</w:t>
      </w:r>
      <w:proofErr w:type="gramStart"/>
      <w:r>
        <w:rPr>
          <w:rFonts w:ascii="宋体" w:hAnsi="宋体" w:cs="宋体" w:hint="eastAsia"/>
          <w:szCs w:val="21"/>
        </w:rPr>
        <w:t>和</w:t>
      </w:r>
      <w:proofErr w:type="gramEnd"/>
      <w:r>
        <w:rPr>
          <w:rFonts w:ascii="宋体" w:hAnsi="宋体" w:cs="宋体" w:hint="eastAsia"/>
          <w:szCs w:val="21"/>
        </w:rPr>
        <w:t>。单罐容量按照设计容</w:t>
      </w:r>
      <w:r>
        <w:rPr>
          <w:rFonts w:ascii="宋体" w:hAnsi="宋体" w:cs="宋体" w:hint="eastAsia"/>
          <w:szCs w:val="21"/>
        </w:rPr>
        <w:lastRenderedPageBreak/>
        <w:t>量或标定容量计算，如未进行标定或设计容量不详，按照以下公式计算：</w:t>
      </w:r>
    </w:p>
    <w:p w:rsidR="00D253A6" w:rsidRDefault="00B008B2">
      <w:pPr>
        <w:spacing w:line="400" w:lineRule="exact"/>
        <w:ind w:firstLineChars="200" w:firstLine="420"/>
        <w:rPr>
          <w:rFonts w:ascii="宋体"/>
          <w:szCs w:val="21"/>
        </w:rPr>
      </w:pPr>
      <w:r>
        <w:rPr>
          <w:rFonts w:ascii="宋体" w:hAnsi="宋体" w:cs="宋体" w:hint="eastAsia"/>
          <w:szCs w:val="21"/>
        </w:rPr>
        <w:t>圆柱体立式油罐容量＝油罐底面积×油罐柱高×</w:t>
      </w:r>
      <w:r>
        <w:rPr>
          <w:rFonts w:ascii="宋体" w:hAnsi="宋体" w:cs="宋体"/>
          <w:szCs w:val="21"/>
        </w:rPr>
        <w:t>0.9</w:t>
      </w:r>
      <w:r>
        <w:rPr>
          <w:rFonts w:ascii="宋体" w:hAnsi="宋体" w:cs="宋体" w:hint="eastAsia"/>
          <w:szCs w:val="21"/>
        </w:rPr>
        <w:t>×</w:t>
      </w:r>
      <w:r>
        <w:rPr>
          <w:rFonts w:ascii="宋体" w:hAnsi="宋体" w:cs="宋体"/>
          <w:szCs w:val="21"/>
        </w:rPr>
        <w:t>0.9</w:t>
      </w:r>
      <w:r>
        <w:rPr>
          <w:rFonts w:ascii="宋体" w:hAnsi="宋体" w:cs="宋体" w:hint="eastAsia"/>
          <w:szCs w:val="21"/>
        </w:rPr>
        <w:t>。</w:t>
      </w:r>
    </w:p>
    <w:p w:rsidR="00D253A6" w:rsidRDefault="00B008B2">
      <w:pPr>
        <w:spacing w:line="400" w:lineRule="exact"/>
        <w:ind w:firstLineChars="200" w:firstLine="420"/>
        <w:rPr>
          <w:rFonts w:ascii="宋体"/>
          <w:szCs w:val="21"/>
        </w:rPr>
      </w:pPr>
      <w:r>
        <w:rPr>
          <w:rFonts w:ascii="宋体" w:hAnsi="宋体" w:cs="宋体" w:hint="eastAsia"/>
          <w:szCs w:val="21"/>
        </w:rPr>
        <w:t>卧式油罐、油槽、地下油罐等异型油罐，可按照安全储存的最大容量填写。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2.主要附属设施</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储粮罩棚：专门用于粮食储藏，配备有测温、通风等保粮技术条件，满足临时收纳和短期周转，无墙身或无完整墙身的半封闭钢结构建筑物（含国家有关部门下达储粮罩棚建设计划后建设的储粮罩棚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（2）烘干设施：技术性能良好的烘干设施或设备数量。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（3）烘干能力：实际最大烘干能力。</w:t>
      </w:r>
    </w:p>
    <w:p w:rsidR="00D253A6" w:rsidRDefault="00B008B2">
      <w:pPr>
        <w:spacing w:line="400" w:lineRule="exact"/>
        <w:ind w:firstLineChars="200" w:firstLine="420"/>
        <w:rPr>
          <w:rFonts w:ascii="宋体" w:hAnsi="宋体" w:cs="宋体"/>
        </w:rPr>
      </w:pPr>
      <w:r>
        <w:rPr>
          <w:rFonts w:ascii="宋体" w:hAnsi="宋体" w:cs="宋体" w:hint="eastAsia"/>
          <w:szCs w:val="21"/>
        </w:rPr>
        <w:t>（4）</w:t>
      </w:r>
      <w:r>
        <w:rPr>
          <w:rFonts w:ascii="宋体" w:hAnsi="宋体" w:cs="宋体" w:hint="eastAsia"/>
        </w:rPr>
        <w:t>铁路专用线长度</w:t>
      </w:r>
      <w:r>
        <w:rPr>
          <w:rFonts w:ascii="宋体" w:hAnsi="宋体" w:cs="宋体" w:hint="eastAsia"/>
          <w:szCs w:val="21"/>
        </w:rPr>
        <w:t>：</w:t>
      </w:r>
      <w:r>
        <w:rPr>
          <w:rFonts w:hint="eastAsia"/>
        </w:rPr>
        <w:t>引入场地内用于粮食、油料及其制品接收与发放的铁路线路的长度。</w:t>
      </w:r>
    </w:p>
    <w:p w:rsidR="00D253A6" w:rsidRDefault="00B008B2">
      <w:pPr>
        <w:spacing w:line="400" w:lineRule="exact"/>
        <w:ind w:firstLineChars="200" w:firstLine="420"/>
        <w:rPr>
          <w:rFonts w:ascii="宋体" w:hAnsi="宋体" w:cs="宋体"/>
        </w:rPr>
      </w:pPr>
      <w:r>
        <w:rPr>
          <w:rFonts w:ascii="宋体" w:hAnsi="宋体" w:cs="宋体" w:hint="eastAsia"/>
        </w:rPr>
        <w:t>（5）码头泊位</w:t>
      </w:r>
      <w:r>
        <w:rPr>
          <w:rFonts w:ascii="宋体" w:hAnsi="宋体" w:cs="宋体" w:hint="eastAsia"/>
          <w:szCs w:val="21"/>
        </w:rPr>
        <w:t>：</w:t>
      </w:r>
      <w:r>
        <w:rPr>
          <w:rFonts w:hint="eastAsia"/>
        </w:rPr>
        <w:t>用于接收和发放粮食类货物的泊位数量，包括内河泊位和海港泊位。</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3.储粮技术应用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（1）应用粮情测控仓容：装备了符合《粮情测控》（</w:t>
      </w:r>
      <w:r>
        <w:rPr>
          <w:rFonts w:ascii="宋体" w:hAnsi="宋体" w:cs="宋体"/>
          <w:szCs w:val="21"/>
        </w:rPr>
        <w:t>LS/T</w:t>
      </w:r>
      <w:r>
        <w:rPr>
          <w:rFonts w:ascii="宋体" w:hAnsi="宋体" w:cs="宋体" w:hint="eastAsia"/>
          <w:szCs w:val="21"/>
        </w:rPr>
        <w:t xml:space="preserve"> </w:t>
      </w:r>
      <w:r>
        <w:rPr>
          <w:rFonts w:ascii="宋体" w:hAnsi="宋体" w:cs="宋体"/>
          <w:szCs w:val="21"/>
        </w:rPr>
        <w:t>1203</w:t>
      </w:r>
      <w:r>
        <w:rPr>
          <w:rFonts w:ascii="宋体" w:hAnsi="宋体" w:cs="宋体" w:hint="eastAsia"/>
          <w:szCs w:val="21"/>
        </w:rPr>
        <w:t>）要求设备的仓房仓容。其中多参数计算机粮情测控仓容单独填报，指在“计算机粮情测温”的基础上，具备符合LS/T 1809规定的粮情检测扩充功能项，如检测粮食水分、害虫、气体等参数的仓容。粮情测控软件按照LS/T 1811的相关技术要求，探索实现储藏粮情分析、预警及控制功能，包括拓展计算、统计、分析、判断、预测等，优化、升级数据调用、图形展示、对比分析、结果展示等性能。</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（2）应用机械通风仓容：填写装备了符合《储粮机械通风技术规程》（</w:t>
      </w:r>
      <w:r>
        <w:rPr>
          <w:rFonts w:ascii="宋体" w:hAnsi="宋体" w:cs="宋体"/>
          <w:szCs w:val="21"/>
        </w:rPr>
        <w:t>LS/T 1202</w:t>
      </w:r>
      <w:r>
        <w:rPr>
          <w:rFonts w:ascii="宋体" w:hAnsi="宋体" w:cs="宋体" w:hint="eastAsia"/>
          <w:szCs w:val="21"/>
        </w:rPr>
        <w:t>）要求设备的仓房的设计仓容。其中参数控制自动通风仓容单独填报，指在“机械通风”的基础上，根据通风目的和通风控制数学模型或参数，计算机自动检测粮情和判断通风条件，可自动控制通风设备与设施开启和关停的仓容。</w:t>
      </w:r>
    </w:p>
    <w:p w:rsidR="00D253A6" w:rsidRDefault="00B008B2">
      <w:pPr>
        <w:spacing w:line="400" w:lineRule="exact"/>
        <w:ind w:firstLineChars="200" w:firstLine="420"/>
        <w:rPr>
          <w:rFonts w:ascii="宋体"/>
          <w:szCs w:val="21"/>
        </w:rPr>
      </w:pPr>
      <w:r>
        <w:rPr>
          <w:rFonts w:ascii="宋体" w:hAnsi="宋体" w:cs="宋体" w:hint="eastAsia"/>
          <w:szCs w:val="21"/>
        </w:rPr>
        <w:t>（3）应用环流熏蒸仓容：符合《磷化氢环流熏蒸装备》（</w:t>
      </w:r>
      <w:r>
        <w:rPr>
          <w:rFonts w:ascii="宋体" w:hAnsi="宋体" w:cs="宋体"/>
          <w:szCs w:val="21"/>
        </w:rPr>
        <w:t>GB/T</w:t>
      </w:r>
      <w:r>
        <w:rPr>
          <w:rFonts w:ascii="宋体" w:hAnsi="宋体" w:cs="宋体" w:hint="eastAsia"/>
          <w:szCs w:val="21"/>
        </w:rPr>
        <w:t xml:space="preserve"> </w:t>
      </w:r>
      <w:r>
        <w:rPr>
          <w:rFonts w:ascii="宋体" w:hAnsi="宋体" w:cs="宋体"/>
          <w:szCs w:val="21"/>
        </w:rPr>
        <w:t>17913</w:t>
      </w:r>
      <w:r>
        <w:rPr>
          <w:rFonts w:ascii="宋体" w:hAnsi="宋体" w:cs="宋体" w:hint="eastAsia"/>
          <w:szCs w:val="21"/>
        </w:rPr>
        <w:t>）要求设备的仓房的设计仓容。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（4）应用气调技术仓容：符合《粮油储藏技术规范》（GB/T 29890）气调储粮要求的仓房仓容。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（5）应用控温技术仓容：分为人工制冷</w:t>
      </w:r>
      <w:proofErr w:type="gramStart"/>
      <w:r>
        <w:rPr>
          <w:rFonts w:ascii="宋体" w:hAnsi="宋体" w:cs="宋体" w:hint="eastAsia"/>
          <w:szCs w:val="21"/>
        </w:rPr>
        <w:t>控制仓温仓容</w:t>
      </w:r>
      <w:proofErr w:type="gramEnd"/>
      <w:r>
        <w:rPr>
          <w:rFonts w:ascii="宋体" w:hAnsi="宋体" w:cs="宋体" w:hint="eastAsia"/>
          <w:szCs w:val="21"/>
        </w:rPr>
        <w:t>和人工制冷控制粮温仓容。人工制冷控制</w:t>
      </w:r>
      <w:proofErr w:type="gramStart"/>
      <w:r>
        <w:rPr>
          <w:rFonts w:ascii="宋体" w:hAnsi="宋体" w:cs="宋体" w:hint="eastAsia"/>
          <w:szCs w:val="21"/>
        </w:rPr>
        <w:t>仓温仓容指</w:t>
      </w:r>
      <w:proofErr w:type="gramEnd"/>
      <w:r>
        <w:rPr>
          <w:rFonts w:ascii="宋体" w:hAnsi="宋体" w:cs="宋体" w:hint="eastAsia"/>
          <w:szCs w:val="21"/>
        </w:rPr>
        <w:t>利用新型控温技术等调节仓内粮堆上部空间温度的仓容，人工制冷控制粮温</w:t>
      </w:r>
      <w:proofErr w:type="gramStart"/>
      <w:r>
        <w:rPr>
          <w:rFonts w:ascii="宋体" w:hAnsi="宋体" w:cs="宋体" w:hint="eastAsia"/>
          <w:szCs w:val="21"/>
        </w:rPr>
        <w:t>仓容指</w:t>
      </w:r>
      <w:proofErr w:type="gramEnd"/>
      <w:r>
        <w:rPr>
          <w:rFonts w:ascii="宋体" w:hAnsi="宋体" w:cs="宋体" w:hint="eastAsia"/>
          <w:szCs w:val="21"/>
        </w:rPr>
        <w:t>运用机械或热泵制冷控温、粮堆冷芯（内环流）等技术直接影响粮堆温度的仓容。</w:t>
      </w:r>
    </w:p>
    <w:p w:rsidR="002469FF" w:rsidRDefault="002469FF">
      <w:pPr>
        <w:spacing w:line="400" w:lineRule="exact"/>
        <w:ind w:firstLineChars="200" w:firstLine="420"/>
        <w:rPr>
          <w:rFonts w:ascii="宋体" w:hAnsi="宋体" w:cs="宋体"/>
          <w:szCs w:val="21"/>
        </w:rPr>
      </w:pPr>
      <w:r>
        <w:rPr>
          <w:rFonts w:ascii="宋体" w:hAnsi="宋体" w:cs="宋体" w:hint="eastAsia"/>
          <w:szCs w:val="21"/>
        </w:rPr>
        <w:t>4.年度仓储设施建设情况</w:t>
      </w:r>
    </w:p>
    <w:p w:rsidR="002469FF" w:rsidRDefault="002469FF">
      <w:pPr>
        <w:spacing w:line="400" w:lineRule="exact"/>
        <w:ind w:firstLineChars="200" w:firstLine="420"/>
        <w:rPr>
          <w:rFonts w:ascii="宋体" w:hAnsi="宋体" w:cs="宋体"/>
          <w:szCs w:val="21"/>
        </w:rPr>
      </w:pPr>
      <w:r>
        <w:rPr>
          <w:rFonts w:ascii="宋体" w:hAnsi="宋体" w:cs="宋体" w:hint="eastAsia"/>
          <w:szCs w:val="21"/>
        </w:rPr>
        <w:t>（1）新建成标准仓房仓容（罐容）：指在统计年度内竣工验收后新增加的标准仓房仓容（罐容）规模，在计算新建成标准仓房仓容（罐容）时，应确保所有新建仓房仓容（罐容）均符合《粮油储藏技术规范》的相关要求，并经过相关部门的验收和批准。</w:t>
      </w:r>
    </w:p>
    <w:p w:rsidR="002469FF" w:rsidRPr="002469FF" w:rsidRDefault="002469FF">
      <w:pPr>
        <w:spacing w:line="400" w:lineRule="exact"/>
        <w:ind w:firstLineChars="200" w:firstLine="420"/>
        <w:rPr>
          <w:rFonts w:ascii="宋体" w:hAnsi="宋体" w:cs="宋体"/>
          <w:szCs w:val="21"/>
        </w:rPr>
      </w:pPr>
      <w:r>
        <w:rPr>
          <w:rFonts w:ascii="宋体" w:hAnsi="宋体" w:cs="宋体" w:hint="eastAsia"/>
          <w:szCs w:val="21"/>
        </w:rPr>
        <w:lastRenderedPageBreak/>
        <w:t>（2）</w:t>
      </w:r>
      <w:r w:rsidR="00AB5C0B">
        <w:rPr>
          <w:rFonts w:ascii="宋体" w:hAnsi="宋体" w:cs="宋体" w:hint="eastAsia"/>
          <w:szCs w:val="21"/>
        </w:rPr>
        <w:t>新建成标准仓房仓容（罐容）总投资：指新建成的标准仓房仓容（罐容）实际支出的全部投资额，包括实际完成的建筑安装工程价值，设备、工具、器具的购置费，以及实际发生的其他费用。在计算总投资时，应确保所有费用均与实际新建成的标准仓房仓容（罐容）相关，并严格按照财务会计制度进行核算和记录。</w:t>
      </w:r>
    </w:p>
    <w:p w:rsidR="00D253A6" w:rsidRDefault="00B008B2">
      <w:pPr>
        <w:spacing w:line="400" w:lineRule="exact"/>
        <w:ind w:firstLineChars="200" w:firstLine="420"/>
        <w:outlineLvl w:val="1"/>
        <w:rPr>
          <w:rFonts w:ascii="黑体" w:eastAsia="黑体" w:hAnsi="宋体" w:cs="黑体"/>
          <w:szCs w:val="21"/>
        </w:rPr>
      </w:pPr>
      <w:r>
        <w:rPr>
          <w:rFonts w:ascii="黑体" w:eastAsia="黑体" w:hAnsi="宋体" w:cs="黑体" w:hint="eastAsia"/>
          <w:szCs w:val="21"/>
        </w:rPr>
        <w:t>（六）从业人员报表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从业人员：指报告期的最后一天，在各级国家机关、政党机关、社会团体及企业、事业单位中工作，取得工资或其他形式的劳动报酬的全部人员。包括在岗职工、再就业的离退休人员、民办教师以及在各单位中工作的外方人员和港澳台方人员、兼职人员、借用的外单位人员和第二职业者，不包括离开本单位仍保留劳动关系的职工。主营业务为粮油经营</w:t>
      </w:r>
      <w:proofErr w:type="gramStart"/>
      <w:r>
        <w:rPr>
          <w:rFonts w:ascii="宋体" w:hAnsi="宋体" w:cs="宋体" w:hint="eastAsia"/>
          <w:szCs w:val="21"/>
        </w:rPr>
        <w:t>的涉粮企业</w:t>
      </w:r>
      <w:proofErr w:type="gramEnd"/>
      <w:r>
        <w:rPr>
          <w:rFonts w:ascii="宋体" w:hAnsi="宋体" w:cs="宋体" w:hint="eastAsia"/>
          <w:szCs w:val="21"/>
        </w:rPr>
        <w:t>，从业人员全部纳入统计；主营业务不是粮油经营</w:t>
      </w:r>
      <w:proofErr w:type="gramStart"/>
      <w:r>
        <w:rPr>
          <w:rFonts w:ascii="宋体" w:hAnsi="宋体" w:cs="宋体" w:hint="eastAsia"/>
          <w:szCs w:val="21"/>
        </w:rPr>
        <w:t>的涉粮企业</w:t>
      </w:r>
      <w:proofErr w:type="gramEnd"/>
      <w:r>
        <w:rPr>
          <w:rFonts w:ascii="宋体" w:hAnsi="宋体" w:cs="宋体" w:hint="eastAsia"/>
          <w:szCs w:val="21"/>
        </w:rPr>
        <w:t>，仅统计从事粮油经营业务的人员。行政机关和事业单位属于综合性部门的，仅统计部门内从事粮食相关工作的人员。</w:t>
      </w:r>
    </w:p>
    <w:p w:rsidR="00D253A6" w:rsidRDefault="00B008B2">
      <w:pPr>
        <w:spacing w:line="400" w:lineRule="exact"/>
        <w:ind w:firstLineChars="200" w:firstLine="420"/>
        <w:rPr>
          <w:rFonts w:ascii="宋体"/>
          <w:szCs w:val="21"/>
        </w:rPr>
      </w:pPr>
      <w:r>
        <w:rPr>
          <w:rFonts w:ascii="宋体" w:hAnsi="宋体" w:cs="宋体" w:hint="eastAsia"/>
          <w:szCs w:val="21"/>
        </w:rPr>
        <w:t>2.在岗职工：指在本单位工作并由单位支付工资的人员，以及有工作岗位，但由于学习、病伤产假（六个月以内）等原因暂未工作，仍由单位支付工资的人员。其中，长期职工是指用工期限在一年以上（含一年）的在岗职工，当年新分配的大中专技校毕业生虽在当年用工期限不满一年，但应视为长期职工；临时职工是指用工期限在一年以内的在岗职工，包括签订一年以内的劳动合同或使用期不超过一年的临时性、季节性用工，如临时招用的清洁工、司炉工等。</w:t>
      </w:r>
    </w:p>
    <w:p w:rsidR="00D253A6" w:rsidRDefault="00B008B2">
      <w:pPr>
        <w:spacing w:line="400" w:lineRule="exact"/>
        <w:ind w:firstLineChars="200" w:firstLine="420"/>
        <w:rPr>
          <w:rFonts w:ascii="宋体"/>
          <w:szCs w:val="21"/>
        </w:rPr>
      </w:pPr>
      <w:r>
        <w:rPr>
          <w:rFonts w:ascii="宋体" w:hAnsi="宋体" w:cs="宋体" w:hint="eastAsia"/>
          <w:szCs w:val="21"/>
        </w:rPr>
        <w:t>3.其他从业人员：指劳动统计制度规定不作在岗职工统计，但实际参加各单位工作并取得劳动报酬的人员。包括：聘用和留用的离退休人员；聘用的外籍人员和港、澳、台方人员；领取补贴的人员</w:t>
      </w:r>
      <w:r>
        <w:rPr>
          <w:rFonts w:ascii="宋体" w:hAnsi="宋体" w:cs="宋体"/>
          <w:szCs w:val="21"/>
        </w:rPr>
        <w:t>(</w:t>
      </w:r>
      <w:r>
        <w:rPr>
          <w:rFonts w:ascii="宋体" w:hAnsi="宋体" w:cs="宋体" w:hint="eastAsia"/>
          <w:szCs w:val="21"/>
        </w:rPr>
        <w:t>指主要由街道、里弄临时安排到单位劳动锻炼的待业青年和犯了错误开除公职留用察看的人员</w:t>
      </w:r>
      <w:r>
        <w:rPr>
          <w:rFonts w:ascii="宋体" w:hAnsi="宋体" w:cs="宋体"/>
          <w:szCs w:val="21"/>
        </w:rPr>
        <w:t>)</w:t>
      </w:r>
      <w:r>
        <w:rPr>
          <w:rFonts w:ascii="宋体" w:hAnsi="宋体" w:cs="宋体" w:hint="eastAsia"/>
          <w:szCs w:val="21"/>
        </w:rPr>
        <w:t>、兼职人员和从事第二职业者，不包括领取报酬的在校学生；使用外单位离岗职工。</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4.学历：指在教育机构中接受科学文化知识训练的学习经历，有国家认可的毕业证书。含全日制教育和在职教育。其中，研究生含博士研究生、硕士研究生。参加各种课程进修班学习获结业证书的，不作为学历依据。</w:t>
      </w:r>
    </w:p>
    <w:p w:rsidR="00D253A6" w:rsidRDefault="00B008B2">
      <w:pPr>
        <w:spacing w:line="400" w:lineRule="exact"/>
        <w:ind w:firstLineChars="200" w:firstLine="420"/>
        <w:rPr>
          <w:rFonts w:ascii="宋体"/>
          <w:szCs w:val="21"/>
        </w:rPr>
      </w:pPr>
      <w:r>
        <w:rPr>
          <w:rFonts w:ascii="宋体" w:hAnsi="宋体" w:cs="宋体" w:hint="eastAsia"/>
          <w:szCs w:val="21"/>
        </w:rPr>
        <w:t>5.专业技术人员：指在企事业单位中从事专业技术工作的人员和具有专业技术职务（职称）从事专业技术管理工作的人员。</w:t>
      </w:r>
    </w:p>
    <w:p w:rsidR="00D253A6" w:rsidRDefault="00B008B2">
      <w:pPr>
        <w:spacing w:line="400" w:lineRule="exact"/>
        <w:ind w:firstLineChars="200" w:firstLine="420"/>
        <w:rPr>
          <w:rFonts w:ascii="宋体"/>
          <w:szCs w:val="21"/>
        </w:rPr>
      </w:pPr>
      <w:r>
        <w:rPr>
          <w:rFonts w:ascii="宋体" w:hAnsi="宋体" w:cs="宋体" w:hint="eastAsia"/>
          <w:szCs w:val="21"/>
        </w:rPr>
        <w:t>6.技术工人：指具有一定的专业知识，掌握一定的工艺和技术，能够独立使用工具、设备进行操作或生产加工的熟练工人。</w:t>
      </w:r>
    </w:p>
    <w:p w:rsidR="00D253A6" w:rsidRDefault="00B008B2">
      <w:pPr>
        <w:spacing w:line="400" w:lineRule="exact"/>
        <w:ind w:firstLineChars="200" w:firstLine="420"/>
        <w:outlineLvl w:val="1"/>
        <w:rPr>
          <w:rFonts w:ascii="宋体"/>
          <w:szCs w:val="21"/>
        </w:rPr>
      </w:pPr>
      <w:r>
        <w:rPr>
          <w:rFonts w:ascii="黑体" w:eastAsia="黑体" w:hAnsi="宋体" w:cs="黑体" w:hint="eastAsia"/>
          <w:szCs w:val="21"/>
        </w:rPr>
        <w:t>（七）粮油科技报表</w:t>
      </w:r>
    </w:p>
    <w:p w:rsidR="00D253A6" w:rsidRDefault="00B008B2">
      <w:pPr>
        <w:spacing w:line="400" w:lineRule="exact"/>
        <w:ind w:firstLineChars="200" w:firstLine="420"/>
        <w:rPr>
          <w:rFonts w:ascii="宋体"/>
          <w:szCs w:val="21"/>
        </w:rPr>
      </w:pPr>
      <w:r>
        <w:rPr>
          <w:rFonts w:ascii="宋体" w:hAnsi="宋体" w:cs="宋体" w:hint="eastAsia"/>
          <w:szCs w:val="21"/>
        </w:rPr>
        <w:t>1.项目名称：报有关部门批准立项的名称。</w:t>
      </w:r>
    </w:p>
    <w:p w:rsidR="00D253A6" w:rsidRDefault="00B008B2">
      <w:pPr>
        <w:spacing w:line="400" w:lineRule="exact"/>
        <w:ind w:firstLineChars="200" w:firstLine="420"/>
        <w:rPr>
          <w:rFonts w:ascii="宋体"/>
          <w:szCs w:val="21"/>
        </w:rPr>
      </w:pPr>
      <w:r>
        <w:rPr>
          <w:rFonts w:ascii="宋体" w:hAnsi="宋体" w:cs="宋体" w:hint="eastAsia"/>
          <w:szCs w:val="21"/>
        </w:rPr>
        <w:t>2.项目编号：按照有关部门给予的项目编号填写。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3.项目类别：重点研发计划、国家人才计划、国家自然科学基金项目、高技术产业化项目、地方科技项目、单位自主开发、横向委托研究、其他。</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lastRenderedPageBreak/>
        <w:t>4.项目技术领域：包括储藏、加工、粮食物流、检测及质量安全、粮食宏观调控及信息化、粮油食品营养。</w:t>
      </w:r>
    </w:p>
    <w:p w:rsidR="00D253A6" w:rsidRDefault="00B008B2">
      <w:pPr>
        <w:spacing w:line="400" w:lineRule="exact"/>
        <w:ind w:firstLineChars="200" w:firstLine="420"/>
        <w:rPr>
          <w:rFonts w:ascii="宋体"/>
          <w:szCs w:val="21"/>
        </w:rPr>
      </w:pPr>
      <w:r>
        <w:rPr>
          <w:rFonts w:ascii="宋体" w:hAnsi="宋体" w:cs="宋体" w:hint="eastAsia"/>
          <w:szCs w:val="21"/>
        </w:rPr>
        <w:t>5.项目批复部门及来源：包括科技部、国家发展改革委、财政部、国家粮食和物资储备局、基金委、农业农村部、地方财政、其他。</w:t>
      </w:r>
    </w:p>
    <w:p w:rsidR="00D253A6" w:rsidRDefault="00B008B2">
      <w:pPr>
        <w:spacing w:line="400" w:lineRule="exact"/>
        <w:ind w:firstLineChars="200" w:firstLine="420"/>
        <w:rPr>
          <w:rFonts w:ascii="宋体"/>
          <w:szCs w:val="21"/>
        </w:rPr>
      </w:pPr>
      <w:r>
        <w:rPr>
          <w:rFonts w:ascii="宋体" w:hAnsi="宋体" w:cs="宋体" w:hint="eastAsia"/>
          <w:szCs w:val="21"/>
        </w:rPr>
        <w:t>6.起止年限：起始时间指课题正式下达任务或签订合同的时间。如果这两个时间不一致，则填写签订合同的时间。结题时间指课题通过鉴定或验收的时间。如果课题至年底仍在继续进行，则填写预计结题时间。</w:t>
      </w:r>
    </w:p>
    <w:p w:rsidR="00D253A6" w:rsidRDefault="00B008B2">
      <w:pPr>
        <w:spacing w:line="400" w:lineRule="exact"/>
        <w:ind w:firstLineChars="200" w:firstLine="420"/>
        <w:rPr>
          <w:rFonts w:ascii="宋体"/>
          <w:szCs w:val="21"/>
        </w:rPr>
      </w:pPr>
      <w:r>
        <w:rPr>
          <w:rFonts w:ascii="宋体" w:hAnsi="宋体" w:cs="宋体" w:hint="eastAsia"/>
          <w:szCs w:val="21"/>
        </w:rPr>
        <w:t>7.国家财政总预算：指本课题立项时，在项目合同书上或课题计划上所确定的国拨资金总额。</w:t>
      </w:r>
    </w:p>
    <w:p w:rsidR="00D253A6" w:rsidRDefault="00B008B2">
      <w:pPr>
        <w:spacing w:line="400" w:lineRule="exact"/>
        <w:ind w:firstLineChars="200" w:firstLine="420"/>
        <w:rPr>
          <w:rFonts w:ascii="宋体"/>
          <w:szCs w:val="21"/>
        </w:rPr>
      </w:pPr>
      <w:r>
        <w:rPr>
          <w:rFonts w:ascii="宋体" w:hAnsi="宋体" w:cs="宋体" w:hint="eastAsia"/>
          <w:szCs w:val="21"/>
        </w:rPr>
        <w:t>8.当年国家财政拨款：</w:t>
      </w:r>
      <w:proofErr w:type="gramStart"/>
      <w:r>
        <w:rPr>
          <w:rFonts w:ascii="宋体" w:hAnsi="宋体" w:cs="宋体" w:hint="eastAsia"/>
          <w:szCs w:val="21"/>
        </w:rPr>
        <w:t>指统计年度国</w:t>
      </w:r>
      <w:proofErr w:type="gramEnd"/>
      <w:r>
        <w:rPr>
          <w:rFonts w:ascii="宋体" w:hAnsi="宋体" w:cs="宋体" w:hint="eastAsia"/>
          <w:szCs w:val="21"/>
        </w:rPr>
        <w:t>拨资金数额。</w:t>
      </w:r>
    </w:p>
    <w:p w:rsidR="00D253A6" w:rsidRDefault="00B008B2">
      <w:pPr>
        <w:spacing w:line="400" w:lineRule="exact"/>
        <w:ind w:firstLineChars="200" w:firstLine="420"/>
        <w:rPr>
          <w:rFonts w:ascii="宋体"/>
          <w:szCs w:val="21"/>
        </w:rPr>
      </w:pPr>
      <w:r>
        <w:rPr>
          <w:rFonts w:ascii="宋体" w:hAnsi="宋体" w:cs="宋体" w:hint="eastAsia"/>
          <w:szCs w:val="21"/>
        </w:rPr>
        <w:t>9.地方财政拨款：地方政府或政府所属部门拨付的财政性质经费，地方立项项目也填写此项。</w:t>
      </w:r>
    </w:p>
    <w:p w:rsidR="00D253A6" w:rsidRDefault="00B008B2">
      <w:pPr>
        <w:spacing w:line="400" w:lineRule="exact"/>
        <w:ind w:firstLineChars="200" w:firstLine="420"/>
        <w:rPr>
          <w:rFonts w:ascii="宋体"/>
          <w:szCs w:val="21"/>
        </w:rPr>
      </w:pPr>
      <w:r>
        <w:rPr>
          <w:rFonts w:ascii="宋体" w:hAnsi="宋体" w:cs="宋体" w:hint="eastAsia"/>
          <w:szCs w:val="21"/>
        </w:rPr>
        <w:t>10.单位自筹</w:t>
      </w:r>
      <w:r>
        <w:rPr>
          <w:rFonts w:ascii="宋体" w:hAnsi="宋体" w:cs="宋体"/>
          <w:szCs w:val="21"/>
        </w:rPr>
        <w:t>/</w:t>
      </w:r>
      <w:r>
        <w:rPr>
          <w:rFonts w:ascii="宋体" w:hAnsi="宋体" w:cs="宋体" w:hint="eastAsia"/>
          <w:szCs w:val="21"/>
        </w:rPr>
        <w:t>接受委托：单位在项目实施中自行筹措的资金或者接受其他单位委托开展科研工作的科研投入费用。</w:t>
      </w:r>
    </w:p>
    <w:p w:rsidR="00D253A6" w:rsidRDefault="00B008B2">
      <w:pPr>
        <w:spacing w:line="400" w:lineRule="exact"/>
        <w:ind w:firstLineChars="200" w:firstLine="420"/>
        <w:rPr>
          <w:rFonts w:ascii="宋体"/>
          <w:szCs w:val="21"/>
        </w:rPr>
      </w:pPr>
      <w:r>
        <w:rPr>
          <w:rFonts w:ascii="宋体" w:hAnsi="宋体" w:cs="宋体" w:hint="eastAsia"/>
          <w:szCs w:val="21"/>
        </w:rPr>
        <w:t>11.专利：指年度由国内外知识产权行政部门向调查单位授予专利权的知识产权。包括：发明专利、实用新型、外观设计。</w:t>
      </w:r>
    </w:p>
    <w:p w:rsidR="00D253A6" w:rsidRDefault="00B008B2">
      <w:pPr>
        <w:spacing w:line="400" w:lineRule="exact"/>
        <w:ind w:firstLineChars="200" w:firstLine="420"/>
        <w:rPr>
          <w:rFonts w:ascii="宋体"/>
          <w:szCs w:val="21"/>
        </w:rPr>
      </w:pPr>
      <w:r>
        <w:rPr>
          <w:rFonts w:ascii="宋体" w:hAnsi="宋体" w:cs="宋体" w:hint="eastAsia"/>
          <w:szCs w:val="21"/>
        </w:rPr>
        <w:t>12.标准：经过有关部门批准实施的标准，包括国家标准、行业标准、企业标准等。</w:t>
      </w:r>
    </w:p>
    <w:p w:rsidR="00D253A6" w:rsidRDefault="00B008B2">
      <w:pPr>
        <w:spacing w:line="400" w:lineRule="exact"/>
        <w:ind w:firstLineChars="200" w:firstLine="420"/>
        <w:rPr>
          <w:rFonts w:ascii="宋体"/>
          <w:szCs w:val="21"/>
        </w:rPr>
      </w:pPr>
      <w:r>
        <w:rPr>
          <w:rFonts w:ascii="宋体" w:hAnsi="宋体" w:cs="宋体" w:hint="eastAsia"/>
          <w:szCs w:val="21"/>
        </w:rPr>
        <w:t>13.新产品：指采用新技术原理、新设计构思研制、生产的全新产品，或在结构、材质、工艺等某一方面比原有产品有明显改进，从而显著提高了产品性能或扩大了使用功能的产品。本报表中的新产品产值、新产品销售收入、新产品销售利润等指标既包括经政府有关部门认定并在有效期内的新产品，也包括本单位自行研制开发，未经政府有关部门认定，从投产之日起一年之内的新产品。</w:t>
      </w:r>
    </w:p>
    <w:p w:rsidR="00D253A6" w:rsidRDefault="00B008B2">
      <w:pPr>
        <w:spacing w:line="400" w:lineRule="exact"/>
        <w:ind w:firstLineChars="200" w:firstLine="420"/>
        <w:rPr>
          <w:rFonts w:ascii="宋体"/>
          <w:szCs w:val="21"/>
        </w:rPr>
      </w:pPr>
      <w:r>
        <w:rPr>
          <w:rFonts w:ascii="宋体" w:hAnsi="宋体" w:cs="宋体" w:hint="eastAsia"/>
          <w:szCs w:val="21"/>
        </w:rPr>
        <w:t>14.新技术和工艺：新技术指根据生产实践经验和自然科学原理而发展成的各种新的工艺操作方法与技能，或者在原有技术上的改进与革新。新工艺指劳动者利用新的生产工具或新方法、新程序，对各种原材料、半成品进行增值加工或处理，最终使之成为制成品的方法与过程。</w:t>
      </w:r>
    </w:p>
    <w:p w:rsidR="00D253A6" w:rsidRDefault="00B008B2">
      <w:pPr>
        <w:spacing w:line="400" w:lineRule="exact"/>
        <w:ind w:firstLineChars="200" w:firstLine="420"/>
        <w:rPr>
          <w:rFonts w:ascii="宋体"/>
          <w:szCs w:val="21"/>
        </w:rPr>
      </w:pPr>
      <w:r>
        <w:rPr>
          <w:rFonts w:ascii="宋体" w:hint="eastAsia"/>
          <w:szCs w:val="21"/>
        </w:rPr>
        <w:t>15.粮食科技创新平台：按国家级、省部级分别填报。国家级粮食科技创新平台指由国家发展改革委、科技部批复的粮食科技创新平台，包括国家工程技术中心、国家重点实验室等。省部级粮食科技创新平台指由省或部门（不含国家发展改革委、科技部）批复的粮食科技创新平台，包括省部级科技创新中心、工程技术研究中心、省部级重点实验室、企业工程中心、产业技术联盟等。</w:t>
      </w:r>
    </w:p>
    <w:p w:rsidR="00D253A6" w:rsidRDefault="00D253A6">
      <w:pPr>
        <w:spacing w:line="400" w:lineRule="exact"/>
        <w:ind w:firstLineChars="200" w:firstLine="420"/>
        <w:jc w:val="center"/>
        <w:rPr>
          <w:rFonts w:ascii="宋体"/>
          <w:szCs w:val="21"/>
        </w:rPr>
      </w:pPr>
    </w:p>
    <w:p w:rsidR="00D253A6" w:rsidRDefault="00D253A6">
      <w:pPr>
        <w:spacing w:line="400" w:lineRule="exact"/>
        <w:ind w:firstLineChars="200" w:firstLine="420"/>
        <w:jc w:val="center"/>
        <w:rPr>
          <w:rFonts w:ascii="宋体"/>
          <w:szCs w:val="21"/>
        </w:rPr>
      </w:pPr>
    </w:p>
    <w:p w:rsidR="00D253A6" w:rsidRDefault="00B008B2">
      <w:pPr>
        <w:ind w:firstLineChars="200" w:firstLine="420"/>
        <w:jc w:val="center"/>
        <w:outlineLvl w:val="0"/>
        <w:rPr>
          <w:rStyle w:val="1Char"/>
        </w:rPr>
      </w:pPr>
      <w:r>
        <w:rPr>
          <w:rFonts w:ascii="宋体"/>
        </w:rPr>
        <w:br w:type="page"/>
      </w:r>
      <w:r>
        <w:rPr>
          <w:rStyle w:val="1Char"/>
          <w:rFonts w:hint="eastAsia"/>
        </w:rPr>
        <w:lastRenderedPageBreak/>
        <w:t>五、</w:t>
      </w:r>
      <w:r>
        <w:rPr>
          <w:rStyle w:val="1Char"/>
          <w:rFonts w:ascii="Times New Roman" w:hAnsi="Times New Roman" w:hint="eastAsia"/>
          <w:bCs/>
        </w:rPr>
        <w:t>附录</w:t>
      </w:r>
    </w:p>
    <w:p w:rsidR="00D253A6" w:rsidRDefault="00B008B2">
      <w:pPr>
        <w:jc w:val="center"/>
        <w:outlineLvl w:val="1"/>
        <w:rPr>
          <w:sz w:val="32"/>
          <w:szCs w:val="32"/>
        </w:rPr>
      </w:pPr>
      <w:r>
        <w:rPr>
          <w:rFonts w:hint="eastAsia"/>
          <w:sz w:val="32"/>
          <w:szCs w:val="32"/>
        </w:rPr>
        <w:t>（一）粮油商品目录</w:t>
      </w:r>
    </w:p>
    <w:tbl>
      <w:tblPr>
        <w:tblW w:w="9108" w:type="dxa"/>
        <w:jc w:val="center"/>
        <w:tblBorders>
          <w:top w:val="single" w:sz="12" w:space="0" w:color="auto"/>
          <w:bottom w:val="single" w:sz="12" w:space="0" w:color="auto"/>
        </w:tblBorders>
        <w:tblLayout w:type="fixed"/>
        <w:tblLook w:val="04A0" w:firstRow="1" w:lastRow="0" w:firstColumn="1" w:lastColumn="0" w:noHBand="0" w:noVBand="1"/>
      </w:tblPr>
      <w:tblGrid>
        <w:gridCol w:w="2277"/>
        <w:gridCol w:w="2277"/>
        <w:gridCol w:w="2277"/>
        <w:gridCol w:w="2277"/>
      </w:tblGrid>
      <w:tr w:rsidR="00D253A6">
        <w:trPr>
          <w:jc w:val="center"/>
        </w:trPr>
        <w:tc>
          <w:tcPr>
            <w:tcW w:w="2277" w:type="dxa"/>
            <w:tcBorders>
              <w:top w:val="single" w:sz="4" w:space="0" w:color="auto"/>
              <w:left w:val="nil"/>
              <w:bottom w:val="single" w:sz="2" w:space="0" w:color="auto"/>
              <w:right w:val="single" w:sz="2" w:space="0" w:color="auto"/>
            </w:tcBorders>
            <w:vAlign w:val="center"/>
          </w:tcPr>
          <w:p w:rsidR="00D253A6" w:rsidRDefault="00B008B2">
            <w:pPr>
              <w:spacing w:line="300" w:lineRule="exact"/>
              <w:jc w:val="center"/>
              <w:rPr>
                <w:rFonts w:ascii="宋体"/>
                <w:sz w:val="18"/>
                <w:szCs w:val="18"/>
              </w:rPr>
            </w:pPr>
            <w:r>
              <w:rPr>
                <w:rFonts w:ascii="宋体" w:hAnsi="宋体" w:cs="宋体" w:hint="eastAsia"/>
                <w:sz w:val="18"/>
                <w:szCs w:val="18"/>
              </w:rPr>
              <w:t>行业代码</w:t>
            </w:r>
          </w:p>
        </w:tc>
        <w:tc>
          <w:tcPr>
            <w:tcW w:w="2277" w:type="dxa"/>
            <w:tcBorders>
              <w:top w:val="single" w:sz="4" w:space="0" w:color="auto"/>
              <w:left w:val="single" w:sz="2" w:space="0" w:color="auto"/>
              <w:bottom w:val="single" w:sz="2" w:space="0" w:color="auto"/>
              <w:right w:val="double" w:sz="4" w:space="0" w:color="auto"/>
            </w:tcBorders>
            <w:vAlign w:val="center"/>
          </w:tcPr>
          <w:p w:rsidR="00D253A6" w:rsidRDefault="00B008B2">
            <w:pPr>
              <w:spacing w:line="300" w:lineRule="exact"/>
              <w:jc w:val="center"/>
              <w:rPr>
                <w:rFonts w:ascii="宋体"/>
                <w:sz w:val="18"/>
                <w:szCs w:val="18"/>
              </w:rPr>
            </w:pPr>
            <w:r>
              <w:rPr>
                <w:rFonts w:ascii="宋体" w:hAnsi="宋体" w:cs="宋体" w:hint="eastAsia"/>
                <w:sz w:val="18"/>
                <w:szCs w:val="18"/>
              </w:rPr>
              <w:t>类别名称</w:t>
            </w:r>
          </w:p>
        </w:tc>
        <w:tc>
          <w:tcPr>
            <w:tcW w:w="2277" w:type="dxa"/>
            <w:tcBorders>
              <w:top w:val="single" w:sz="4" w:space="0" w:color="auto"/>
              <w:left w:val="double" w:sz="4" w:space="0" w:color="auto"/>
              <w:bottom w:val="single" w:sz="2" w:space="0" w:color="auto"/>
              <w:right w:val="single" w:sz="2" w:space="0" w:color="auto"/>
            </w:tcBorders>
            <w:vAlign w:val="center"/>
          </w:tcPr>
          <w:p w:rsidR="00D253A6" w:rsidRDefault="00B008B2">
            <w:pPr>
              <w:spacing w:line="300" w:lineRule="exact"/>
              <w:jc w:val="center"/>
              <w:rPr>
                <w:rFonts w:ascii="宋体"/>
                <w:sz w:val="18"/>
                <w:szCs w:val="18"/>
              </w:rPr>
            </w:pPr>
            <w:r>
              <w:rPr>
                <w:rFonts w:ascii="宋体" w:hAnsi="宋体" w:cs="宋体" w:hint="eastAsia"/>
                <w:sz w:val="18"/>
                <w:szCs w:val="18"/>
              </w:rPr>
              <w:t>行业代码</w:t>
            </w:r>
          </w:p>
        </w:tc>
        <w:tc>
          <w:tcPr>
            <w:tcW w:w="2277" w:type="dxa"/>
            <w:tcBorders>
              <w:top w:val="single" w:sz="4" w:space="0" w:color="auto"/>
              <w:left w:val="single" w:sz="2" w:space="0" w:color="auto"/>
              <w:bottom w:val="single" w:sz="2" w:space="0" w:color="auto"/>
              <w:right w:val="nil"/>
            </w:tcBorders>
            <w:vAlign w:val="center"/>
          </w:tcPr>
          <w:p w:rsidR="00D253A6" w:rsidRDefault="00B008B2">
            <w:pPr>
              <w:spacing w:line="300" w:lineRule="exact"/>
              <w:jc w:val="center"/>
              <w:rPr>
                <w:rFonts w:ascii="宋体"/>
                <w:sz w:val="18"/>
                <w:szCs w:val="18"/>
              </w:rPr>
            </w:pPr>
            <w:r>
              <w:rPr>
                <w:rFonts w:ascii="宋体" w:hAnsi="宋体" w:cs="宋体" w:hint="eastAsia"/>
                <w:sz w:val="18"/>
                <w:szCs w:val="18"/>
              </w:rPr>
              <w:t>类别名称</w:t>
            </w:r>
          </w:p>
        </w:tc>
      </w:tr>
      <w:tr w:rsidR="00D253A6">
        <w:trPr>
          <w:jc w:val="center"/>
        </w:trPr>
        <w:tc>
          <w:tcPr>
            <w:tcW w:w="2277" w:type="dxa"/>
            <w:tcBorders>
              <w:top w:val="single" w:sz="2" w:space="0" w:color="auto"/>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401030103</w:t>
            </w:r>
          </w:p>
        </w:tc>
        <w:tc>
          <w:tcPr>
            <w:tcW w:w="2277" w:type="dxa"/>
            <w:tcBorders>
              <w:top w:val="single" w:sz="2" w:space="0" w:color="auto"/>
              <w:left w:val="single" w:sz="2" w:space="0" w:color="auto"/>
              <w:bottom w:val="nil"/>
              <w:right w:val="double" w:sz="4" w:space="0" w:color="auto"/>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小麦</w:t>
            </w:r>
          </w:p>
        </w:tc>
        <w:tc>
          <w:tcPr>
            <w:tcW w:w="2277" w:type="dxa"/>
            <w:tcBorders>
              <w:top w:val="single" w:sz="2" w:space="0" w:color="auto"/>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4020401</w:t>
            </w:r>
          </w:p>
        </w:tc>
        <w:tc>
          <w:tcPr>
            <w:tcW w:w="2277" w:type="dxa"/>
            <w:tcBorders>
              <w:top w:val="single" w:sz="2" w:space="0" w:color="auto"/>
              <w:left w:val="single" w:sz="2" w:space="0" w:color="auto"/>
              <w:bottom w:val="nil"/>
              <w:right w:val="nil"/>
            </w:tcBorders>
            <w:vAlign w:val="center"/>
          </w:tcPr>
          <w:p w:rsidR="00D253A6" w:rsidRDefault="00B008B2">
            <w:pPr>
              <w:spacing w:line="300" w:lineRule="exact"/>
              <w:ind w:firstLineChars="100" w:firstLine="180"/>
              <w:rPr>
                <w:rFonts w:ascii="宋体"/>
                <w:sz w:val="18"/>
                <w:szCs w:val="18"/>
              </w:rPr>
            </w:pPr>
            <w:proofErr w:type="gramStart"/>
            <w:r>
              <w:rPr>
                <w:rFonts w:ascii="宋体" w:hAnsi="宋体" w:cs="宋体" w:hint="eastAsia"/>
                <w:sz w:val="18"/>
                <w:szCs w:val="18"/>
              </w:rPr>
              <w:t>菜籽油</w:t>
            </w:r>
            <w:proofErr w:type="gramEnd"/>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401030104</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小麦粉</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402040</w:t>
            </w:r>
            <w:r>
              <w:rPr>
                <w:rFonts w:ascii="宋体" w:hint="eastAsia"/>
                <w:sz w:val="18"/>
                <w:szCs w:val="18"/>
              </w:rPr>
              <w:t>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油菜籽</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401030203</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稻谷</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4020501</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花生油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40103020301</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早籼稻</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402050</w:t>
            </w:r>
            <w:r>
              <w:rPr>
                <w:rFonts w:ascii="宋体" w:hint="eastAsia"/>
                <w:sz w:val="18"/>
                <w:szCs w:val="18"/>
              </w:rPr>
              <w:t>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花生果</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4010302030</w:t>
            </w:r>
            <w:r>
              <w:rPr>
                <w:rFonts w:ascii="宋体" w:hint="eastAsia"/>
                <w:sz w:val="18"/>
                <w:szCs w:val="18"/>
              </w:rPr>
              <w:t>2</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中晚籼稻</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40206</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大豆油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4010302030</w:t>
            </w:r>
            <w:r>
              <w:rPr>
                <w:rFonts w:ascii="宋体" w:hint="eastAsia"/>
                <w:sz w:val="18"/>
                <w:szCs w:val="18"/>
              </w:rPr>
              <w:t>3</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粳稻</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w:t>
            </w:r>
            <w:r>
              <w:rPr>
                <w:rFonts w:ascii="宋体" w:hint="eastAsia"/>
                <w:sz w:val="18"/>
                <w:szCs w:val="18"/>
              </w:rPr>
              <w:t>7</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棉籽油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401030204</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大米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w:t>
            </w:r>
            <w:r>
              <w:rPr>
                <w:rFonts w:ascii="宋体" w:hint="eastAsia"/>
                <w:sz w:val="18"/>
                <w:szCs w:val="18"/>
              </w:rPr>
              <w:t>8</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棕榈油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401030204</w:t>
            </w:r>
            <w:r>
              <w:rPr>
                <w:rFonts w:ascii="宋体" w:hint="eastAsia"/>
                <w:sz w:val="18"/>
                <w:szCs w:val="18"/>
              </w:rPr>
              <w:t>01</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早籼米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w:t>
            </w:r>
            <w:r>
              <w:rPr>
                <w:rFonts w:ascii="宋体" w:hint="eastAsia"/>
                <w:sz w:val="18"/>
                <w:szCs w:val="18"/>
              </w:rPr>
              <w:t>901</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葵花油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401030204</w:t>
            </w:r>
            <w:r>
              <w:rPr>
                <w:rFonts w:ascii="宋体" w:hint="eastAsia"/>
                <w:sz w:val="18"/>
                <w:szCs w:val="18"/>
              </w:rPr>
              <w:t>02</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中晚籼米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4020902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葵花籽</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401030204</w:t>
            </w:r>
            <w:r>
              <w:rPr>
                <w:rFonts w:ascii="宋体" w:hint="eastAsia"/>
                <w:sz w:val="18"/>
                <w:szCs w:val="18"/>
              </w:rPr>
              <w:t>03</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粳米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40210</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油茶籽油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40103030101</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玉米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4021101</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芝麻油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40103030102</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200" w:firstLine="360"/>
              <w:rPr>
                <w:rFonts w:ascii="宋体"/>
                <w:sz w:val="18"/>
                <w:szCs w:val="18"/>
              </w:rPr>
            </w:pPr>
            <w:r>
              <w:rPr>
                <w:rFonts w:ascii="宋体" w:hAnsi="宋体" w:cs="宋体" w:hint="eastAsia"/>
                <w:sz w:val="18"/>
                <w:szCs w:val="18"/>
              </w:rPr>
              <w:t>玉米面和玉米渣</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4021102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芝麻</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4010304</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高粱</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玉米油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w:t>
            </w:r>
            <w:r>
              <w:rPr>
                <w:rFonts w:ascii="宋体" w:hint="eastAsia"/>
                <w:sz w:val="18"/>
                <w:szCs w:val="18"/>
              </w:rPr>
              <w:t>5</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大麦</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40213</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米糠油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w:t>
            </w:r>
            <w:r>
              <w:rPr>
                <w:rFonts w:ascii="宋体" w:hint="eastAsia"/>
                <w:sz w:val="18"/>
                <w:szCs w:val="18"/>
              </w:rPr>
              <w:t>6</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谷子</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40214</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调和油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4010307</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其他谷物</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4021501</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其他油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401040101</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大豆</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4021502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其他油料</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401040102</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200" w:firstLine="360"/>
              <w:rPr>
                <w:rFonts w:ascii="宋体"/>
                <w:sz w:val="18"/>
                <w:szCs w:val="18"/>
              </w:rPr>
            </w:pPr>
            <w:r>
              <w:rPr>
                <w:rFonts w:ascii="宋体" w:hAnsi="宋体" w:cs="宋体" w:hint="eastAsia"/>
                <w:sz w:val="18"/>
                <w:szCs w:val="18"/>
              </w:rPr>
              <w:t>豆饼豆</w:t>
            </w:r>
            <w:proofErr w:type="gramStart"/>
            <w:r>
              <w:rPr>
                <w:rFonts w:ascii="宋体" w:hAnsi="宋体" w:cs="宋体" w:hint="eastAsia"/>
                <w:sz w:val="18"/>
                <w:szCs w:val="18"/>
              </w:rPr>
              <w:t>粕</w:t>
            </w:r>
            <w:proofErr w:type="gramEnd"/>
          </w:p>
        </w:tc>
        <w:tc>
          <w:tcPr>
            <w:tcW w:w="2277" w:type="dxa"/>
            <w:tcBorders>
              <w:top w:val="nil"/>
              <w:left w:val="double" w:sz="4" w:space="0" w:color="auto"/>
              <w:bottom w:val="nil"/>
              <w:right w:val="single" w:sz="2" w:space="0" w:color="auto"/>
            </w:tcBorders>
            <w:vAlign w:val="center"/>
          </w:tcPr>
          <w:p w:rsidR="00D253A6" w:rsidRDefault="00D253A6">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D253A6" w:rsidRDefault="00D253A6">
            <w:pPr>
              <w:spacing w:line="300" w:lineRule="exact"/>
              <w:ind w:firstLineChars="108" w:firstLine="194"/>
              <w:rPr>
                <w:rFonts w:ascii="宋体"/>
                <w:sz w:val="18"/>
                <w:szCs w:val="18"/>
              </w:rPr>
            </w:pP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4010402</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其他豆类</w:t>
            </w:r>
          </w:p>
        </w:tc>
        <w:tc>
          <w:tcPr>
            <w:tcW w:w="2277" w:type="dxa"/>
            <w:tcBorders>
              <w:top w:val="nil"/>
              <w:left w:val="double" w:sz="4" w:space="0" w:color="auto"/>
              <w:bottom w:val="nil"/>
              <w:right w:val="single" w:sz="2" w:space="0" w:color="auto"/>
            </w:tcBorders>
            <w:vAlign w:val="center"/>
          </w:tcPr>
          <w:p w:rsidR="00D253A6" w:rsidRDefault="00D253A6">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D253A6" w:rsidRDefault="00D253A6">
            <w:pPr>
              <w:spacing w:line="300" w:lineRule="exact"/>
              <w:ind w:firstLineChars="108" w:firstLine="194"/>
              <w:rPr>
                <w:rFonts w:ascii="宋体"/>
                <w:sz w:val="18"/>
                <w:szCs w:val="18"/>
              </w:rPr>
            </w:pP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4010501</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马铃薯折粮</w:t>
            </w:r>
          </w:p>
        </w:tc>
        <w:tc>
          <w:tcPr>
            <w:tcW w:w="2277" w:type="dxa"/>
            <w:tcBorders>
              <w:top w:val="nil"/>
              <w:left w:val="double" w:sz="4" w:space="0" w:color="auto"/>
              <w:bottom w:val="nil"/>
              <w:right w:val="single" w:sz="2" w:space="0" w:color="auto"/>
            </w:tcBorders>
            <w:vAlign w:val="center"/>
          </w:tcPr>
          <w:p w:rsidR="00D253A6" w:rsidRDefault="00D253A6">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D253A6" w:rsidRDefault="00D253A6">
            <w:pPr>
              <w:spacing w:line="300" w:lineRule="exact"/>
              <w:ind w:firstLineChars="108" w:firstLine="194"/>
              <w:rPr>
                <w:rFonts w:ascii="宋体"/>
                <w:sz w:val="18"/>
                <w:szCs w:val="18"/>
              </w:rPr>
            </w:pPr>
          </w:p>
        </w:tc>
      </w:tr>
      <w:tr w:rsidR="00D253A6">
        <w:trPr>
          <w:jc w:val="center"/>
        </w:trPr>
        <w:tc>
          <w:tcPr>
            <w:tcW w:w="2277" w:type="dxa"/>
            <w:tcBorders>
              <w:top w:val="nil"/>
              <w:left w:val="nil"/>
              <w:bottom w:val="single" w:sz="4" w:space="0" w:color="auto"/>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4010502</w:t>
            </w:r>
          </w:p>
        </w:tc>
        <w:tc>
          <w:tcPr>
            <w:tcW w:w="2277" w:type="dxa"/>
            <w:tcBorders>
              <w:top w:val="nil"/>
              <w:left w:val="single" w:sz="2" w:space="0" w:color="auto"/>
              <w:bottom w:val="single" w:sz="4" w:space="0" w:color="auto"/>
              <w:right w:val="double" w:sz="4" w:space="0" w:color="auto"/>
            </w:tcBorders>
            <w:vAlign w:val="center"/>
          </w:tcPr>
          <w:p w:rsidR="00D253A6" w:rsidRDefault="00B008B2">
            <w:pPr>
              <w:spacing w:line="300" w:lineRule="exact"/>
              <w:ind w:firstLineChars="100" w:firstLine="180"/>
              <w:rPr>
                <w:rFonts w:ascii="宋体"/>
                <w:sz w:val="18"/>
                <w:szCs w:val="18"/>
              </w:rPr>
            </w:pPr>
            <w:r>
              <w:rPr>
                <w:rFonts w:ascii="宋体" w:hAnsi="宋体" w:cs="宋体" w:hint="eastAsia"/>
                <w:sz w:val="18"/>
                <w:szCs w:val="18"/>
              </w:rPr>
              <w:t>其他薯类折粮</w:t>
            </w:r>
          </w:p>
        </w:tc>
        <w:tc>
          <w:tcPr>
            <w:tcW w:w="2277" w:type="dxa"/>
            <w:tcBorders>
              <w:top w:val="nil"/>
              <w:left w:val="double" w:sz="4" w:space="0" w:color="auto"/>
              <w:bottom w:val="single" w:sz="4" w:space="0" w:color="auto"/>
              <w:right w:val="single" w:sz="2" w:space="0" w:color="auto"/>
            </w:tcBorders>
            <w:vAlign w:val="center"/>
          </w:tcPr>
          <w:p w:rsidR="00D253A6" w:rsidRDefault="00D253A6">
            <w:pPr>
              <w:spacing w:line="300" w:lineRule="exact"/>
              <w:jc w:val="center"/>
              <w:rPr>
                <w:rFonts w:ascii="宋体"/>
                <w:sz w:val="18"/>
                <w:szCs w:val="18"/>
              </w:rPr>
            </w:pPr>
          </w:p>
        </w:tc>
        <w:tc>
          <w:tcPr>
            <w:tcW w:w="2277" w:type="dxa"/>
            <w:tcBorders>
              <w:top w:val="nil"/>
              <w:left w:val="single" w:sz="2" w:space="0" w:color="auto"/>
              <w:bottom w:val="single" w:sz="4" w:space="0" w:color="auto"/>
              <w:right w:val="nil"/>
            </w:tcBorders>
            <w:vAlign w:val="center"/>
          </w:tcPr>
          <w:p w:rsidR="00D253A6" w:rsidRDefault="00D253A6">
            <w:pPr>
              <w:spacing w:line="300" w:lineRule="exact"/>
              <w:ind w:firstLineChars="108" w:firstLine="194"/>
              <w:rPr>
                <w:rFonts w:ascii="宋体"/>
                <w:sz w:val="18"/>
                <w:szCs w:val="18"/>
              </w:rPr>
            </w:pPr>
          </w:p>
        </w:tc>
      </w:tr>
    </w:tbl>
    <w:p w:rsidR="00D253A6" w:rsidRDefault="00B008B2">
      <w:pPr>
        <w:spacing w:line="370" w:lineRule="exact"/>
        <w:ind w:firstLineChars="200" w:firstLine="420"/>
        <w:rPr>
          <w:rFonts w:ascii="宋体" w:hAnsi="宋体" w:cs="宋体"/>
        </w:rPr>
      </w:pPr>
      <w:r>
        <w:rPr>
          <w:rFonts w:ascii="宋体" w:hAnsi="宋体" w:cs="宋体" w:hint="eastAsia"/>
        </w:rPr>
        <w:t>本目录根据国家统计局《统计用产品分类目录》和粮油行业实际情况确定。</w:t>
      </w:r>
    </w:p>
    <w:p w:rsidR="00D253A6" w:rsidRDefault="00B008B2">
      <w:pPr>
        <w:spacing w:line="370" w:lineRule="exact"/>
        <w:ind w:firstLineChars="200" w:firstLine="420"/>
        <w:rPr>
          <w:rFonts w:ascii="宋体"/>
        </w:rPr>
      </w:pPr>
      <w:r>
        <w:rPr>
          <w:rFonts w:ascii="宋体" w:hAnsi="宋体" w:cs="宋体" w:hint="eastAsia"/>
        </w:rPr>
        <w:t>小麦：指实际小麦。</w:t>
      </w:r>
    </w:p>
    <w:p w:rsidR="00D253A6" w:rsidRDefault="00B008B2">
      <w:pPr>
        <w:spacing w:line="370" w:lineRule="exact"/>
        <w:ind w:firstLineChars="200" w:firstLine="420"/>
        <w:rPr>
          <w:rFonts w:ascii="宋体"/>
        </w:rPr>
      </w:pPr>
      <w:r>
        <w:rPr>
          <w:rFonts w:ascii="宋体" w:hAnsi="宋体" w:cs="宋体" w:hint="eastAsia"/>
        </w:rPr>
        <w:t>小麦粉：指实际小麦粉。</w:t>
      </w:r>
    </w:p>
    <w:p w:rsidR="00D253A6" w:rsidRDefault="00B008B2">
      <w:pPr>
        <w:spacing w:line="370" w:lineRule="exact"/>
        <w:ind w:firstLineChars="200" w:firstLine="420"/>
        <w:rPr>
          <w:rFonts w:ascii="宋体"/>
        </w:rPr>
      </w:pPr>
      <w:r>
        <w:rPr>
          <w:rFonts w:ascii="宋体" w:hAnsi="宋体" w:cs="宋体" w:hint="eastAsia"/>
        </w:rPr>
        <w:t>早籼稻：指</w:t>
      </w:r>
      <w:proofErr w:type="gramStart"/>
      <w:r>
        <w:rPr>
          <w:rFonts w:ascii="宋体" w:hAnsi="宋体" w:cs="宋体" w:hint="eastAsia"/>
        </w:rPr>
        <w:t>实际早</w:t>
      </w:r>
      <w:proofErr w:type="gramEnd"/>
      <w:r>
        <w:rPr>
          <w:rFonts w:ascii="宋体" w:hAnsi="宋体" w:cs="宋体" w:hint="eastAsia"/>
        </w:rPr>
        <w:t>籼稻。</w:t>
      </w:r>
    </w:p>
    <w:p w:rsidR="00D253A6" w:rsidRDefault="00B008B2">
      <w:pPr>
        <w:spacing w:line="370" w:lineRule="exact"/>
        <w:ind w:firstLineChars="200" w:firstLine="420"/>
        <w:rPr>
          <w:rFonts w:ascii="宋体"/>
        </w:rPr>
      </w:pPr>
      <w:r>
        <w:rPr>
          <w:rFonts w:ascii="宋体" w:hAnsi="宋体" w:cs="宋体" w:hint="eastAsia"/>
        </w:rPr>
        <w:t>中晚籼稻：指实际中籼稻和晚籼稻之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粳稻：指实际粳稻（包括糯稻）。</w:t>
      </w:r>
    </w:p>
    <w:p w:rsidR="00D253A6" w:rsidRDefault="00B008B2">
      <w:pPr>
        <w:spacing w:line="370" w:lineRule="exact"/>
        <w:ind w:firstLineChars="200" w:firstLine="420"/>
        <w:rPr>
          <w:rFonts w:ascii="宋体"/>
        </w:rPr>
      </w:pPr>
      <w:r>
        <w:rPr>
          <w:rFonts w:ascii="宋体" w:hAnsi="宋体" w:cs="宋体" w:hint="eastAsia"/>
        </w:rPr>
        <w:t>早籼米：指</w:t>
      </w:r>
      <w:proofErr w:type="gramStart"/>
      <w:r>
        <w:rPr>
          <w:rFonts w:ascii="宋体" w:hAnsi="宋体" w:cs="宋体" w:hint="eastAsia"/>
        </w:rPr>
        <w:t>实际早</w:t>
      </w:r>
      <w:proofErr w:type="gramEnd"/>
      <w:r>
        <w:rPr>
          <w:rFonts w:ascii="宋体" w:hAnsi="宋体" w:cs="宋体" w:hint="eastAsia"/>
        </w:rPr>
        <w:t>籼米。</w:t>
      </w:r>
    </w:p>
    <w:p w:rsidR="00D253A6" w:rsidRDefault="00B008B2">
      <w:pPr>
        <w:spacing w:line="370" w:lineRule="exact"/>
        <w:ind w:firstLineChars="200" w:firstLine="420"/>
        <w:rPr>
          <w:rFonts w:ascii="宋体"/>
        </w:rPr>
      </w:pPr>
      <w:r>
        <w:rPr>
          <w:rFonts w:ascii="宋体" w:hAnsi="宋体" w:cs="宋体" w:hint="eastAsia"/>
        </w:rPr>
        <w:t>中晚籼米：指实际中籼米和</w:t>
      </w:r>
      <w:proofErr w:type="gramStart"/>
      <w:r>
        <w:rPr>
          <w:rFonts w:ascii="宋体" w:hAnsi="宋体" w:cs="宋体" w:hint="eastAsia"/>
        </w:rPr>
        <w:t>实际晚</w:t>
      </w:r>
      <w:proofErr w:type="gramEnd"/>
      <w:r>
        <w:rPr>
          <w:rFonts w:ascii="宋体" w:hAnsi="宋体" w:cs="宋体" w:hint="eastAsia"/>
        </w:rPr>
        <w:t>籼米之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粳米：指实际粳米（包括糯米）。</w:t>
      </w:r>
    </w:p>
    <w:p w:rsidR="00D253A6" w:rsidRDefault="00B008B2">
      <w:pPr>
        <w:spacing w:line="370" w:lineRule="exact"/>
        <w:ind w:firstLineChars="200" w:firstLine="420"/>
        <w:rPr>
          <w:rFonts w:ascii="宋体"/>
        </w:rPr>
      </w:pPr>
      <w:r>
        <w:rPr>
          <w:rFonts w:ascii="宋体" w:hAnsi="宋体" w:cs="宋体" w:hint="eastAsia"/>
        </w:rPr>
        <w:t>玉米：指实际玉米。</w:t>
      </w:r>
    </w:p>
    <w:p w:rsidR="00D253A6" w:rsidRDefault="00B008B2">
      <w:pPr>
        <w:spacing w:line="370" w:lineRule="exact"/>
        <w:ind w:firstLineChars="200" w:firstLine="420"/>
        <w:rPr>
          <w:rFonts w:ascii="宋体"/>
        </w:rPr>
      </w:pPr>
      <w:r>
        <w:rPr>
          <w:rFonts w:ascii="宋体" w:hAnsi="宋体" w:cs="宋体" w:hint="eastAsia"/>
        </w:rPr>
        <w:t>玉米面和玉米渣：指实际玉米渣、玉米面之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其他谷物：不属于小麦、稻谷、玉米、高粱、大麦、谷子的其他谷物品种之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大豆：指实际大豆（包括黄豆、青豆、黑豆）。</w:t>
      </w:r>
    </w:p>
    <w:p w:rsidR="00D253A6" w:rsidRDefault="00B008B2">
      <w:pPr>
        <w:spacing w:line="370" w:lineRule="exact"/>
        <w:ind w:firstLineChars="200" w:firstLine="420"/>
        <w:rPr>
          <w:rFonts w:ascii="宋体"/>
        </w:rPr>
      </w:pPr>
      <w:r>
        <w:rPr>
          <w:rFonts w:ascii="宋体" w:hAnsi="宋体" w:cs="宋体" w:hint="eastAsia"/>
        </w:rPr>
        <w:lastRenderedPageBreak/>
        <w:t>豆饼豆</w:t>
      </w:r>
      <w:proofErr w:type="gramStart"/>
      <w:r>
        <w:rPr>
          <w:rFonts w:ascii="宋体" w:hAnsi="宋体" w:cs="宋体" w:hint="eastAsia"/>
        </w:rPr>
        <w:t>粕</w:t>
      </w:r>
      <w:proofErr w:type="gramEnd"/>
      <w:r>
        <w:rPr>
          <w:rFonts w:ascii="宋体" w:hAnsi="宋体" w:cs="宋体" w:hint="eastAsia"/>
        </w:rPr>
        <w:t>：指实际豆饼、实际豆面、实际豆</w:t>
      </w:r>
      <w:proofErr w:type="gramStart"/>
      <w:r>
        <w:rPr>
          <w:rFonts w:ascii="宋体" w:hAnsi="宋体" w:cs="宋体" w:hint="eastAsia"/>
        </w:rPr>
        <w:t>粕</w:t>
      </w:r>
      <w:proofErr w:type="gramEnd"/>
      <w:r>
        <w:rPr>
          <w:rFonts w:ascii="宋体" w:hAnsi="宋体" w:cs="宋体" w:hint="eastAsia"/>
        </w:rPr>
        <w:t>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其他豆类：不属于大豆的其他豆类品种之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马铃薯折粮：指实际马铃薯按</w:t>
      </w:r>
      <w:r>
        <w:rPr>
          <w:rFonts w:ascii="宋体" w:hAnsi="宋体" w:cs="宋体"/>
        </w:rPr>
        <w:t>5:1</w:t>
      </w:r>
      <w:r>
        <w:rPr>
          <w:rFonts w:ascii="宋体" w:hAnsi="宋体" w:cs="宋体" w:hint="eastAsia"/>
        </w:rPr>
        <w:t>折粮的数量。</w:t>
      </w:r>
    </w:p>
    <w:p w:rsidR="00D253A6" w:rsidRDefault="00B008B2">
      <w:pPr>
        <w:spacing w:line="370" w:lineRule="exact"/>
        <w:ind w:firstLineChars="200" w:firstLine="420"/>
        <w:rPr>
          <w:rFonts w:ascii="宋体"/>
        </w:rPr>
      </w:pPr>
      <w:r>
        <w:rPr>
          <w:rFonts w:ascii="宋体" w:hAnsi="宋体" w:cs="宋体" w:hint="eastAsia"/>
        </w:rPr>
        <w:t>其他薯类折粮：不属于马铃薯的其他薯类按</w:t>
      </w:r>
      <w:r>
        <w:rPr>
          <w:rFonts w:ascii="宋体" w:hAnsi="宋体" w:cs="宋体"/>
        </w:rPr>
        <w:t>5:1</w:t>
      </w:r>
      <w:r>
        <w:rPr>
          <w:rFonts w:ascii="宋体" w:hAnsi="宋体" w:cs="宋体" w:hint="eastAsia"/>
        </w:rPr>
        <w:t>折粮的数量。</w:t>
      </w:r>
    </w:p>
    <w:p w:rsidR="00D253A6" w:rsidRDefault="00B008B2">
      <w:pPr>
        <w:spacing w:line="370" w:lineRule="exact"/>
        <w:ind w:firstLineChars="200" w:firstLine="420"/>
        <w:rPr>
          <w:rFonts w:ascii="宋体"/>
        </w:rPr>
      </w:pPr>
      <w:proofErr w:type="gramStart"/>
      <w:r>
        <w:rPr>
          <w:rFonts w:ascii="宋体" w:hAnsi="宋体" w:cs="宋体" w:hint="eastAsia"/>
        </w:rPr>
        <w:t>菜籽油</w:t>
      </w:r>
      <w:proofErr w:type="gramEnd"/>
      <w:r>
        <w:rPr>
          <w:rFonts w:ascii="宋体" w:hAnsi="宋体" w:cs="宋体" w:hint="eastAsia"/>
        </w:rPr>
        <w:t>：指实际</w:t>
      </w:r>
      <w:proofErr w:type="gramStart"/>
      <w:r>
        <w:rPr>
          <w:rFonts w:ascii="宋体" w:hAnsi="宋体" w:cs="宋体" w:hint="eastAsia"/>
        </w:rPr>
        <w:t>菜籽油</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油菜籽：指实际油菜籽。</w:t>
      </w:r>
    </w:p>
    <w:p w:rsidR="00D253A6" w:rsidRDefault="00B008B2">
      <w:pPr>
        <w:spacing w:line="370" w:lineRule="exact"/>
        <w:ind w:firstLineChars="200" w:firstLine="420"/>
        <w:rPr>
          <w:rFonts w:ascii="宋体"/>
        </w:rPr>
      </w:pPr>
      <w:r>
        <w:rPr>
          <w:rFonts w:ascii="宋体" w:hAnsi="宋体" w:cs="宋体" w:hint="eastAsia"/>
        </w:rPr>
        <w:t>花生油：指实际花生油。</w:t>
      </w:r>
    </w:p>
    <w:p w:rsidR="00D253A6" w:rsidRDefault="00B008B2">
      <w:pPr>
        <w:spacing w:line="370" w:lineRule="exact"/>
        <w:ind w:firstLineChars="200" w:firstLine="420"/>
        <w:rPr>
          <w:rFonts w:ascii="宋体"/>
        </w:rPr>
      </w:pPr>
      <w:r>
        <w:rPr>
          <w:rFonts w:ascii="宋体" w:hAnsi="宋体" w:cs="宋体" w:hint="eastAsia"/>
        </w:rPr>
        <w:t>花生果：指实际花生果（带壳）和花生仁折花生果之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大豆油：指实际豆油。</w:t>
      </w:r>
    </w:p>
    <w:p w:rsidR="00D253A6" w:rsidRDefault="00B008B2">
      <w:pPr>
        <w:spacing w:line="370" w:lineRule="exact"/>
        <w:ind w:firstLineChars="200" w:firstLine="420"/>
        <w:rPr>
          <w:rFonts w:ascii="宋体"/>
        </w:rPr>
      </w:pPr>
      <w:r>
        <w:rPr>
          <w:rFonts w:ascii="宋体" w:hAnsi="宋体" w:cs="宋体" w:hint="eastAsia"/>
        </w:rPr>
        <w:t>棉籽油：指以棉花籽</w:t>
      </w:r>
      <w:proofErr w:type="gramStart"/>
      <w:r>
        <w:rPr>
          <w:rFonts w:ascii="宋体" w:hAnsi="宋体" w:cs="宋体" w:hint="eastAsia"/>
        </w:rPr>
        <w:t>榨</w:t>
      </w:r>
      <w:proofErr w:type="gramEnd"/>
      <w:r>
        <w:rPr>
          <w:rFonts w:ascii="宋体" w:hAnsi="宋体" w:cs="宋体" w:hint="eastAsia"/>
        </w:rPr>
        <w:t>的油及棉花</w:t>
      </w:r>
      <w:proofErr w:type="gramStart"/>
      <w:r>
        <w:rPr>
          <w:rFonts w:ascii="宋体" w:hAnsi="宋体" w:cs="宋体" w:hint="eastAsia"/>
        </w:rPr>
        <w:t>籽折油</w:t>
      </w:r>
      <w:proofErr w:type="gramEnd"/>
      <w:r>
        <w:rPr>
          <w:rFonts w:ascii="宋体" w:hAnsi="宋体" w:cs="宋体" w:hint="eastAsia"/>
        </w:rPr>
        <w:t>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棕榈油：指实际棕榈油。</w:t>
      </w:r>
    </w:p>
    <w:p w:rsidR="00D253A6" w:rsidRDefault="00B008B2">
      <w:pPr>
        <w:spacing w:line="370" w:lineRule="exact"/>
        <w:ind w:firstLineChars="200" w:firstLine="420"/>
        <w:rPr>
          <w:rFonts w:ascii="宋体"/>
        </w:rPr>
      </w:pPr>
      <w:r>
        <w:rPr>
          <w:rFonts w:ascii="宋体" w:hAnsi="宋体" w:cs="宋体" w:hint="eastAsia"/>
        </w:rPr>
        <w:t>葵花油：指实际葵花油。</w:t>
      </w:r>
    </w:p>
    <w:p w:rsidR="00D253A6" w:rsidRDefault="00B008B2">
      <w:pPr>
        <w:spacing w:line="370" w:lineRule="exact"/>
        <w:ind w:firstLineChars="200" w:firstLine="420"/>
        <w:rPr>
          <w:rFonts w:ascii="宋体"/>
        </w:rPr>
      </w:pPr>
      <w:r>
        <w:rPr>
          <w:rFonts w:ascii="宋体" w:hAnsi="宋体" w:cs="宋体" w:hint="eastAsia"/>
        </w:rPr>
        <w:t>葵花籽：指实际葵花籽（带壳）和</w:t>
      </w:r>
      <w:proofErr w:type="gramStart"/>
      <w:r>
        <w:rPr>
          <w:rFonts w:ascii="宋体" w:hAnsi="宋体" w:cs="宋体" w:hint="eastAsia"/>
        </w:rPr>
        <w:t>葵花仁折葵花籽</w:t>
      </w:r>
      <w:proofErr w:type="gramEnd"/>
      <w:r>
        <w:rPr>
          <w:rFonts w:ascii="宋体" w:hAnsi="宋体" w:cs="宋体" w:hint="eastAsia"/>
        </w:rPr>
        <w:t>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油茶籽油：指</w:t>
      </w:r>
      <w:proofErr w:type="gramStart"/>
      <w:r>
        <w:rPr>
          <w:rFonts w:ascii="宋体" w:hAnsi="宋体" w:cs="宋体" w:hint="eastAsia"/>
        </w:rPr>
        <w:t>实际油</w:t>
      </w:r>
      <w:proofErr w:type="gramEnd"/>
      <w:r>
        <w:rPr>
          <w:rFonts w:ascii="宋体" w:hAnsi="宋体" w:cs="宋体" w:hint="eastAsia"/>
        </w:rPr>
        <w:t>茶籽油。</w:t>
      </w:r>
    </w:p>
    <w:p w:rsidR="00D253A6" w:rsidRDefault="00B008B2">
      <w:pPr>
        <w:spacing w:line="370" w:lineRule="exact"/>
        <w:ind w:firstLineChars="200" w:firstLine="420"/>
        <w:rPr>
          <w:rFonts w:ascii="宋体"/>
        </w:rPr>
      </w:pPr>
      <w:r>
        <w:rPr>
          <w:rFonts w:ascii="宋体" w:hAnsi="宋体" w:cs="宋体" w:hint="eastAsia"/>
        </w:rPr>
        <w:t>芝麻油：指实际芝麻油。</w:t>
      </w:r>
    </w:p>
    <w:p w:rsidR="00D253A6" w:rsidRDefault="00B008B2">
      <w:pPr>
        <w:spacing w:line="370" w:lineRule="exact"/>
        <w:ind w:firstLineChars="200" w:firstLine="420"/>
        <w:rPr>
          <w:rFonts w:ascii="宋体"/>
        </w:rPr>
      </w:pPr>
      <w:r>
        <w:rPr>
          <w:rFonts w:ascii="宋体" w:hAnsi="宋体" w:cs="宋体" w:hint="eastAsia"/>
        </w:rPr>
        <w:t>芝麻：指实际芝麻。</w:t>
      </w:r>
    </w:p>
    <w:p w:rsidR="00D253A6" w:rsidRDefault="00B008B2">
      <w:pPr>
        <w:spacing w:line="370" w:lineRule="exact"/>
        <w:ind w:firstLineChars="200" w:firstLine="420"/>
        <w:rPr>
          <w:rFonts w:ascii="宋体"/>
        </w:rPr>
      </w:pPr>
      <w:r>
        <w:rPr>
          <w:rFonts w:ascii="宋体" w:hAnsi="宋体" w:cs="宋体" w:hint="eastAsia"/>
        </w:rPr>
        <w:t>玉米油：指实际玉米油。</w:t>
      </w:r>
    </w:p>
    <w:p w:rsidR="00D253A6" w:rsidRDefault="00B008B2">
      <w:pPr>
        <w:spacing w:line="370" w:lineRule="exact"/>
        <w:ind w:firstLineChars="200" w:firstLine="420"/>
        <w:rPr>
          <w:rFonts w:ascii="宋体"/>
        </w:rPr>
      </w:pPr>
      <w:r>
        <w:rPr>
          <w:rFonts w:ascii="宋体" w:hAnsi="宋体" w:cs="宋体" w:hint="eastAsia"/>
        </w:rPr>
        <w:t>米糠油：指实际米糠油。</w:t>
      </w:r>
    </w:p>
    <w:p w:rsidR="00D253A6" w:rsidRDefault="00B008B2">
      <w:pPr>
        <w:spacing w:line="370" w:lineRule="exact"/>
        <w:ind w:firstLineChars="200" w:firstLine="420"/>
        <w:rPr>
          <w:rFonts w:ascii="宋体"/>
        </w:rPr>
      </w:pPr>
      <w:r>
        <w:rPr>
          <w:rFonts w:ascii="宋体" w:hAnsi="宋体" w:cs="宋体" w:hint="eastAsia"/>
        </w:rPr>
        <w:t>调和油：将两种以上经精炼的油脂（香味油除外）按比例调配制成的食用油。</w:t>
      </w:r>
    </w:p>
    <w:p w:rsidR="00D253A6" w:rsidRDefault="00B008B2">
      <w:pPr>
        <w:spacing w:line="370" w:lineRule="exact"/>
        <w:ind w:firstLineChars="200" w:firstLine="420"/>
        <w:rPr>
          <w:rFonts w:ascii="宋体"/>
        </w:rPr>
      </w:pPr>
      <w:r>
        <w:rPr>
          <w:rFonts w:ascii="宋体" w:hAnsi="宋体" w:cs="宋体" w:hint="eastAsia"/>
        </w:rPr>
        <w:t>其他油：指不属于以上品种的其他食用油之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其他油料：指不属于以上品种的其他食用油料之</w:t>
      </w:r>
      <w:proofErr w:type="gramStart"/>
      <w:r>
        <w:rPr>
          <w:rFonts w:ascii="宋体" w:hAnsi="宋体" w:cs="宋体" w:hint="eastAsia"/>
        </w:rPr>
        <w:t>和</w:t>
      </w:r>
      <w:proofErr w:type="gramEnd"/>
      <w:r>
        <w:rPr>
          <w:rFonts w:ascii="宋体" w:hAnsi="宋体" w:cs="宋体" w:hint="eastAsia"/>
        </w:rPr>
        <w:t>。</w:t>
      </w:r>
    </w:p>
    <w:p w:rsidR="00D253A6" w:rsidRDefault="00D253A6">
      <w:pPr>
        <w:spacing w:line="370" w:lineRule="exact"/>
        <w:ind w:firstLineChars="200" w:firstLine="420"/>
        <w:rPr>
          <w:rFonts w:ascii="宋体" w:hAnsi="宋体" w:cs="宋体"/>
        </w:rPr>
      </w:pPr>
    </w:p>
    <w:p w:rsidR="00D253A6" w:rsidRDefault="00D253A6">
      <w:pPr>
        <w:spacing w:line="370" w:lineRule="exact"/>
        <w:ind w:firstLineChars="200" w:firstLine="420"/>
        <w:rPr>
          <w:rFonts w:ascii="宋体" w:hAnsi="宋体" w:cs="宋体"/>
        </w:rPr>
      </w:pPr>
    </w:p>
    <w:p w:rsidR="00D253A6" w:rsidRDefault="00B008B2">
      <w:pPr>
        <w:spacing w:line="400" w:lineRule="exact"/>
        <w:jc w:val="center"/>
        <w:outlineLvl w:val="1"/>
        <w:rPr>
          <w:rFonts w:ascii="宋体" w:hAnsi="宋体"/>
          <w:sz w:val="32"/>
          <w:szCs w:val="32"/>
        </w:rPr>
      </w:pPr>
      <w:r>
        <w:rPr>
          <w:rFonts w:ascii="宋体"/>
        </w:rPr>
        <w:br w:type="page"/>
      </w:r>
      <w:r>
        <w:rPr>
          <w:rFonts w:ascii="宋体" w:hAnsi="宋体" w:cs="黑体" w:hint="eastAsia"/>
          <w:sz w:val="32"/>
          <w:szCs w:val="32"/>
        </w:rPr>
        <w:lastRenderedPageBreak/>
        <w:t>（二）社会粮食、食用植物油抽样调查方案</w:t>
      </w:r>
    </w:p>
    <w:p w:rsidR="00D253A6" w:rsidRDefault="00D253A6">
      <w:pPr>
        <w:ind w:firstLine="420"/>
        <w:rPr>
          <w:rFonts w:ascii="宋体" w:cs="宋体"/>
        </w:rPr>
      </w:pPr>
    </w:p>
    <w:p w:rsidR="00D253A6" w:rsidRDefault="00B008B2">
      <w:pPr>
        <w:spacing w:line="400" w:lineRule="exact"/>
        <w:ind w:firstLine="420"/>
        <w:rPr>
          <w:rFonts w:ascii="宋体" w:hAnsi="宋体" w:cs="宋体"/>
        </w:rPr>
      </w:pPr>
      <w:r>
        <w:rPr>
          <w:rFonts w:ascii="宋体" w:hAnsi="宋体" w:cs="宋体" w:hint="eastAsia"/>
        </w:rPr>
        <w:t>为全面、准确掌握全</w:t>
      </w:r>
      <w:r w:rsidR="00026A3B">
        <w:rPr>
          <w:rFonts w:ascii="宋体" w:hAnsi="宋体" w:cs="宋体" w:hint="eastAsia"/>
        </w:rPr>
        <w:t>省</w:t>
      </w:r>
      <w:r>
        <w:rPr>
          <w:rFonts w:ascii="宋体" w:hAnsi="宋体" w:cs="宋体" w:hint="eastAsia"/>
        </w:rPr>
        <w:t>及各地</w:t>
      </w:r>
      <w:r w:rsidR="006A7E2F">
        <w:rPr>
          <w:rFonts w:ascii="宋体" w:hAnsi="宋体" w:cs="宋体" w:hint="eastAsia"/>
        </w:rPr>
        <w:t>区</w:t>
      </w:r>
      <w:r>
        <w:rPr>
          <w:rFonts w:ascii="宋体" w:hAnsi="宋体" w:cs="宋体" w:hint="eastAsia"/>
        </w:rPr>
        <w:t>粮食和食用植物油供需平衡状况，为各级政府粮食宏观调控提供可靠依据，确保国家粮食安全，根据《粮食流通管理条例》关于完善粮食供需抽查制度的规定，特制订本方案。</w:t>
      </w:r>
    </w:p>
    <w:p w:rsidR="00D253A6" w:rsidRDefault="00B008B2">
      <w:pPr>
        <w:spacing w:line="400" w:lineRule="exact"/>
        <w:ind w:firstLine="420"/>
        <w:rPr>
          <w:rFonts w:ascii="宋体" w:hAnsi="宋体" w:cs="宋体"/>
        </w:rPr>
      </w:pPr>
      <w:r>
        <w:rPr>
          <w:rFonts w:ascii="宋体" w:hAnsi="宋体" w:cs="宋体" w:hint="eastAsia"/>
        </w:rPr>
        <w:t>一、调查对象</w:t>
      </w:r>
    </w:p>
    <w:p w:rsidR="00D253A6" w:rsidRDefault="00B008B2">
      <w:pPr>
        <w:spacing w:line="400" w:lineRule="exact"/>
        <w:ind w:firstLine="420"/>
        <w:rPr>
          <w:rFonts w:ascii="宋体" w:hAnsi="宋体" w:cs="宋体"/>
        </w:rPr>
      </w:pPr>
      <w:r>
        <w:rPr>
          <w:rFonts w:ascii="宋体" w:hAnsi="宋体" w:cs="宋体" w:hint="eastAsia"/>
        </w:rPr>
        <w:t>城乡居民户、各</w:t>
      </w:r>
      <w:proofErr w:type="gramStart"/>
      <w:r>
        <w:rPr>
          <w:rFonts w:ascii="宋体" w:hAnsi="宋体" w:cs="宋体" w:hint="eastAsia"/>
        </w:rPr>
        <w:t>类涉粮</w:t>
      </w:r>
      <w:proofErr w:type="gramEnd"/>
      <w:r>
        <w:rPr>
          <w:rFonts w:ascii="宋体" w:hAnsi="宋体" w:cs="宋体" w:hint="eastAsia"/>
        </w:rPr>
        <w:t>企业（包括粮食储备、贸易、加工及转化用粮企业等）及其他粮食经营者。</w:t>
      </w:r>
    </w:p>
    <w:p w:rsidR="00D253A6" w:rsidRDefault="00B008B2">
      <w:pPr>
        <w:spacing w:line="400" w:lineRule="exact"/>
        <w:ind w:firstLine="420"/>
        <w:rPr>
          <w:rFonts w:ascii="宋体" w:hAnsi="宋体" w:cs="宋体"/>
        </w:rPr>
      </w:pPr>
      <w:r>
        <w:rPr>
          <w:rFonts w:ascii="宋体" w:hAnsi="宋体" w:cs="宋体" w:hint="eastAsia"/>
        </w:rPr>
        <w:t>二、调查内容</w:t>
      </w:r>
    </w:p>
    <w:p w:rsidR="00D253A6" w:rsidRDefault="00B008B2">
      <w:pPr>
        <w:spacing w:line="400" w:lineRule="exact"/>
        <w:ind w:firstLine="420"/>
        <w:rPr>
          <w:rFonts w:ascii="宋体" w:hAnsi="宋体" w:cs="宋体"/>
        </w:rPr>
      </w:pPr>
      <w:r>
        <w:rPr>
          <w:rFonts w:ascii="宋体" w:hAnsi="宋体" w:cs="宋体" w:hint="eastAsia"/>
        </w:rPr>
        <w:t>粮食、食用植物油的供给量、消费量和库存量，以及粮食跨省流通量。</w:t>
      </w:r>
    </w:p>
    <w:p w:rsidR="00D253A6" w:rsidRDefault="00B008B2">
      <w:pPr>
        <w:spacing w:line="400" w:lineRule="exact"/>
        <w:ind w:firstLine="420"/>
        <w:rPr>
          <w:rFonts w:ascii="宋体" w:hAnsi="宋体" w:cs="宋体"/>
        </w:rPr>
      </w:pPr>
      <w:r>
        <w:rPr>
          <w:rFonts w:ascii="宋体" w:hAnsi="宋体" w:cs="宋体" w:hint="eastAsia"/>
        </w:rPr>
        <w:t>三、调查方法</w:t>
      </w:r>
    </w:p>
    <w:p w:rsidR="00D253A6" w:rsidRDefault="00B008B2">
      <w:pPr>
        <w:spacing w:line="400" w:lineRule="exact"/>
        <w:ind w:firstLine="420"/>
        <w:rPr>
          <w:rFonts w:ascii="宋体" w:hAnsi="宋体" w:cs="宋体"/>
        </w:rPr>
      </w:pPr>
      <w:r>
        <w:rPr>
          <w:rFonts w:ascii="宋体" w:hAnsi="宋体" w:cs="宋体" w:hint="eastAsia"/>
        </w:rPr>
        <w:t>社会粮食、食用植物油供需平衡调查工作，是由国家粮食和物资储备局统一组织，地方各级</w:t>
      </w:r>
      <w:r>
        <w:rPr>
          <w:rFonts w:ascii="宋体" w:hAnsi="宋体" w:cs="宋体"/>
        </w:rPr>
        <w:t>粮食和储备行政管理部门</w:t>
      </w:r>
      <w:r>
        <w:rPr>
          <w:rFonts w:ascii="宋体" w:hAnsi="宋体" w:cs="宋体" w:hint="eastAsia"/>
        </w:rPr>
        <w:t>共同参与实施的一项重要工作。</w:t>
      </w:r>
    </w:p>
    <w:p w:rsidR="00D253A6" w:rsidRDefault="00B008B2">
      <w:pPr>
        <w:spacing w:line="400" w:lineRule="exact"/>
        <w:ind w:firstLine="420"/>
        <w:rPr>
          <w:rFonts w:ascii="宋体" w:hAnsi="宋体" w:cs="宋体"/>
        </w:rPr>
      </w:pPr>
      <w:r>
        <w:rPr>
          <w:rFonts w:ascii="宋体" w:hAnsi="宋体" w:cs="宋体" w:hint="eastAsia"/>
        </w:rPr>
        <w:t>（一）乡村居民户粮油收支平衡调查方法</w:t>
      </w:r>
    </w:p>
    <w:p w:rsidR="00D253A6" w:rsidRDefault="00B008B2">
      <w:pPr>
        <w:spacing w:line="400" w:lineRule="exact"/>
        <w:ind w:firstLine="420"/>
        <w:rPr>
          <w:rFonts w:ascii="宋体" w:hAnsi="宋体" w:cs="宋体"/>
        </w:rPr>
      </w:pPr>
      <w:r>
        <w:rPr>
          <w:rFonts w:ascii="宋体" w:hAnsi="宋体" w:cs="宋体" w:hint="eastAsia"/>
        </w:rPr>
        <w:t>1.</w:t>
      </w:r>
      <w:r w:rsidR="00026A3B">
        <w:rPr>
          <w:rFonts w:ascii="宋体" w:hAnsi="宋体" w:cs="宋体" w:hint="eastAsia"/>
        </w:rPr>
        <w:t>按</w:t>
      </w:r>
      <w:r>
        <w:rPr>
          <w:rFonts w:ascii="宋体" w:hAnsi="宋体" w:cs="宋体" w:hint="eastAsia"/>
        </w:rPr>
        <w:t>国家粮食和物资储备局测算</w:t>
      </w:r>
      <w:r w:rsidR="00026A3B">
        <w:rPr>
          <w:rFonts w:ascii="宋体" w:hAnsi="宋体" w:cs="宋体" w:hint="eastAsia"/>
        </w:rPr>
        <w:t>的全</w:t>
      </w:r>
      <w:r>
        <w:rPr>
          <w:rFonts w:ascii="宋体" w:hAnsi="宋体" w:cs="宋体" w:hint="eastAsia"/>
        </w:rPr>
        <w:t>省乡村居民户抽样调查样本数，以2016</w:t>
      </w:r>
      <w:r w:rsidR="00026A3B">
        <w:rPr>
          <w:rFonts w:ascii="宋体" w:hAnsi="宋体" w:cs="宋体" w:hint="eastAsia"/>
        </w:rPr>
        <w:t>年乡村人口人均粮食产量为标识，对</w:t>
      </w:r>
      <w:r>
        <w:rPr>
          <w:rFonts w:ascii="宋体" w:hAnsi="宋体" w:cs="宋体" w:hint="eastAsia"/>
        </w:rPr>
        <w:t>省下辖的县级行政区进行分层，确定每层包含的县级行政区，将乡村居民户样本数分解到各层。</w:t>
      </w:r>
    </w:p>
    <w:p w:rsidR="00D253A6" w:rsidRDefault="00B008B2">
      <w:pPr>
        <w:spacing w:line="400" w:lineRule="exact"/>
        <w:ind w:firstLine="420"/>
        <w:rPr>
          <w:rFonts w:ascii="宋体" w:hAnsi="宋体" w:cs="宋体"/>
        </w:rPr>
      </w:pPr>
      <w:r>
        <w:rPr>
          <w:rFonts w:ascii="宋体" w:hAnsi="宋体" w:cs="宋体" w:hint="eastAsia"/>
        </w:rPr>
        <w:t>2.在每一层中随机抽取不少于三分之一的县级行政区，将该层样本</w:t>
      </w:r>
      <w:proofErr w:type="gramStart"/>
      <w:r>
        <w:rPr>
          <w:rFonts w:ascii="宋体" w:hAnsi="宋体" w:cs="宋体" w:hint="eastAsia"/>
        </w:rPr>
        <w:t>数合理</w:t>
      </w:r>
      <w:proofErr w:type="gramEnd"/>
      <w:r>
        <w:rPr>
          <w:rFonts w:ascii="宋体" w:hAnsi="宋体" w:cs="宋体" w:hint="eastAsia"/>
        </w:rPr>
        <w:t>分解到调查县。</w:t>
      </w:r>
    </w:p>
    <w:p w:rsidR="00D253A6" w:rsidRDefault="00B008B2">
      <w:pPr>
        <w:spacing w:line="400" w:lineRule="exact"/>
        <w:ind w:firstLine="420"/>
        <w:rPr>
          <w:rFonts w:ascii="宋体" w:hAnsi="宋体" w:cs="宋体"/>
        </w:rPr>
      </w:pPr>
      <w:r>
        <w:rPr>
          <w:rFonts w:ascii="宋体" w:hAnsi="宋体" w:cs="宋体" w:hint="eastAsia"/>
        </w:rPr>
        <w:t>3.调查县以乡村人口人均粮食产量为标识，按等距抽样方法抽取3个乡镇，每个乡镇随机抽取3个村，每个村随机抽取调查户。</w:t>
      </w:r>
    </w:p>
    <w:p w:rsidR="00D253A6" w:rsidRDefault="00B008B2">
      <w:pPr>
        <w:spacing w:line="400" w:lineRule="exact"/>
        <w:ind w:firstLine="420"/>
        <w:rPr>
          <w:rFonts w:ascii="宋体" w:hAnsi="宋体" w:cs="宋体"/>
        </w:rPr>
      </w:pPr>
      <w:r>
        <w:rPr>
          <w:rFonts w:ascii="宋体" w:hAnsi="宋体" w:cs="宋体" w:hint="eastAsia"/>
        </w:rPr>
        <w:t>（二）城镇居民户粮油收支平衡调查方法</w:t>
      </w:r>
    </w:p>
    <w:p w:rsidR="00D253A6" w:rsidRDefault="00B008B2">
      <w:pPr>
        <w:spacing w:line="400" w:lineRule="exact"/>
        <w:ind w:firstLine="420"/>
        <w:rPr>
          <w:rFonts w:ascii="宋体" w:hAnsi="宋体" w:cs="宋体"/>
        </w:rPr>
      </w:pPr>
      <w:r>
        <w:rPr>
          <w:rFonts w:ascii="宋体" w:hAnsi="宋体" w:cs="宋体" w:hint="eastAsia"/>
        </w:rPr>
        <w:t>1.</w:t>
      </w:r>
      <w:r w:rsidR="00026A3B">
        <w:rPr>
          <w:rFonts w:ascii="宋体" w:hAnsi="宋体" w:cs="宋体" w:hint="eastAsia"/>
        </w:rPr>
        <w:t>按</w:t>
      </w:r>
      <w:r>
        <w:rPr>
          <w:rFonts w:ascii="宋体" w:hAnsi="宋体" w:cs="宋体" w:hint="eastAsia"/>
        </w:rPr>
        <w:t>国家粮食和物资储备局测算</w:t>
      </w:r>
      <w:r w:rsidR="00026A3B">
        <w:rPr>
          <w:rFonts w:ascii="宋体" w:hAnsi="宋体" w:cs="宋体" w:hint="eastAsia"/>
        </w:rPr>
        <w:t>的全</w:t>
      </w:r>
      <w:r>
        <w:rPr>
          <w:rFonts w:ascii="宋体" w:hAnsi="宋体" w:cs="宋体" w:hint="eastAsia"/>
        </w:rPr>
        <w:t>省城镇居民户抽样调查样本</w:t>
      </w:r>
      <w:proofErr w:type="gramStart"/>
      <w:r>
        <w:rPr>
          <w:rFonts w:ascii="宋体" w:hAnsi="宋体" w:cs="宋体" w:hint="eastAsia"/>
        </w:rPr>
        <w:t>数</w:t>
      </w:r>
      <w:r w:rsidR="00026A3B">
        <w:rPr>
          <w:rFonts w:ascii="宋体" w:hAnsi="宋体" w:cs="宋体" w:hint="eastAsia"/>
        </w:rPr>
        <w:t>合理</w:t>
      </w:r>
      <w:proofErr w:type="gramEnd"/>
      <w:r w:rsidR="00026A3B">
        <w:rPr>
          <w:rFonts w:ascii="宋体" w:hAnsi="宋体" w:cs="宋体" w:hint="eastAsia"/>
        </w:rPr>
        <w:t>分解到各设区市</w:t>
      </w:r>
      <w:r>
        <w:rPr>
          <w:rFonts w:ascii="宋体" w:hAnsi="宋体" w:cs="宋体" w:hint="eastAsia"/>
        </w:rPr>
        <w:t>。</w:t>
      </w:r>
    </w:p>
    <w:p w:rsidR="00D253A6" w:rsidRDefault="00B008B2">
      <w:pPr>
        <w:spacing w:line="400" w:lineRule="exact"/>
        <w:ind w:firstLine="420"/>
        <w:rPr>
          <w:rFonts w:ascii="宋体" w:hAnsi="宋体" w:cs="宋体"/>
        </w:rPr>
      </w:pPr>
      <w:r>
        <w:rPr>
          <w:rFonts w:ascii="宋体" w:hAnsi="宋体" w:cs="宋体" w:hint="eastAsia"/>
        </w:rPr>
        <w:t>2.</w:t>
      </w:r>
      <w:r w:rsidR="00026A3B">
        <w:rPr>
          <w:rFonts w:ascii="宋体" w:hAnsi="宋体" w:cs="宋体" w:hint="eastAsia"/>
        </w:rPr>
        <w:t>各设区市</w:t>
      </w:r>
      <w:r>
        <w:rPr>
          <w:rFonts w:ascii="宋体" w:hAnsi="宋体" w:cs="宋体"/>
        </w:rPr>
        <w:t>粮食和储备行政管理部门</w:t>
      </w:r>
      <w:r w:rsidR="00026A3B">
        <w:rPr>
          <w:rFonts w:ascii="宋体" w:hAnsi="宋体" w:cs="宋体" w:hint="eastAsia"/>
        </w:rPr>
        <w:t>将本市</w:t>
      </w:r>
      <w:r>
        <w:rPr>
          <w:rFonts w:ascii="宋体" w:hAnsi="宋体" w:cs="宋体" w:hint="eastAsia"/>
        </w:rPr>
        <w:t>城镇居民抽样调查样本</w:t>
      </w:r>
      <w:proofErr w:type="gramStart"/>
      <w:r>
        <w:rPr>
          <w:rFonts w:ascii="宋体" w:hAnsi="宋体" w:cs="宋体" w:hint="eastAsia"/>
        </w:rPr>
        <w:t>数合理</w:t>
      </w:r>
      <w:proofErr w:type="gramEnd"/>
      <w:r>
        <w:rPr>
          <w:rFonts w:ascii="宋体" w:hAnsi="宋体" w:cs="宋体" w:hint="eastAsia"/>
        </w:rPr>
        <w:t>分解到</w:t>
      </w:r>
      <w:r w:rsidR="00026A3B">
        <w:rPr>
          <w:rFonts w:ascii="宋体" w:hAnsi="宋体" w:cs="宋体" w:hint="eastAsia"/>
        </w:rPr>
        <w:t>县（市、区）</w:t>
      </w:r>
      <w:r>
        <w:rPr>
          <w:rFonts w:ascii="宋体" w:hAnsi="宋体" w:cs="宋体" w:hint="eastAsia"/>
        </w:rPr>
        <w:t>和承担乡村居民户调查任务的调查县。</w:t>
      </w:r>
    </w:p>
    <w:p w:rsidR="00D253A6" w:rsidRDefault="00B008B2">
      <w:pPr>
        <w:spacing w:line="400" w:lineRule="exact"/>
        <w:ind w:firstLine="420"/>
        <w:rPr>
          <w:rFonts w:ascii="宋体" w:hAnsi="宋体" w:cs="宋体"/>
        </w:rPr>
      </w:pPr>
      <w:r>
        <w:rPr>
          <w:rFonts w:ascii="宋体" w:hAnsi="宋体" w:cs="宋体" w:hint="eastAsia"/>
        </w:rPr>
        <w:t>3.各</w:t>
      </w:r>
      <w:r w:rsidR="006A7E2F">
        <w:rPr>
          <w:rFonts w:ascii="宋体" w:hAnsi="宋体" w:cs="宋体" w:hint="eastAsia"/>
        </w:rPr>
        <w:t>设区</w:t>
      </w:r>
      <w:r>
        <w:rPr>
          <w:rFonts w:ascii="宋体" w:hAnsi="宋体" w:cs="宋体" w:hint="eastAsia"/>
        </w:rPr>
        <w:t>市城区中，规模较大的地市采取</w:t>
      </w:r>
      <w:proofErr w:type="gramStart"/>
      <w:r>
        <w:rPr>
          <w:rFonts w:ascii="宋体" w:hAnsi="宋体" w:cs="宋体" w:hint="eastAsia"/>
        </w:rPr>
        <w:t>由市抽街道</w:t>
      </w:r>
      <w:proofErr w:type="gramEnd"/>
      <w:r>
        <w:rPr>
          <w:rFonts w:ascii="宋体" w:hAnsi="宋体" w:cs="宋体" w:hint="eastAsia"/>
        </w:rPr>
        <w:t>（社区）、街道</w:t>
      </w:r>
      <w:proofErr w:type="gramStart"/>
      <w:r>
        <w:rPr>
          <w:rFonts w:ascii="宋体" w:hAnsi="宋体" w:cs="宋体" w:hint="eastAsia"/>
        </w:rPr>
        <w:t>抽居民户二</w:t>
      </w:r>
      <w:proofErr w:type="gramEnd"/>
      <w:r>
        <w:rPr>
          <w:rFonts w:ascii="宋体" w:hAnsi="宋体" w:cs="宋体" w:hint="eastAsia"/>
        </w:rPr>
        <w:t>阶段抽样方法，确定被调查的城镇居民户；规模较小的市及调查县，可直接通过各街道随机抽取被调查的城镇居民户。</w:t>
      </w:r>
    </w:p>
    <w:p w:rsidR="00D253A6" w:rsidRDefault="00B008B2">
      <w:pPr>
        <w:spacing w:line="400" w:lineRule="exact"/>
        <w:ind w:firstLine="420"/>
        <w:rPr>
          <w:rFonts w:ascii="宋体" w:hAnsi="宋体" w:cs="宋体"/>
        </w:rPr>
      </w:pPr>
      <w:r>
        <w:rPr>
          <w:rFonts w:ascii="宋体" w:hAnsi="宋体" w:cs="宋体" w:hint="eastAsia"/>
        </w:rPr>
        <w:t>（三）</w:t>
      </w:r>
      <w:proofErr w:type="gramStart"/>
      <w:r>
        <w:rPr>
          <w:rFonts w:ascii="宋体" w:hAnsi="宋体" w:cs="宋体" w:hint="eastAsia"/>
        </w:rPr>
        <w:t>涉粮企业</w:t>
      </w:r>
      <w:proofErr w:type="gramEnd"/>
      <w:r>
        <w:rPr>
          <w:rFonts w:ascii="宋体" w:hAnsi="宋体" w:cs="宋体" w:hint="eastAsia"/>
        </w:rPr>
        <w:t>粮油收支平衡调查</w:t>
      </w:r>
    </w:p>
    <w:p w:rsidR="00D253A6" w:rsidRDefault="00B008B2">
      <w:pPr>
        <w:spacing w:line="400" w:lineRule="exact"/>
        <w:ind w:firstLine="420"/>
        <w:rPr>
          <w:rFonts w:ascii="宋体" w:hAnsi="宋体" w:cs="宋体"/>
        </w:rPr>
      </w:pPr>
      <w:r>
        <w:rPr>
          <w:rFonts w:ascii="宋体" w:hAnsi="宋体" w:cs="宋体" w:hint="eastAsia"/>
        </w:rPr>
        <w:t>采取统计报表全面调查方法。</w:t>
      </w:r>
    </w:p>
    <w:p w:rsidR="00D253A6" w:rsidRDefault="00B008B2">
      <w:pPr>
        <w:spacing w:line="400" w:lineRule="exact"/>
        <w:ind w:firstLine="420"/>
        <w:rPr>
          <w:rFonts w:ascii="宋体" w:hAnsi="宋体" w:cs="宋体"/>
        </w:rPr>
      </w:pPr>
      <w:r>
        <w:rPr>
          <w:rFonts w:ascii="宋体" w:hAnsi="宋体" w:cs="宋体" w:hint="eastAsia"/>
        </w:rPr>
        <w:t>（四）</w:t>
      </w:r>
      <w:proofErr w:type="gramStart"/>
      <w:r>
        <w:rPr>
          <w:rFonts w:ascii="宋体" w:hAnsi="宋体" w:cs="宋体" w:hint="eastAsia"/>
        </w:rPr>
        <w:t>涉粮企业</w:t>
      </w:r>
      <w:proofErr w:type="gramEnd"/>
      <w:r>
        <w:rPr>
          <w:rFonts w:ascii="宋体" w:hAnsi="宋体" w:cs="宋体" w:hint="eastAsia"/>
        </w:rPr>
        <w:t>省际间粮食流向情况调查</w:t>
      </w:r>
    </w:p>
    <w:p w:rsidR="00D253A6" w:rsidRDefault="00B008B2">
      <w:pPr>
        <w:spacing w:line="400" w:lineRule="exact"/>
        <w:ind w:firstLine="420"/>
        <w:rPr>
          <w:rFonts w:ascii="宋体" w:hAnsi="宋体" w:cs="宋体"/>
        </w:rPr>
      </w:pPr>
      <w:r>
        <w:rPr>
          <w:rFonts w:ascii="宋体" w:hAnsi="宋体" w:cs="宋体" w:hint="eastAsia"/>
        </w:rPr>
        <w:t>采取统计报表全面调查方法。</w:t>
      </w:r>
    </w:p>
    <w:p w:rsidR="00D253A6" w:rsidRDefault="00B008B2">
      <w:pPr>
        <w:spacing w:line="400" w:lineRule="exact"/>
        <w:ind w:firstLine="420"/>
        <w:rPr>
          <w:rFonts w:ascii="宋体" w:hAnsi="宋体" w:cs="宋体"/>
        </w:rPr>
      </w:pPr>
      <w:r>
        <w:rPr>
          <w:rFonts w:ascii="宋体" w:hAnsi="宋体" w:cs="宋体" w:hint="eastAsia"/>
        </w:rPr>
        <w:t>（五）其他粮食经营者粮油购销及库存情况调查</w:t>
      </w:r>
    </w:p>
    <w:p w:rsidR="00D253A6" w:rsidRDefault="00B008B2">
      <w:pPr>
        <w:spacing w:line="400" w:lineRule="exact"/>
        <w:ind w:firstLine="420"/>
        <w:rPr>
          <w:rFonts w:ascii="宋体" w:hAnsi="宋体" w:cs="宋体"/>
        </w:rPr>
      </w:pPr>
      <w:r>
        <w:rPr>
          <w:rFonts w:ascii="宋体" w:hAnsi="宋体" w:cs="宋体" w:hint="eastAsia"/>
        </w:rPr>
        <w:lastRenderedPageBreak/>
        <w:t>由各</w:t>
      </w:r>
      <w:r w:rsidR="00026A3B">
        <w:rPr>
          <w:rFonts w:ascii="宋体" w:hAnsi="宋体" w:cs="宋体" w:hint="eastAsia"/>
        </w:rPr>
        <w:t>各设区市</w:t>
      </w:r>
      <w:r>
        <w:rPr>
          <w:rFonts w:ascii="宋体" w:hAnsi="宋体" w:cs="宋体" w:hint="eastAsia"/>
        </w:rPr>
        <w:t>粮食和储备行政管理部门结合实际开展抽样调查或重点调查。</w:t>
      </w:r>
    </w:p>
    <w:p w:rsidR="00D253A6" w:rsidRDefault="00B008B2">
      <w:pPr>
        <w:spacing w:line="400" w:lineRule="exact"/>
        <w:ind w:firstLine="420"/>
        <w:rPr>
          <w:rFonts w:ascii="宋体" w:hAnsi="宋体" w:cs="宋体"/>
        </w:rPr>
      </w:pPr>
      <w:r>
        <w:rPr>
          <w:rFonts w:ascii="宋体" w:hAnsi="宋体" w:cs="宋体" w:hint="eastAsia"/>
        </w:rPr>
        <w:t>四、数据质量检查与评估</w:t>
      </w:r>
    </w:p>
    <w:p w:rsidR="00D253A6" w:rsidRDefault="00B008B2">
      <w:pPr>
        <w:spacing w:line="400" w:lineRule="exact"/>
        <w:ind w:firstLine="420"/>
        <w:rPr>
          <w:rFonts w:ascii="宋体" w:hAnsi="宋体" w:cs="宋体"/>
        </w:rPr>
      </w:pPr>
      <w:r>
        <w:rPr>
          <w:rFonts w:ascii="宋体" w:hAnsi="宋体" w:cs="宋体" w:hint="eastAsia"/>
        </w:rPr>
        <w:t>（一）</w:t>
      </w:r>
      <w:r w:rsidR="00026A3B">
        <w:rPr>
          <w:rFonts w:ascii="宋体" w:hAnsi="宋体" w:cs="宋体" w:hint="eastAsia"/>
        </w:rPr>
        <w:t>各级</w:t>
      </w:r>
      <w:r>
        <w:rPr>
          <w:rFonts w:ascii="宋体" w:hAnsi="宋体" w:cs="宋体" w:hint="eastAsia"/>
        </w:rPr>
        <w:t>粮食和储备行政管理部门不得随意变更或增减调查市、县；年内非特殊情况，不得随意变更或增减调查户数。</w:t>
      </w:r>
    </w:p>
    <w:p w:rsidR="00D253A6" w:rsidRDefault="00B008B2">
      <w:pPr>
        <w:spacing w:line="400" w:lineRule="exact"/>
        <w:ind w:firstLine="420"/>
        <w:rPr>
          <w:rFonts w:ascii="宋体" w:hAnsi="宋体" w:cs="宋体"/>
        </w:rPr>
      </w:pPr>
      <w:r>
        <w:rPr>
          <w:rFonts w:ascii="宋体" w:hAnsi="宋体" w:cs="宋体" w:hint="eastAsia"/>
        </w:rPr>
        <w:t>（二）</w:t>
      </w:r>
      <w:r w:rsidR="00026A3B">
        <w:rPr>
          <w:rFonts w:ascii="宋体" w:hAnsi="宋体" w:cs="宋体" w:hint="eastAsia"/>
        </w:rPr>
        <w:t>各级</w:t>
      </w:r>
      <w:r>
        <w:rPr>
          <w:rFonts w:ascii="宋体" w:hAnsi="宋体" w:cs="宋体" w:hint="eastAsia"/>
        </w:rPr>
        <w:t>粮食和储备行政管理部门指导城乡居民户做好粮油</w:t>
      </w:r>
      <w:proofErr w:type="gramStart"/>
      <w:r>
        <w:rPr>
          <w:rFonts w:ascii="宋体" w:hAnsi="宋体" w:cs="宋体" w:hint="eastAsia"/>
        </w:rPr>
        <w:t>收支台</w:t>
      </w:r>
      <w:proofErr w:type="gramEnd"/>
      <w:r>
        <w:rPr>
          <w:rFonts w:ascii="宋体" w:hAnsi="宋体" w:cs="宋体" w:hint="eastAsia"/>
        </w:rPr>
        <w:t>账的日常登记，并及时通过“国家粮油统计信息系统”上报基础调查表；各级粮食和储备行政管理部门要加强对基础调查数据的审核把关，确保真实可靠。</w:t>
      </w:r>
    </w:p>
    <w:p w:rsidR="00D253A6" w:rsidRDefault="00B008B2">
      <w:pPr>
        <w:spacing w:line="400" w:lineRule="exact"/>
        <w:ind w:firstLine="420"/>
        <w:rPr>
          <w:rFonts w:ascii="宋体" w:hAnsi="宋体" w:cs="宋体"/>
        </w:rPr>
      </w:pPr>
      <w:r>
        <w:rPr>
          <w:rFonts w:ascii="宋体" w:hAnsi="宋体" w:cs="宋体" w:hint="eastAsia"/>
        </w:rPr>
        <w:t>（三）</w:t>
      </w:r>
      <w:r w:rsidR="00026A3B">
        <w:rPr>
          <w:rFonts w:ascii="宋体" w:hAnsi="宋体" w:cs="宋体" w:hint="eastAsia"/>
        </w:rPr>
        <w:t>省</w:t>
      </w:r>
      <w:r>
        <w:rPr>
          <w:rFonts w:ascii="宋体" w:hAnsi="宋体" w:cs="宋体" w:hint="eastAsia"/>
        </w:rPr>
        <w:t>粮食和物资储备局每年抽取10％的调查户进行评估，核实基础数据的真实性及样本的代表性，定期检验抽样调查误差。</w:t>
      </w:r>
    </w:p>
    <w:p w:rsidR="00D253A6" w:rsidRDefault="00B008B2">
      <w:pPr>
        <w:spacing w:line="400" w:lineRule="exact"/>
        <w:ind w:firstLine="420"/>
        <w:rPr>
          <w:rFonts w:ascii="宋体" w:hAnsi="宋体" w:cs="宋体"/>
        </w:rPr>
      </w:pPr>
      <w:r>
        <w:rPr>
          <w:rFonts w:ascii="宋体" w:hAnsi="宋体" w:cs="宋体" w:hint="eastAsia"/>
        </w:rPr>
        <w:t>五、调查数据生成</w:t>
      </w:r>
    </w:p>
    <w:p w:rsidR="00D253A6" w:rsidRDefault="00026A3B">
      <w:pPr>
        <w:spacing w:line="400" w:lineRule="exact"/>
        <w:ind w:firstLine="420"/>
        <w:rPr>
          <w:rFonts w:ascii="宋体" w:hAnsi="宋体" w:cs="宋体"/>
        </w:rPr>
      </w:pPr>
      <w:r>
        <w:rPr>
          <w:rFonts w:ascii="宋体" w:hAnsi="宋体" w:cs="宋体" w:hint="eastAsia"/>
        </w:rPr>
        <w:t>省</w:t>
      </w:r>
      <w:r w:rsidR="00B008B2">
        <w:rPr>
          <w:rFonts w:ascii="宋体" w:hAnsi="宋体" w:cs="宋体"/>
        </w:rPr>
        <w:t>粮食和</w:t>
      </w:r>
      <w:r>
        <w:rPr>
          <w:rFonts w:ascii="宋体" w:hAnsi="宋体" w:cs="宋体" w:hint="eastAsia"/>
        </w:rPr>
        <w:t>物资</w:t>
      </w:r>
      <w:r w:rsidR="00B008B2">
        <w:rPr>
          <w:rFonts w:ascii="宋体" w:hAnsi="宋体" w:cs="宋体"/>
        </w:rPr>
        <w:t>储备</w:t>
      </w:r>
      <w:r>
        <w:rPr>
          <w:rFonts w:ascii="宋体" w:hAnsi="宋体" w:cs="宋体" w:hint="eastAsia"/>
        </w:rPr>
        <w:t>局</w:t>
      </w:r>
      <w:r w:rsidR="00B008B2">
        <w:rPr>
          <w:rFonts w:ascii="宋体" w:hAnsi="宋体" w:cs="宋体" w:hint="eastAsia"/>
        </w:rPr>
        <w:t>依据上述基础调查数据，结合外部数据，测算</w:t>
      </w:r>
      <w:r>
        <w:rPr>
          <w:rFonts w:ascii="宋体" w:hAnsi="宋体" w:cs="宋体" w:hint="eastAsia"/>
        </w:rPr>
        <w:t>全省</w:t>
      </w:r>
      <w:r w:rsidR="00B008B2">
        <w:rPr>
          <w:rFonts w:ascii="宋体" w:hAnsi="宋体" w:cs="宋体" w:hint="eastAsia"/>
        </w:rPr>
        <w:t>粮食消费情况。未纳入统计范围的个体工商户、经纪人、农民专业合作社等其他粮食经营者，可通过抽样调查、重点调查对相关数据进行必要调整，以提高数据的准确性。</w:t>
      </w:r>
    </w:p>
    <w:p w:rsidR="00026A3B" w:rsidRDefault="00026A3B">
      <w:pPr>
        <w:spacing w:line="400" w:lineRule="exact"/>
        <w:ind w:firstLine="420"/>
        <w:rPr>
          <w:rFonts w:ascii="宋体" w:hAnsi="宋体" w:cs="宋体"/>
        </w:rPr>
      </w:pPr>
      <w:r>
        <w:rPr>
          <w:rFonts w:ascii="宋体" w:hAnsi="宋体" w:cs="宋体" w:hint="eastAsia"/>
        </w:rPr>
        <w:t>省</w:t>
      </w:r>
      <w:r w:rsidR="00B008B2">
        <w:rPr>
          <w:rFonts w:ascii="宋体" w:hAnsi="宋体" w:cs="宋体" w:hint="eastAsia"/>
        </w:rPr>
        <w:t>粮食和物资储备局依据上述基础调查数据，结合统计、农业、海关等部门及饲料、酒精、淀粉等有关行业协会数据，利用统一的推算方法，生成全</w:t>
      </w:r>
      <w:r>
        <w:rPr>
          <w:rFonts w:ascii="宋体" w:hAnsi="宋体" w:cs="宋体" w:hint="eastAsia"/>
        </w:rPr>
        <w:t>省</w:t>
      </w:r>
      <w:r w:rsidR="00B008B2">
        <w:rPr>
          <w:rFonts w:ascii="宋体" w:hAnsi="宋体" w:cs="宋体" w:hint="eastAsia"/>
        </w:rPr>
        <w:t>社会粮食、食用植物油供需平衡调查表。</w:t>
      </w:r>
    </w:p>
    <w:p w:rsidR="00D253A6" w:rsidRDefault="00B008B2">
      <w:pPr>
        <w:spacing w:line="400" w:lineRule="exact"/>
        <w:ind w:firstLine="420"/>
        <w:rPr>
          <w:rFonts w:ascii="宋体" w:hAnsi="宋体" w:cs="宋体"/>
        </w:rPr>
      </w:pPr>
      <w:r>
        <w:rPr>
          <w:rFonts w:ascii="宋体" w:hAnsi="宋体" w:cs="宋体" w:hint="eastAsia"/>
        </w:rPr>
        <w:t>六、调查时间和频率</w:t>
      </w:r>
    </w:p>
    <w:p w:rsidR="00D253A6" w:rsidRDefault="00B008B2">
      <w:pPr>
        <w:spacing w:line="400" w:lineRule="exact"/>
        <w:ind w:firstLine="420"/>
        <w:rPr>
          <w:rFonts w:ascii="宋体" w:hAnsi="宋体" w:cs="宋体"/>
        </w:rPr>
      </w:pPr>
      <w:r>
        <w:rPr>
          <w:rFonts w:ascii="宋体" w:hAnsi="宋体" w:cs="宋体" w:hint="eastAsia"/>
        </w:rPr>
        <w:t>粮食、食用植物油供需平衡调查每年开展一次，以每年12月31日为标准时点，调查年度数据。乡村居民户存粮调查以4月30日为标准时点。</w:t>
      </w:r>
    </w:p>
    <w:p w:rsidR="00D253A6" w:rsidRDefault="00B008B2">
      <w:pPr>
        <w:spacing w:line="400" w:lineRule="exact"/>
        <w:ind w:firstLine="420"/>
        <w:rPr>
          <w:rFonts w:ascii="宋体" w:hAnsi="宋体" w:cs="宋体"/>
        </w:rPr>
      </w:pPr>
      <w:r>
        <w:rPr>
          <w:rFonts w:ascii="宋体" w:hAnsi="宋体" w:cs="宋体" w:hint="eastAsia"/>
        </w:rPr>
        <w:t>七、有关要求</w:t>
      </w:r>
    </w:p>
    <w:p w:rsidR="00D253A6" w:rsidRDefault="00026A3B">
      <w:pPr>
        <w:spacing w:line="400" w:lineRule="exact"/>
        <w:ind w:firstLine="420"/>
        <w:rPr>
          <w:rFonts w:ascii="宋体" w:hAnsi="宋体" w:cs="宋体"/>
        </w:rPr>
      </w:pPr>
      <w:r>
        <w:rPr>
          <w:rFonts w:ascii="宋体" w:hAnsi="宋体" w:cs="宋体" w:hint="eastAsia"/>
        </w:rPr>
        <w:t>（一）</w:t>
      </w:r>
      <w:r w:rsidR="00B008B2">
        <w:rPr>
          <w:rFonts w:ascii="宋体" w:hAnsi="宋体" w:cs="宋体" w:hint="eastAsia"/>
        </w:rPr>
        <w:t>各级粮食和储备行政管理部门要加强组织领导，充实调查力量，明确专人负责调查工作。</w:t>
      </w:r>
    </w:p>
    <w:p w:rsidR="00D253A6" w:rsidRDefault="00B008B2">
      <w:pPr>
        <w:spacing w:line="400" w:lineRule="exact"/>
        <w:ind w:firstLine="420"/>
        <w:rPr>
          <w:rFonts w:ascii="宋体" w:hAnsi="宋体" w:cs="宋体"/>
        </w:rPr>
      </w:pPr>
      <w:r>
        <w:rPr>
          <w:rFonts w:ascii="宋体" w:hAnsi="宋体" w:cs="宋体" w:hint="eastAsia"/>
        </w:rPr>
        <w:t>（二）</w:t>
      </w:r>
      <w:r w:rsidR="00026A3B">
        <w:rPr>
          <w:rFonts w:ascii="宋体" w:hAnsi="宋体" w:cs="宋体" w:hint="eastAsia"/>
        </w:rPr>
        <w:t>省</w:t>
      </w:r>
      <w:r>
        <w:rPr>
          <w:rFonts w:ascii="宋体" w:hAnsi="宋体" w:cs="宋体" w:hint="eastAsia"/>
        </w:rPr>
        <w:t>粮食和物资储备局对承担调查任务的地、县级调查人员开展业务培训。</w:t>
      </w:r>
    </w:p>
    <w:p w:rsidR="00D253A6" w:rsidRDefault="00B008B2" w:rsidP="003619DB">
      <w:pPr>
        <w:spacing w:line="400" w:lineRule="exact"/>
        <w:ind w:firstLine="420"/>
        <w:rPr>
          <w:rFonts w:ascii="宋体" w:hAnsi="宋体" w:cs="宋体"/>
        </w:rPr>
      </w:pPr>
      <w:r>
        <w:rPr>
          <w:rFonts w:ascii="宋体" w:hAnsi="宋体" w:cs="宋体" w:hint="eastAsia"/>
        </w:rPr>
        <w:t>（三）按照城乡居民调查户的有效样本数量拨付调查费用。</w:t>
      </w:r>
    </w:p>
    <w:p w:rsidR="003619DB" w:rsidRDefault="003619DB" w:rsidP="003619DB">
      <w:pPr>
        <w:spacing w:line="400" w:lineRule="exact"/>
        <w:ind w:firstLine="420"/>
        <w:rPr>
          <w:rFonts w:ascii="宋体" w:hAnsi="宋体" w:cs="宋体"/>
        </w:rPr>
      </w:pPr>
    </w:p>
    <w:p w:rsidR="003619DB" w:rsidRDefault="003619DB" w:rsidP="003619DB">
      <w:pPr>
        <w:spacing w:line="400" w:lineRule="exact"/>
        <w:ind w:firstLine="420"/>
        <w:rPr>
          <w:rFonts w:ascii="宋体" w:hAnsi="宋体" w:cs="宋体"/>
        </w:rPr>
      </w:pPr>
    </w:p>
    <w:p w:rsidR="003619DB" w:rsidRDefault="003619DB" w:rsidP="003619DB">
      <w:pPr>
        <w:spacing w:line="400" w:lineRule="exact"/>
        <w:ind w:firstLine="420"/>
        <w:rPr>
          <w:rFonts w:ascii="宋体" w:hAnsi="宋体" w:cs="宋体"/>
        </w:rPr>
      </w:pPr>
    </w:p>
    <w:p w:rsidR="006A7E2F" w:rsidRDefault="006A7E2F" w:rsidP="003619DB">
      <w:pPr>
        <w:spacing w:line="400" w:lineRule="exact"/>
        <w:ind w:firstLine="420"/>
        <w:rPr>
          <w:rFonts w:ascii="宋体" w:hAnsi="宋体" w:cs="宋体"/>
        </w:rPr>
      </w:pPr>
    </w:p>
    <w:p w:rsidR="006A7E2F" w:rsidRDefault="006A7E2F" w:rsidP="003619DB">
      <w:pPr>
        <w:spacing w:line="400" w:lineRule="exact"/>
        <w:ind w:firstLine="420"/>
        <w:rPr>
          <w:rFonts w:ascii="宋体" w:hAnsi="宋体" w:cs="宋体"/>
        </w:rPr>
      </w:pPr>
    </w:p>
    <w:p w:rsidR="006A7E2F" w:rsidRDefault="006A7E2F" w:rsidP="003619DB">
      <w:pPr>
        <w:spacing w:line="400" w:lineRule="exact"/>
        <w:ind w:firstLine="420"/>
        <w:rPr>
          <w:rFonts w:ascii="宋体" w:hAnsi="宋体" w:cs="宋体"/>
        </w:rPr>
      </w:pPr>
    </w:p>
    <w:p w:rsidR="003619DB" w:rsidRDefault="003619DB" w:rsidP="003619DB">
      <w:pPr>
        <w:spacing w:line="400" w:lineRule="exact"/>
        <w:ind w:firstLine="420"/>
        <w:rPr>
          <w:rFonts w:ascii="宋体" w:hAnsi="宋体" w:cs="宋体"/>
        </w:rPr>
      </w:pPr>
    </w:p>
    <w:p w:rsidR="003619DB" w:rsidRDefault="003619DB" w:rsidP="003619DB">
      <w:pPr>
        <w:spacing w:line="400" w:lineRule="exact"/>
        <w:ind w:firstLine="420"/>
        <w:rPr>
          <w:rFonts w:ascii="宋体" w:hAnsi="宋体" w:cs="宋体"/>
        </w:rPr>
      </w:pPr>
    </w:p>
    <w:p w:rsidR="00233748" w:rsidRPr="00D361F2" w:rsidRDefault="00233748" w:rsidP="00233748">
      <w:pPr>
        <w:spacing w:line="580" w:lineRule="exact"/>
        <w:jc w:val="center"/>
        <w:rPr>
          <w:rFonts w:ascii="宋体" w:hAnsi="宋体" w:cs="黑体"/>
          <w:sz w:val="32"/>
          <w:szCs w:val="32"/>
        </w:rPr>
      </w:pPr>
      <w:r w:rsidRPr="00D361F2">
        <w:rPr>
          <w:rFonts w:ascii="宋体" w:hAnsi="宋体" w:cs="黑体" w:hint="eastAsia"/>
          <w:sz w:val="32"/>
          <w:szCs w:val="32"/>
        </w:rPr>
        <w:lastRenderedPageBreak/>
        <w:t>（三）粮油收支</w:t>
      </w:r>
      <w:proofErr w:type="gramStart"/>
      <w:r w:rsidRPr="00D361F2">
        <w:rPr>
          <w:rFonts w:ascii="宋体" w:hAnsi="宋体" w:cs="黑体" w:hint="eastAsia"/>
          <w:sz w:val="32"/>
          <w:szCs w:val="32"/>
        </w:rPr>
        <w:t>存统计</w:t>
      </w:r>
      <w:proofErr w:type="gramEnd"/>
      <w:r w:rsidRPr="00D361F2">
        <w:rPr>
          <w:rFonts w:ascii="宋体" w:hAnsi="宋体" w:cs="黑体" w:hint="eastAsia"/>
          <w:sz w:val="32"/>
          <w:szCs w:val="32"/>
        </w:rPr>
        <w:t>台账</w:t>
      </w:r>
    </w:p>
    <w:p w:rsidR="00233748" w:rsidRPr="00D361F2" w:rsidRDefault="00233748" w:rsidP="00233748">
      <w:pPr>
        <w:spacing w:line="400" w:lineRule="exact"/>
        <w:ind w:firstLineChars="200" w:firstLine="420"/>
        <w:jc w:val="left"/>
        <w:rPr>
          <w:rFonts w:ascii="宋体" w:hAnsi="宋体" w:cs="宋体"/>
        </w:rPr>
      </w:pPr>
    </w:p>
    <w:p w:rsidR="00AB654A" w:rsidRPr="00D361F2" w:rsidRDefault="00233748" w:rsidP="00233748">
      <w:pPr>
        <w:spacing w:line="400" w:lineRule="exact"/>
        <w:ind w:firstLineChars="200" w:firstLine="420"/>
        <w:jc w:val="left"/>
        <w:rPr>
          <w:rFonts w:ascii="宋体" w:hAnsi="宋体" w:cs="宋体"/>
        </w:rPr>
      </w:pPr>
      <w:r w:rsidRPr="00D361F2">
        <w:rPr>
          <w:rFonts w:ascii="宋体" w:hAnsi="宋体" w:cs="宋体" w:hint="eastAsia"/>
        </w:rPr>
        <w:t>根据《国家粮食流通统计调查制度》实施细则规定：所有从事粮食收购、储存、加工</w:t>
      </w:r>
      <w:r w:rsidR="00AB654A" w:rsidRPr="00D361F2">
        <w:rPr>
          <w:rFonts w:ascii="宋体" w:hAnsi="宋体" w:cs="宋体" w:hint="eastAsia"/>
        </w:rPr>
        <w:t>、销售</w:t>
      </w:r>
      <w:r w:rsidRPr="00D361F2">
        <w:rPr>
          <w:rFonts w:ascii="宋体" w:hAnsi="宋体" w:cs="宋体" w:hint="eastAsia"/>
        </w:rPr>
        <w:t>的经营者以及饲料、工业用粮企业，应当</w:t>
      </w:r>
      <w:r w:rsidR="00AB654A" w:rsidRPr="00D361F2">
        <w:rPr>
          <w:rFonts w:ascii="宋体" w:hAnsi="宋体" w:cs="宋体" w:hint="eastAsia"/>
        </w:rPr>
        <w:t>按照《粮食流通管理条例》和有关制度规定，结合自身粮食经营活动和用粮情况建立粮食经营台账。</w:t>
      </w:r>
      <w:r w:rsidR="009762E7" w:rsidRPr="00D361F2">
        <w:rPr>
          <w:rFonts w:ascii="宋体" w:hAnsi="宋体" w:cs="宋体" w:hint="eastAsia"/>
        </w:rPr>
        <w:t>各类粮食企业应保证原始记录和凭证、粮食经营台账和统计报表中各项数据的一致性、准确性、完整性，并对所提供的统计数据和情况的真实性负责。</w:t>
      </w:r>
    </w:p>
    <w:p w:rsidR="00233748" w:rsidRPr="00D361F2" w:rsidRDefault="009762E7" w:rsidP="00233748">
      <w:pPr>
        <w:spacing w:line="400" w:lineRule="exact"/>
        <w:ind w:firstLineChars="200" w:firstLine="420"/>
        <w:jc w:val="left"/>
        <w:rPr>
          <w:rFonts w:ascii="宋体" w:hAnsi="宋体" w:cs="宋体"/>
        </w:rPr>
      </w:pPr>
      <w:r w:rsidRPr="00D361F2">
        <w:rPr>
          <w:rFonts w:ascii="宋体" w:hAnsi="宋体" w:cs="宋体" w:hint="eastAsia"/>
        </w:rPr>
        <w:t>为进一步规范粮食经营台账格式，</w:t>
      </w:r>
      <w:r w:rsidR="00233748" w:rsidRPr="00D361F2">
        <w:rPr>
          <w:rFonts w:ascii="宋体" w:hAnsi="宋体" w:cs="宋体" w:hint="eastAsia"/>
        </w:rPr>
        <w:t>省粮食和物资储备局制定了《粮油收支存统计台账》</w:t>
      </w:r>
      <w:r w:rsidRPr="00D361F2">
        <w:rPr>
          <w:rFonts w:ascii="宋体" w:hAnsi="宋体" w:cs="宋体" w:hint="eastAsia"/>
        </w:rPr>
        <w:t>（以下简称“台账”）</w:t>
      </w:r>
      <w:r w:rsidR="00233748" w:rsidRPr="00D361F2">
        <w:rPr>
          <w:rFonts w:ascii="宋体" w:hAnsi="宋体" w:cs="宋体" w:hint="eastAsia"/>
        </w:rPr>
        <w:t>，各</w:t>
      </w:r>
      <w:proofErr w:type="gramStart"/>
      <w:r w:rsidR="00233748" w:rsidRPr="00D361F2">
        <w:rPr>
          <w:rFonts w:ascii="宋体" w:hAnsi="宋体" w:cs="宋体" w:hint="eastAsia"/>
        </w:rPr>
        <w:t>涉粮企业</w:t>
      </w:r>
      <w:proofErr w:type="gramEnd"/>
      <w:r w:rsidR="00233748" w:rsidRPr="00D361F2">
        <w:rPr>
          <w:rFonts w:ascii="宋体" w:hAnsi="宋体" w:cs="宋体" w:hint="eastAsia"/>
        </w:rPr>
        <w:t>应根据经营发生的原始资料，如实登记台账。</w:t>
      </w:r>
      <w:r w:rsidRPr="00D361F2">
        <w:rPr>
          <w:rFonts w:ascii="宋体" w:hAnsi="宋体" w:cs="宋体" w:hint="eastAsia"/>
        </w:rPr>
        <w:t>台</w:t>
      </w:r>
      <w:proofErr w:type="gramStart"/>
      <w:r w:rsidRPr="00D361F2">
        <w:rPr>
          <w:rFonts w:ascii="宋体" w:hAnsi="宋体" w:cs="宋体" w:hint="eastAsia"/>
        </w:rPr>
        <w:t>账应当</w:t>
      </w:r>
      <w:proofErr w:type="gramEnd"/>
      <w:r w:rsidRPr="00D361F2">
        <w:rPr>
          <w:rFonts w:ascii="宋体" w:hAnsi="宋体" w:cs="宋体" w:hint="eastAsia"/>
        </w:rPr>
        <w:t>以粮食收购码单、销售发票、出入库凭证、购销合同等原始凭证以及相关政策文件为依据，按照粮食经营业务发生的时间顺序，对各项业务进行真实、准确、连续的记录。</w:t>
      </w:r>
      <w:proofErr w:type="gramStart"/>
      <w:r w:rsidRPr="00D361F2">
        <w:rPr>
          <w:rFonts w:ascii="宋体" w:hAnsi="宋体" w:cs="宋体" w:hint="eastAsia"/>
        </w:rPr>
        <w:t>台账所反映</w:t>
      </w:r>
      <w:proofErr w:type="gramEnd"/>
      <w:r w:rsidRPr="00D361F2">
        <w:rPr>
          <w:rFonts w:ascii="宋体" w:hAnsi="宋体" w:cs="宋体" w:hint="eastAsia"/>
        </w:rPr>
        <w:t>的业务发生日期、类型和粮食性质、品种、数量等，应当与原始凭证和相关政策文件要求保持一致。台</w:t>
      </w:r>
      <w:proofErr w:type="gramStart"/>
      <w:r w:rsidRPr="00D361F2">
        <w:rPr>
          <w:rFonts w:ascii="宋体" w:hAnsi="宋体" w:cs="宋体" w:hint="eastAsia"/>
        </w:rPr>
        <w:t>账应当</w:t>
      </w:r>
      <w:proofErr w:type="gramEnd"/>
      <w:r w:rsidRPr="00D361F2">
        <w:rPr>
          <w:rFonts w:ascii="宋体" w:hAnsi="宋体" w:cs="宋体" w:hint="eastAsia"/>
        </w:rPr>
        <w:t>做到日清月结，每日汇总整理原始凭证，</w:t>
      </w:r>
      <w:proofErr w:type="gramStart"/>
      <w:r w:rsidRPr="00D361F2">
        <w:rPr>
          <w:rFonts w:ascii="宋体" w:hAnsi="宋体" w:cs="宋体" w:hint="eastAsia"/>
        </w:rPr>
        <w:t>登统记录台</w:t>
      </w:r>
      <w:proofErr w:type="gramEnd"/>
      <w:r w:rsidRPr="00D361F2">
        <w:rPr>
          <w:rFonts w:ascii="宋体" w:hAnsi="宋体" w:cs="宋体" w:hint="eastAsia"/>
        </w:rPr>
        <w:t>账，每月末结算当月数据。在月度期间内没有业务发生的，在本月度末结转上月度期末的相关指标数据。台</w:t>
      </w:r>
      <w:proofErr w:type="gramStart"/>
      <w:r w:rsidRPr="00D361F2">
        <w:rPr>
          <w:rFonts w:ascii="宋体" w:hAnsi="宋体" w:cs="宋体" w:hint="eastAsia"/>
        </w:rPr>
        <w:t>账应当</w:t>
      </w:r>
      <w:proofErr w:type="gramEnd"/>
      <w:r w:rsidRPr="00D361F2">
        <w:rPr>
          <w:rFonts w:ascii="宋体" w:hAnsi="宋体" w:cs="宋体" w:hint="eastAsia"/>
        </w:rPr>
        <w:t>妥善保管，保留期限不得少于3年。</w:t>
      </w: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D361F2" w:rsidRDefault="008E71A3" w:rsidP="00233748">
      <w:pPr>
        <w:spacing w:line="400" w:lineRule="exact"/>
        <w:ind w:firstLineChars="200" w:firstLine="420"/>
        <w:jc w:val="left"/>
        <w:rPr>
          <w:rFonts w:ascii="宋体" w:hAnsi="宋体" w:cs="宋体"/>
        </w:rPr>
      </w:pPr>
      <w:r w:rsidRPr="00BE43C7">
        <w:rPr>
          <w:rFonts w:ascii="宋体" w:hAnsi="宋体" w:cs="宋体"/>
          <w:noProof/>
          <w:highlight w:val="yellow"/>
        </w:rPr>
        <w:lastRenderedPageBreak/>
        <w:drawing>
          <wp:anchor distT="0" distB="0" distL="114300" distR="114300" simplePos="0" relativeHeight="251659264" behindDoc="1" locked="0" layoutInCell="1" allowOverlap="1" wp14:anchorId="7543F835" wp14:editId="4B95F36E">
            <wp:simplePos x="0" y="0"/>
            <wp:positionH relativeFrom="column">
              <wp:posOffset>475615</wp:posOffset>
            </wp:positionH>
            <wp:positionV relativeFrom="paragraph">
              <wp:posOffset>210820</wp:posOffset>
            </wp:positionV>
            <wp:extent cx="4875530" cy="7943850"/>
            <wp:effectExtent l="0" t="0" r="1270" b="0"/>
            <wp:wrapNone/>
            <wp:docPr id="5" name="图片 5" descr="C:\Users\YLX\Desktop\1658993545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YLX\Desktop\1658993545318.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75530" cy="7943850"/>
                    </a:xfrm>
                    <a:prstGeom prst="rect">
                      <a:avLst/>
                    </a:prstGeom>
                    <a:noFill/>
                    <a:ln>
                      <a:noFill/>
                    </a:ln>
                  </pic:spPr>
                </pic:pic>
              </a:graphicData>
            </a:graphic>
            <wp14:sizeRelV relativeFrom="margin">
              <wp14:pctHeight>0</wp14:pctHeight>
            </wp14:sizeRelV>
          </wp:anchor>
        </w:drawing>
      </w:r>
      <w:r w:rsidR="009762E7" w:rsidRPr="00D361F2">
        <w:rPr>
          <w:rFonts w:ascii="宋体" w:hAnsi="宋体" w:cs="宋体" w:hint="eastAsia"/>
        </w:rPr>
        <w:t xml:space="preserve">   </w:t>
      </w:r>
    </w:p>
    <w:p w:rsidR="00233748" w:rsidRDefault="00233748" w:rsidP="00233748">
      <w:pPr>
        <w:spacing w:line="400" w:lineRule="exact"/>
        <w:ind w:firstLineChars="200" w:firstLine="420"/>
        <w:jc w:val="left"/>
        <w:rPr>
          <w:rFonts w:ascii="宋体" w:hAnsi="宋体" w:cs="宋体"/>
        </w:rPr>
      </w:pPr>
    </w:p>
    <w:p w:rsidR="00233748" w:rsidRPr="00233748" w:rsidRDefault="00233748" w:rsidP="00233748">
      <w:pPr>
        <w:spacing w:line="400" w:lineRule="exact"/>
        <w:ind w:firstLineChars="200" w:firstLine="420"/>
        <w:jc w:val="left"/>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Pr="00233748" w:rsidRDefault="00233748" w:rsidP="003619DB">
      <w:pPr>
        <w:spacing w:line="400" w:lineRule="exact"/>
        <w:ind w:firstLine="420"/>
        <w:rPr>
          <w:rFonts w:ascii="宋体" w:hAnsi="宋体" w:cs="宋体"/>
        </w:rPr>
      </w:pPr>
    </w:p>
    <w:p w:rsidR="003619DB" w:rsidRPr="00B971DE" w:rsidRDefault="00B971DE" w:rsidP="003619DB">
      <w:pPr>
        <w:spacing w:line="600" w:lineRule="exact"/>
        <w:jc w:val="center"/>
        <w:outlineLvl w:val="0"/>
        <w:rPr>
          <w:rFonts w:ascii="方正小标宋_GBK" w:eastAsia="方正小标宋_GBK" w:hAnsi="方正小标宋简体" w:cs="方正小标宋简体"/>
          <w:sz w:val="44"/>
          <w:szCs w:val="44"/>
        </w:rPr>
      </w:pPr>
      <w:r w:rsidRPr="00B971DE">
        <w:rPr>
          <w:rFonts w:ascii="方正小标宋_GBK" w:eastAsia="方正小标宋_GBK" w:hAnsi="方正小标宋简体" w:cs="方正小标宋简体" w:hint="eastAsia"/>
          <w:sz w:val="44"/>
          <w:szCs w:val="44"/>
        </w:rPr>
        <w:lastRenderedPageBreak/>
        <w:t>江苏省</w:t>
      </w:r>
      <w:r w:rsidR="003619DB" w:rsidRPr="00B971DE">
        <w:rPr>
          <w:rFonts w:ascii="方正小标宋_GBK" w:eastAsia="方正小标宋_GBK" w:hAnsi="方正小标宋简体" w:cs="方正小标宋简体" w:hint="eastAsia"/>
          <w:sz w:val="44"/>
          <w:szCs w:val="44"/>
        </w:rPr>
        <w:t>粮食</w:t>
      </w:r>
      <w:r w:rsidR="003619DB" w:rsidRPr="00B971DE">
        <w:rPr>
          <w:rFonts w:ascii="方正小标宋_GBK" w:eastAsia="方正小标宋_GBK" w:hAnsi="方正小标宋简体" w:cs="方正小标宋简体" w:hint="eastAsia"/>
          <w:sz w:val="44"/>
          <w:szCs w:val="44"/>
          <w:lang w:val="en"/>
        </w:rPr>
        <w:t>流通统计调查制度</w:t>
      </w:r>
      <w:r w:rsidR="003619DB" w:rsidRPr="00B971DE">
        <w:rPr>
          <w:rFonts w:ascii="方正小标宋_GBK" w:eastAsia="方正小标宋_GBK" w:hAnsi="方正小标宋简体" w:cs="方正小标宋简体" w:hint="eastAsia"/>
          <w:sz w:val="44"/>
          <w:szCs w:val="44"/>
        </w:rPr>
        <w:t>实施细则</w:t>
      </w:r>
    </w:p>
    <w:p w:rsidR="003619DB" w:rsidRPr="003619DB" w:rsidRDefault="003619DB" w:rsidP="003619DB">
      <w:pPr>
        <w:spacing w:line="600" w:lineRule="exact"/>
        <w:ind w:firstLine="420"/>
        <w:jc w:val="center"/>
        <w:rPr>
          <w:rFonts w:ascii="宋体" w:eastAsia="仿宋_GB2312" w:hAnsi="Times New Roman"/>
          <w:b/>
          <w:bCs/>
          <w:sz w:val="32"/>
          <w:szCs w:val="20"/>
        </w:rPr>
      </w:pPr>
    </w:p>
    <w:p w:rsidR="003619DB" w:rsidRPr="003619DB" w:rsidRDefault="003619DB" w:rsidP="003619DB">
      <w:pPr>
        <w:spacing w:line="600" w:lineRule="exact"/>
        <w:jc w:val="center"/>
        <w:outlineLvl w:val="1"/>
        <w:rPr>
          <w:rFonts w:ascii="黑体" w:eastAsia="黑体" w:hAnsi="宋体" w:cs="宋体"/>
          <w:bCs/>
          <w:sz w:val="32"/>
          <w:szCs w:val="32"/>
        </w:rPr>
      </w:pPr>
      <w:r w:rsidRPr="003619DB">
        <w:rPr>
          <w:rFonts w:ascii="黑体" w:eastAsia="黑体" w:hAnsi="宋体" w:cs="宋体" w:hint="eastAsia"/>
          <w:bCs/>
          <w:sz w:val="32"/>
          <w:szCs w:val="32"/>
        </w:rPr>
        <w:t>第一章  总  则</w:t>
      </w:r>
    </w:p>
    <w:p w:rsidR="003619DB" w:rsidRPr="003619DB" w:rsidRDefault="003619DB" w:rsidP="003619DB">
      <w:pPr>
        <w:spacing w:line="600" w:lineRule="exact"/>
        <w:jc w:val="center"/>
        <w:rPr>
          <w:rFonts w:ascii="黑体" w:eastAsia="黑体" w:hAnsi="宋体" w:cs="宋体"/>
          <w:bCs/>
          <w:sz w:val="32"/>
          <w:szCs w:val="32"/>
        </w:rPr>
      </w:pP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第一条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为贯彻实施</w:t>
      </w:r>
      <w:r w:rsidRPr="003619DB">
        <w:rPr>
          <w:rFonts w:ascii="仿宋_GB2312" w:eastAsia="仿宋_GB2312" w:hAnsi="宋体" w:cs="宋体"/>
          <w:sz w:val="32"/>
          <w:szCs w:val="32"/>
          <w:lang w:val="en"/>
        </w:rPr>
        <w:t>《</w:t>
      </w:r>
      <w:r>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 xml:space="preserve">，科学、有效地组织粮食（含油脂及油料，下同）流通统计工作，促进统计工作的规范化、制度化和科学化，保障统计资料的真实性、准确性、完整性和及时性，发挥粮食流通统计在服务粮食宏观调控和指导粮食产业经济发展中的重要作用，制定本细则。 </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粮食流通统计的基本任务是依据《中华人民共和国统计法》（以下简称《统计法》）《中华人民共和国粮食安全保障法》《粮食流通管理条例》</w:t>
      </w:r>
      <w:r>
        <w:rPr>
          <w:rFonts w:ascii="仿宋_GB2312" w:eastAsia="仿宋_GB2312" w:hAnsi="宋体" w:cs="宋体" w:hint="eastAsia"/>
          <w:sz w:val="32"/>
          <w:szCs w:val="32"/>
        </w:rPr>
        <w:t>和《国家粮食流通统计调查制度》</w:t>
      </w:r>
      <w:r w:rsidRPr="003619DB">
        <w:rPr>
          <w:rFonts w:ascii="仿宋_GB2312" w:eastAsia="仿宋_GB2312" w:hAnsi="宋体" w:cs="宋体" w:hint="eastAsia"/>
          <w:sz w:val="32"/>
          <w:szCs w:val="32"/>
        </w:rPr>
        <w:t>等国家有关法律、法规和规定，运用各种统计方法对粮食经济现象进行统计调查和分析，提供统计资料和统计咨询意见，实行统计监督。</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第三条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粮食流通统计的主要内容包括粮食流转统计、社会粮油供需平衡调查、粮油市场价格监测、</w:t>
      </w:r>
      <w:r w:rsidR="00AC5C05">
        <w:rPr>
          <w:rFonts w:ascii="仿宋_GB2312" w:eastAsia="仿宋_GB2312" w:hAnsi="宋体" w:cs="宋体" w:hint="eastAsia"/>
          <w:sz w:val="32"/>
          <w:szCs w:val="32"/>
        </w:rPr>
        <w:t>粮油收购资金统计、</w:t>
      </w:r>
      <w:r w:rsidRPr="003619DB">
        <w:rPr>
          <w:rFonts w:ascii="仿宋_GB2312" w:eastAsia="仿宋_GB2312" w:hAnsi="宋体" w:cs="宋体" w:hint="eastAsia"/>
          <w:sz w:val="32"/>
          <w:szCs w:val="32"/>
        </w:rPr>
        <w:t>粮食产业经济统计、粮油仓储设施统计、粮食从业人员统计、粮油科技统计等。</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第四条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在</w:t>
      </w:r>
      <w:r>
        <w:rPr>
          <w:rFonts w:ascii="仿宋_GB2312" w:eastAsia="仿宋_GB2312" w:hAnsi="宋体" w:cs="宋体" w:hint="eastAsia"/>
          <w:sz w:val="32"/>
          <w:szCs w:val="32"/>
        </w:rPr>
        <w:t>江苏省</w:t>
      </w:r>
      <w:r w:rsidRPr="003619DB">
        <w:rPr>
          <w:rFonts w:ascii="仿宋_GB2312" w:eastAsia="仿宋_GB2312" w:hAnsi="宋体" w:cs="宋体" w:hint="eastAsia"/>
          <w:sz w:val="32"/>
          <w:szCs w:val="32"/>
        </w:rPr>
        <w:t>境内从事与粮食流通相关业务（粮食收购、销售、储存、加工、进出口，以粮食为生产原料的饲料、养</w:t>
      </w:r>
      <w:r w:rsidRPr="003619DB">
        <w:rPr>
          <w:rFonts w:ascii="仿宋_GB2312" w:eastAsia="仿宋_GB2312" w:hAnsi="宋体" w:cs="宋体" w:hint="eastAsia"/>
          <w:sz w:val="32"/>
          <w:szCs w:val="32"/>
        </w:rPr>
        <w:lastRenderedPageBreak/>
        <w:t>殖、食品及副食酿造以及酒精、淀粉等粮食加工）的企业事业单位及其他粮食经营者、粮食和储备行政管理部门、粮油科研单位，必须按照《</w:t>
      </w:r>
      <w:r>
        <w:rPr>
          <w:rFonts w:ascii="仿宋_GB2312" w:eastAsia="仿宋_GB2312" w:hAnsi="宋体" w:cs="宋体" w:hint="eastAsia"/>
          <w:sz w:val="32"/>
          <w:szCs w:val="32"/>
        </w:rPr>
        <w:t>江苏省</w:t>
      </w:r>
      <w:r w:rsidRPr="003619DB">
        <w:rPr>
          <w:rFonts w:ascii="仿宋_GB2312" w:eastAsia="仿宋_GB2312" w:hAnsi="宋体" w:cs="宋体" w:hint="eastAsia"/>
          <w:sz w:val="32"/>
          <w:szCs w:val="32"/>
        </w:rPr>
        <w:t>粮食流通统计调查制度》和本细则的要求，如实提供粮食统计资料和情况，不得虚报、瞒报、拒报、迟报，不得伪造、篡改。</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第五条</w:t>
      </w:r>
      <w:r w:rsidRPr="003619DB">
        <w:rPr>
          <w:rFonts w:ascii="仿宋_GB2312" w:eastAsia="仿宋_GB2312" w:hAnsi="宋体" w:cs="宋体" w:hint="eastAsia"/>
          <w:sz w:val="32"/>
          <w:szCs w:val="32"/>
        </w:rPr>
        <w:t xml:space="preserve">  </w:t>
      </w:r>
      <w:r>
        <w:rPr>
          <w:rFonts w:ascii="仿宋_GB2312" w:eastAsia="仿宋_GB2312" w:hAnsi="宋体" w:cs="宋体" w:hint="eastAsia"/>
          <w:sz w:val="32"/>
          <w:szCs w:val="32"/>
        </w:rPr>
        <w:t>省粮食和物资储备局负责</w:t>
      </w:r>
      <w:r w:rsidRPr="003619DB">
        <w:rPr>
          <w:rFonts w:ascii="仿宋_GB2312" w:eastAsia="仿宋_GB2312" w:hAnsi="宋体" w:cs="宋体" w:hint="eastAsia"/>
          <w:spacing w:val="-6"/>
          <w:sz w:val="32"/>
          <w:szCs w:val="32"/>
        </w:rPr>
        <w:t>指导、督促</w:t>
      </w:r>
      <w:r>
        <w:rPr>
          <w:rFonts w:ascii="仿宋_GB2312" w:eastAsia="仿宋_GB2312" w:hAnsi="宋体" w:cs="宋体" w:hint="eastAsia"/>
          <w:spacing w:val="-6"/>
          <w:sz w:val="32"/>
          <w:szCs w:val="32"/>
        </w:rPr>
        <w:t>各地</w:t>
      </w:r>
      <w:r w:rsidRPr="003619DB">
        <w:rPr>
          <w:rFonts w:ascii="仿宋_GB2312" w:eastAsia="仿宋_GB2312" w:hAnsi="宋体" w:cs="宋体" w:hint="eastAsia"/>
          <w:spacing w:val="-6"/>
          <w:sz w:val="32"/>
          <w:szCs w:val="32"/>
        </w:rPr>
        <w:t>粮食和储备行政管理部门依法开展粮食流通统计工作，对</w:t>
      </w:r>
      <w:r>
        <w:rPr>
          <w:rFonts w:ascii="仿宋_GB2312" w:eastAsia="仿宋_GB2312" w:hAnsi="宋体" w:cs="宋体" w:hint="eastAsia"/>
          <w:spacing w:val="-6"/>
          <w:sz w:val="32"/>
          <w:szCs w:val="32"/>
        </w:rPr>
        <w:t>各地</w:t>
      </w:r>
      <w:r w:rsidRPr="003619DB">
        <w:rPr>
          <w:rFonts w:ascii="仿宋_GB2312" w:eastAsia="仿宋_GB2312" w:hAnsi="宋体" w:cs="宋体" w:hint="eastAsia"/>
          <w:spacing w:val="-6"/>
          <w:sz w:val="32"/>
          <w:szCs w:val="32"/>
        </w:rPr>
        <w:t>粮食和储备行政管理部门和各</w:t>
      </w:r>
      <w:proofErr w:type="gramStart"/>
      <w:r w:rsidRPr="003619DB">
        <w:rPr>
          <w:rFonts w:ascii="仿宋_GB2312" w:eastAsia="仿宋_GB2312" w:hAnsi="宋体" w:cs="宋体" w:hint="eastAsia"/>
          <w:spacing w:val="-6"/>
          <w:sz w:val="32"/>
          <w:szCs w:val="32"/>
        </w:rPr>
        <w:t>类涉粮企业</w:t>
      </w:r>
      <w:proofErr w:type="gramEnd"/>
      <w:r w:rsidRPr="003619DB">
        <w:rPr>
          <w:rFonts w:ascii="仿宋_GB2312" w:eastAsia="仿宋_GB2312" w:hAnsi="宋体" w:cs="宋体" w:hint="eastAsia"/>
          <w:spacing w:val="-6"/>
          <w:sz w:val="32"/>
          <w:szCs w:val="32"/>
        </w:rPr>
        <w:t>执行</w:t>
      </w:r>
      <w:r w:rsidRPr="003619DB">
        <w:rPr>
          <w:rFonts w:ascii="仿宋_GB2312" w:eastAsia="仿宋_GB2312" w:hAnsi="宋体" w:cs="宋体"/>
          <w:spacing w:val="-6"/>
          <w:sz w:val="32"/>
          <w:szCs w:val="32"/>
          <w:lang w:val="en"/>
        </w:rPr>
        <w:t>《</w:t>
      </w:r>
      <w:r>
        <w:rPr>
          <w:rFonts w:ascii="仿宋_GB2312" w:eastAsia="仿宋_GB2312" w:hAnsi="宋体" w:cs="宋体" w:hint="eastAsia"/>
          <w:spacing w:val="-6"/>
          <w:sz w:val="32"/>
          <w:szCs w:val="32"/>
          <w:lang w:val="en"/>
        </w:rPr>
        <w:t>江苏省</w:t>
      </w:r>
      <w:r w:rsidRPr="003619DB">
        <w:rPr>
          <w:rFonts w:ascii="仿宋_GB2312" w:eastAsia="仿宋_GB2312" w:hAnsi="宋体" w:cs="宋体"/>
          <w:spacing w:val="-6"/>
          <w:sz w:val="32"/>
          <w:szCs w:val="32"/>
          <w:lang w:val="en"/>
        </w:rPr>
        <w:t>粮食流通统计调查制度》</w:t>
      </w:r>
      <w:r w:rsidRPr="003619DB">
        <w:rPr>
          <w:rFonts w:ascii="仿宋_GB2312" w:eastAsia="仿宋_GB2312" w:hAnsi="宋体" w:cs="宋体" w:hint="eastAsia"/>
          <w:spacing w:val="-6"/>
          <w:sz w:val="32"/>
          <w:szCs w:val="32"/>
        </w:rPr>
        <w:t>的情况进行抽查，对源头数据质量进行核查。</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第六条</w:t>
      </w:r>
      <w:r w:rsidRPr="003619DB">
        <w:rPr>
          <w:rFonts w:ascii="仿宋_GB2312" w:eastAsia="仿宋_GB2312" w:hAnsi="宋体" w:cs="宋体" w:hint="eastAsia"/>
          <w:sz w:val="32"/>
          <w:szCs w:val="32"/>
        </w:rPr>
        <w:t xml:space="preserve">  </w:t>
      </w:r>
      <w:r w:rsidR="00992D8E">
        <w:rPr>
          <w:rFonts w:ascii="仿宋_GB2312" w:eastAsia="仿宋_GB2312" w:hAnsi="宋体" w:cs="宋体" w:hint="eastAsia"/>
          <w:sz w:val="32"/>
          <w:szCs w:val="32"/>
        </w:rPr>
        <w:t>各级</w:t>
      </w:r>
      <w:r w:rsidRPr="003619DB">
        <w:rPr>
          <w:rFonts w:ascii="仿宋_GB2312" w:eastAsia="仿宋_GB2312" w:hAnsi="宋体" w:cs="宋体" w:hint="eastAsia"/>
          <w:sz w:val="32"/>
          <w:szCs w:val="32"/>
        </w:rPr>
        <w:t>粮食和储备行政管理部门负责具体组织实施</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指导、督促统计调查对象依法履行报送统计报表的义务，对源头数据质量进行核查，加强对统计数据的审核把关，及时发布粮食流通统计信息。加强粮食统计工作体系建设，组织开展对统计人员的专业培训和职业道德教育，加强对</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执行情况的日常监督检查，努力实现统计调查科学化、统计基础规范化、统计技术现代化、统计服务优质化。</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sz w:val="32"/>
          <w:szCs w:val="32"/>
        </w:rPr>
      </w:pPr>
      <w:r w:rsidRPr="003619DB">
        <w:rPr>
          <w:rFonts w:ascii="黑体" w:eastAsia="黑体" w:hAnsi="宋体" w:cs="宋体" w:hint="eastAsia"/>
          <w:bCs/>
          <w:sz w:val="32"/>
          <w:szCs w:val="32"/>
        </w:rPr>
        <w:t>第二章  统计机构和统计人员</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第七条</w:t>
      </w:r>
      <w:r w:rsidRPr="003619DB">
        <w:rPr>
          <w:rFonts w:ascii="仿宋_GB2312" w:eastAsia="仿宋_GB2312" w:hAnsi="宋体" w:cs="宋体" w:hint="eastAsia"/>
          <w:sz w:val="32"/>
          <w:szCs w:val="32"/>
        </w:rPr>
        <w:t xml:space="preserve">  各级粮食和储备行政管理部门须依照《统计法》的</w:t>
      </w:r>
      <w:r w:rsidRPr="003619DB">
        <w:rPr>
          <w:rFonts w:ascii="仿宋_GB2312" w:eastAsia="仿宋_GB2312" w:hAnsi="宋体" w:cs="宋体" w:hint="eastAsia"/>
          <w:sz w:val="32"/>
          <w:szCs w:val="32"/>
        </w:rPr>
        <w:lastRenderedPageBreak/>
        <w:t>规定和粮食流通统计工作的要求，落实粮食流通统计职责。</w:t>
      </w:r>
      <w:r w:rsidR="00992D8E">
        <w:rPr>
          <w:rFonts w:ascii="仿宋_GB2312" w:eastAsia="仿宋_GB2312" w:hAnsi="宋体" w:cs="宋体" w:hint="eastAsia"/>
          <w:sz w:val="32"/>
          <w:szCs w:val="32"/>
        </w:rPr>
        <w:t>各地</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w:t>
      </w:r>
      <w:r w:rsidRPr="003619DB">
        <w:rPr>
          <w:rFonts w:ascii="仿宋_GB2312" w:eastAsia="仿宋_GB2312" w:hAnsi="仿宋_GB2312" w:cs="仿宋_GB2312" w:hint="eastAsia"/>
          <w:sz w:val="32"/>
          <w:szCs w:val="32"/>
        </w:rPr>
        <w:t>明确统计工作责任单位和统计工作分管领导，指定统计负责人，设置</w:t>
      </w:r>
      <w:r w:rsidRPr="003619DB">
        <w:rPr>
          <w:rFonts w:ascii="仿宋_GB2312" w:eastAsia="仿宋_GB2312" w:hAnsi="宋体" w:cs="宋体" w:hint="eastAsia"/>
          <w:sz w:val="32"/>
          <w:szCs w:val="32"/>
        </w:rPr>
        <w:t>适应统计任务需要的专职统计人员，</w:t>
      </w:r>
      <w:r w:rsidRPr="003619DB">
        <w:rPr>
          <w:rFonts w:ascii="仿宋_GB2312" w:eastAsia="仿宋_GB2312" w:hAnsi="仿宋_GB2312" w:cs="仿宋_GB2312" w:hint="eastAsia"/>
          <w:sz w:val="32"/>
          <w:szCs w:val="32"/>
        </w:rPr>
        <w:t>统计调查经费纳入</w:t>
      </w:r>
      <w:r w:rsidRPr="003619DB">
        <w:rPr>
          <w:rFonts w:ascii="仿宋_GB2312" w:eastAsia="仿宋_GB2312" w:hAnsi="宋体" w:cs="宋体" w:hint="eastAsia"/>
          <w:sz w:val="32"/>
          <w:szCs w:val="32"/>
        </w:rPr>
        <w:t>本级财政预算。各类粮食统计调查对象都要设置专职或兼职统计人员，并指定统计负责人，配备电脑、网络等信息化设备。</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第八条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加强统计人员专业队伍建设，保持统计人员的相对稳定。应深入实际开展调查研究，加强对基层单位和统计调查对象的业务指导。组织开展统计专业培训和职业道德教育，提高统计人员的业务技能和职业素养。新任统计人员须经过严格培训，具备从事统计工作所需要的专业知识和技术能力。</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第九条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统计负责人、统计机构和统计人员的主要职责是：</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（一）组织、协调本部门各职能机构的统计工作，完成国家统计调查、行业统计调查和地方统计调查任务，制定和实施本部门的粮食统计调查计划，搜集、整理、分析、提供统计资料；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（二）组织国家统计法律、法规和相关政策的贯彻实施，对管辖区域内各</w:t>
      </w:r>
      <w:proofErr w:type="gramStart"/>
      <w:r w:rsidRPr="003619DB">
        <w:rPr>
          <w:rFonts w:ascii="仿宋_GB2312" w:eastAsia="仿宋_GB2312" w:hAnsi="宋体" w:cs="宋体" w:hint="eastAsia"/>
          <w:sz w:val="32"/>
          <w:szCs w:val="32"/>
        </w:rPr>
        <w:t>类涉粮涉</w:t>
      </w:r>
      <w:proofErr w:type="gramEnd"/>
      <w:r w:rsidRPr="003619DB">
        <w:rPr>
          <w:rFonts w:ascii="仿宋_GB2312" w:eastAsia="仿宋_GB2312" w:hAnsi="宋体" w:cs="宋体" w:hint="eastAsia"/>
          <w:sz w:val="32"/>
          <w:szCs w:val="32"/>
        </w:rPr>
        <w:t>油企业实行统计监督；</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（三）根据</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，拟定本部门的统计工作规章制度，管理本部门的粮食统计调查表和基本统计</w:t>
      </w:r>
      <w:r w:rsidRPr="003619DB">
        <w:rPr>
          <w:rFonts w:ascii="仿宋_GB2312" w:eastAsia="仿宋_GB2312" w:hAnsi="宋体" w:cs="宋体" w:hint="eastAsia"/>
          <w:sz w:val="32"/>
          <w:szCs w:val="32"/>
        </w:rPr>
        <w:lastRenderedPageBreak/>
        <w:t>资料；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（四）组织指导本部门统计人员的业务培训，加强统计队伍建设。</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第十条</w:t>
      </w:r>
      <w:r w:rsidRPr="003619DB">
        <w:rPr>
          <w:rFonts w:ascii="仿宋_GB2312" w:eastAsia="仿宋_GB2312" w:hAnsi="宋体" w:cs="宋体" w:hint="eastAsia"/>
          <w:sz w:val="32"/>
          <w:szCs w:val="32"/>
        </w:rPr>
        <w:t xml:space="preserve">  各类粮食企业统计负责人、统计人员的主要职责是：</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（一）组织、协调本单位的粮食统计工作，完成国家统计调查、行业统计调查和地方统计调查任务，搜集、整理、分析、提供统计资料；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（二）严格执行《统计法》和</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，对本单位及下属单位实行统计监督；</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（三）管理本单位的粮食经营台账、统计调查表和基本统计资料。</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bCs/>
          <w:sz w:val="32"/>
          <w:szCs w:val="32"/>
        </w:rPr>
      </w:pPr>
      <w:r w:rsidRPr="003619DB">
        <w:rPr>
          <w:rFonts w:ascii="黑体" w:eastAsia="黑体" w:hAnsi="宋体" w:cs="宋体" w:hint="eastAsia"/>
          <w:bCs/>
          <w:sz w:val="32"/>
          <w:szCs w:val="32"/>
        </w:rPr>
        <w:t>第三章  统计业务</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第十一条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 xml:space="preserve"> 从事粮食收购、储存、加工、销售的经营者以及饲料、工业用粮企业，应当按照《粮食流通管理条例》</w:t>
      </w:r>
      <w:r w:rsidRPr="003619DB">
        <w:rPr>
          <w:rFonts w:ascii="仿宋_GB2312" w:eastAsia="仿宋_GB2312" w:hAnsi="宋体" w:cs="宋体"/>
          <w:sz w:val="32"/>
          <w:szCs w:val="32"/>
          <w:lang w:val="en"/>
        </w:rPr>
        <w:t>和有关制度</w:t>
      </w:r>
      <w:r w:rsidRPr="003619DB">
        <w:rPr>
          <w:rFonts w:ascii="仿宋_GB2312" w:eastAsia="仿宋_GB2312" w:hAnsi="宋体" w:cs="宋体" w:hint="eastAsia"/>
          <w:sz w:val="32"/>
          <w:szCs w:val="32"/>
        </w:rPr>
        <w:t>规定，结合自身粮食经营活动和用粮情况建立粮食经营台账。</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第十二条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各类粮食企业应按要求填写粮食统计报表，并及时向当地</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报送。各类粮食企业应保证原始记录和凭证、粮食经营台账和统计报表中各项数据的一致性、</w:t>
      </w:r>
      <w:r w:rsidRPr="003619DB">
        <w:rPr>
          <w:rFonts w:ascii="仿宋_GB2312" w:eastAsia="仿宋_GB2312" w:hAnsi="宋体" w:cs="宋体" w:hint="eastAsia"/>
          <w:sz w:val="32"/>
          <w:szCs w:val="32"/>
        </w:rPr>
        <w:lastRenderedPageBreak/>
        <w:t>准确性、完整性，并对所提供的统计数据和情况的真实性负责。</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 xml:space="preserve">第十三条 </w:t>
      </w:r>
      <w:r w:rsidRPr="003619DB">
        <w:rPr>
          <w:rFonts w:ascii="仿宋_GB2312" w:eastAsia="仿宋_GB2312" w:hAnsi="宋体" w:cs="宋体" w:hint="eastAsia"/>
          <w:sz w:val="32"/>
          <w:szCs w:val="32"/>
        </w:rPr>
        <w:t xml:space="preserve"> 粮食统计报表实行网络直报制度，各项统计数据上报前应逐级严格审核。数据报出后发现差错，应报经上级主管部门同意后，订正原始数据。年度终了前，要对全年各月数据再进行一次全面审核。</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第十四条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和企业应对上报的统计报表进行留存。留存的各项统计报表，必须由统计人员签名、统计负责人审核并签字、单位负责人同意或加盖填报单位公章。</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第十五条</w:t>
      </w:r>
      <w:r w:rsidRPr="003619DB">
        <w:rPr>
          <w:rFonts w:ascii="仿宋_GB2312" w:eastAsia="仿宋_GB2312" w:hAnsi="宋体" w:cs="宋体" w:hint="eastAsia"/>
          <w:sz w:val="32"/>
          <w:szCs w:val="32"/>
        </w:rPr>
        <w:t xml:space="preserve">  县级以上</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的统计机构在向主管部门报送统计资料的同时，应将有关统计资料报送同级政府统计机构。</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第十六条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针对粮食流通中出现的新情况、新问题、新变化和新特点，有选择地开展一些专项调查。专项调查应符合精简、效能的原则。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在统计调查和汇总的基础上，运用科学的方法，对统计资料进行全面、系统研究，撰写统计分析报告，揭示粮食经济活动的内在联系、矛盾及其变化规律，提出政策措施建议。</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第十七条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应做好统计资料的积累，统计资料包括统计数据库、统计图表、统计报告、统计出版物及其电子文档等。</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lastRenderedPageBreak/>
        <w:t>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应建立统计资料的审核、查询、订正制度，统计资料由本单位统计机构或统计负责人统一管理，妥善保存。统计机构调整或统计负责人调动，须办理统计资料的交接手续，保证统计资料连续、完整。</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第十八条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对粮食统计资料的发布实行集中管理，并严格执行统计法和国家有关保密规定。各级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公开发布的统计资料，向有关部门、单位和个人提供的统计资料，应由统计负责人或统计机构核定，报主管领导批准；重要统计资料，应报主要领导批准。</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第十九条</w:t>
      </w:r>
      <w:r w:rsidRPr="003619DB">
        <w:rPr>
          <w:rFonts w:ascii="仿宋_GB2312" w:eastAsia="仿宋_GB2312" w:hAnsi="宋体" w:cs="宋体" w:hint="eastAsia"/>
          <w:sz w:val="32"/>
          <w:szCs w:val="32"/>
        </w:rPr>
        <w:t xml:space="preserve">  各级粮食和储备行政管理部门要按规定对统计源头数据质量开展核查，确保统计数据真实准确。</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bCs/>
          <w:sz w:val="32"/>
          <w:szCs w:val="32"/>
        </w:rPr>
      </w:pPr>
      <w:r w:rsidRPr="003619DB">
        <w:rPr>
          <w:rFonts w:ascii="黑体" w:eastAsia="黑体" w:hAnsi="宋体" w:cs="宋体" w:hint="eastAsia"/>
          <w:bCs/>
          <w:sz w:val="32"/>
          <w:szCs w:val="32"/>
        </w:rPr>
        <w:t>第四章  统计纪律</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 xml:space="preserve">第二十条 </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、各类统计调查对象必须严格遵照执行</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规定的各种统计报表的统计范围、数字口径、指标解释、计算方法、商品目录、报送时间。</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第二十一条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、各类统计调查对象必须实事求是地准确填报有关统计数据。统计负责人必须严格审核，对统计资料如有疑问，可以通知统计人员复查，不得擅</w:t>
      </w:r>
      <w:r w:rsidRPr="003619DB">
        <w:rPr>
          <w:rFonts w:ascii="仿宋_GB2312" w:eastAsia="仿宋_GB2312" w:hAnsi="宋体" w:cs="宋体" w:hint="eastAsia"/>
          <w:sz w:val="32"/>
          <w:szCs w:val="32"/>
        </w:rPr>
        <w:lastRenderedPageBreak/>
        <w:t>自修改，不得强令、授意统计人员篡改、编造统计数据。</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第二十二条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在统计工作中须保守国家秘密，自觉遵守保密制度。统计机构和统计人员对统计调查中知悉的统计调查对象的商业秘密和属于企业、私人、家庭的单项调查资料，负有保密义务。涉密统计资料要严格按照保密制度的有关规定，通过加密设备安全传输或报送。</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bCs/>
          <w:sz w:val="32"/>
          <w:szCs w:val="32"/>
        </w:rPr>
      </w:pPr>
      <w:r w:rsidRPr="003619DB">
        <w:rPr>
          <w:rFonts w:ascii="黑体" w:eastAsia="黑体" w:hAnsi="宋体" w:cs="宋体" w:hint="eastAsia"/>
          <w:bCs/>
          <w:sz w:val="32"/>
          <w:szCs w:val="32"/>
        </w:rPr>
        <w:t>第五章  监督检查</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第二十三条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应组织开展《粮食</w:t>
      </w:r>
      <w:r w:rsidRPr="003619DB">
        <w:rPr>
          <w:rFonts w:ascii="仿宋_GB2312" w:eastAsia="仿宋_GB2312" w:hAnsi="宋体" w:cs="宋体"/>
          <w:sz w:val="32"/>
          <w:szCs w:val="32"/>
          <w:lang w:val="en"/>
        </w:rPr>
        <w:t>流通统计调查制度</w:t>
      </w:r>
      <w:r w:rsidRPr="003619DB">
        <w:rPr>
          <w:rFonts w:ascii="仿宋_GB2312" w:eastAsia="仿宋_GB2312" w:hAnsi="宋体" w:cs="宋体" w:hint="eastAsia"/>
          <w:sz w:val="32"/>
          <w:szCs w:val="32"/>
        </w:rPr>
        <w:t>》执行情况的监督检查，坚持日常监督检查与定期开展专项检查相结合。监督检查的主要内容包括：</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（一）是否依据原始经营记录建立粮食经营台账，并按照规定期限保留；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（二）是否存在虚报、瞒报、拒报、漏报、迟报、伪造、篡改统计资料的行为；</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（三）是否依法设立统计机构或设置统计人员；</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（四）统计人员是否经过培训；</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（五）有无侵犯统计机构和统计人员职权的行为；</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（六）统计资料的管理和公布是否符合有关规定，有无泄露国家秘密、调查对象的商业秘密和企业、私人、家庭单项调查资</w:t>
      </w:r>
      <w:r w:rsidRPr="003619DB">
        <w:rPr>
          <w:rFonts w:ascii="仿宋_GB2312" w:eastAsia="仿宋_GB2312" w:hAnsi="宋体" w:cs="宋体" w:hint="eastAsia"/>
          <w:sz w:val="32"/>
          <w:szCs w:val="32"/>
        </w:rPr>
        <w:lastRenderedPageBreak/>
        <w:t>料的行为；</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（七）是否按规定的调查方案进行调查，有无改变调查内容、调查对象和调查时间等问题；</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（八）法律、法规和规章规定的其他事项。</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第二十四条</w:t>
      </w:r>
      <w:r w:rsidRPr="003619DB">
        <w:rPr>
          <w:rFonts w:ascii="仿宋_GB2312" w:eastAsia="仿宋_GB2312" w:hAnsi="宋体" w:cs="宋体" w:hint="eastAsia"/>
          <w:sz w:val="32"/>
          <w:szCs w:val="32"/>
        </w:rPr>
        <w:t xml:space="preserve">  开展粮食</w:t>
      </w:r>
      <w:r w:rsidRPr="003619DB">
        <w:rPr>
          <w:rFonts w:ascii="仿宋_GB2312" w:eastAsia="仿宋_GB2312" w:hAnsi="宋体" w:cs="宋体"/>
          <w:sz w:val="32"/>
          <w:szCs w:val="32"/>
          <w:lang w:val="en"/>
        </w:rPr>
        <w:t>流通统计调查制度</w:t>
      </w:r>
      <w:r w:rsidRPr="003619DB">
        <w:rPr>
          <w:rFonts w:ascii="仿宋_GB2312" w:eastAsia="仿宋_GB2312" w:hAnsi="宋体" w:cs="宋体" w:hint="eastAsia"/>
          <w:sz w:val="32"/>
          <w:szCs w:val="32"/>
        </w:rPr>
        <w:t>执行情况监督检查应严格按照相关规定组织实施。实施统计监督检查时，检查人员有权：</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 xml:space="preserve">（一）查阅、审核、复制被检查单位的原始记录、经营台账、统计报表以及与统计有关的其他资料； </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w:t>
      </w:r>
      <w:r w:rsidRPr="003619DB">
        <w:rPr>
          <w:rFonts w:ascii="仿宋_GB2312" w:eastAsia="仿宋_GB2312" w:hAnsi="宋体" w:cs="宋体" w:hint="eastAsia"/>
          <w:spacing w:val="-6"/>
          <w:sz w:val="32"/>
          <w:szCs w:val="32"/>
        </w:rPr>
        <w:t>二）经检查机关负责人批准，登记保存检查对象的有关原始记录和凭证、粮食经营台账、统计报表以及其他相关证明和资料；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（三）向有关单位和个人进行调查询问，要求如实提供情况。</w:t>
      </w:r>
    </w:p>
    <w:p w:rsidR="00C11CB0" w:rsidRDefault="003619DB" w:rsidP="003619DB">
      <w:pPr>
        <w:spacing w:line="600" w:lineRule="exact"/>
        <w:ind w:firstLineChars="200" w:firstLine="640"/>
        <w:rPr>
          <w:rFonts w:ascii="仿宋_GB2312" w:eastAsia="仿宋_GB2312" w:hAnsi="宋体" w:cs="宋体"/>
          <w:sz w:val="32"/>
          <w:szCs w:val="32"/>
          <w:lang w:val="en"/>
        </w:rPr>
      </w:pPr>
      <w:r w:rsidRPr="003619DB">
        <w:rPr>
          <w:rFonts w:ascii="黑体" w:eastAsia="黑体" w:hAnsi="黑体" w:cs="黑体" w:hint="eastAsia"/>
          <w:sz w:val="32"/>
          <w:szCs w:val="32"/>
        </w:rPr>
        <w:t>第二十五条</w:t>
      </w:r>
      <w:r w:rsidRPr="003619DB">
        <w:rPr>
          <w:rFonts w:ascii="仿宋_GB2312" w:eastAsia="仿宋_GB2312" w:hAnsi="宋体" w:cs="宋体" w:hint="eastAsia"/>
          <w:sz w:val="32"/>
          <w:szCs w:val="32"/>
        </w:rPr>
        <w:t xml:space="preserve">  粮食经营者违反粮食流通统计调查制度，由</w:t>
      </w:r>
      <w:r w:rsidRPr="003619DB">
        <w:rPr>
          <w:rFonts w:ascii="仿宋_GB2312" w:eastAsia="仿宋_GB2312" w:hAnsi="宋体" w:cs="宋体"/>
          <w:sz w:val="32"/>
          <w:szCs w:val="32"/>
          <w:lang w:val="en"/>
        </w:rPr>
        <w:t>粮食</w:t>
      </w:r>
      <w:r w:rsidR="00C11CB0">
        <w:rPr>
          <w:rFonts w:ascii="仿宋_GB2312" w:eastAsia="仿宋_GB2312" w:hAnsi="宋体" w:cs="宋体" w:hint="eastAsia"/>
          <w:sz w:val="32"/>
          <w:szCs w:val="32"/>
          <w:lang w:val="en"/>
        </w:rPr>
        <w:t>和储备行政管理部门依法实施处罚。</w:t>
      </w:r>
    </w:p>
    <w:p w:rsidR="003619DB" w:rsidRPr="003619DB" w:rsidRDefault="00C11CB0" w:rsidP="003619DB">
      <w:pPr>
        <w:spacing w:line="600" w:lineRule="exact"/>
        <w:ind w:firstLineChars="200" w:firstLine="640"/>
        <w:rPr>
          <w:rFonts w:ascii="仿宋_GB2312" w:eastAsia="仿宋_GB2312" w:hAnsi="宋体" w:cs="宋体"/>
          <w:sz w:val="32"/>
          <w:szCs w:val="32"/>
        </w:rPr>
      </w:pPr>
      <w:r>
        <w:rPr>
          <w:rFonts w:ascii="仿宋_GB2312" w:eastAsia="仿宋_GB2312" w:hAnsi="宋体" w:cs="宋体" w:hint="eastAsia"/>
          <w:sz w:val="32"/>
          <w:szCs w:val="32"/>
          <w:lang w:val="en"/>
        </w:rPr>
        <w:t>粮食</w:t>
      </w:r>
      <w:r w:rsidR="00233748">
        <w:rPr>
          <w:rFonts w:ascii="仿宋_GB2312" w:eastAsia="仿宋_GB2312" w:hAnsi="宋体" w:cs="宋体" w:hint="eastAsia"/>
          <w:sz w:val="32"/>
          <w:szCs w:val="32"/>
          <w:lang w:val="en"/>
        </w:rPr>
        <w:t>流通</w:t>
      </w:r>
      <w:r w:rsidR="003619DB" w:rsidRPr="003619DB">
        <w:rPr>
          <w:rFonts w:ascii="仿宋_GB2312" w:eastAsia="仿宋_GB2312" w:hAnsi="宋体" w:cs="宋体"/>
          <w:sz w:val="32"/>
          <w:szCs w:val="32"/>
          <w:lang w:val="en"/>
        </w:rPr>
        <w:t>行政</w:t>
      </w:r>
      <w:r w:rsidR="00233748">
        <w:rPr>
          <w:rFonts w:ascii="仿宋_GB2312" w:eastAsia="仿宋_GB2312" w:hAnsi="宋体" w:cs="宋体" w:hint="eastAsia"/>
          <w:sz w:val="32"/>
          <w:szCs w:val="32"/>
          <w:lang w:val="en"/>
        </w:rPr>
        <w:t>处罚</w:t>
      </w:r>
      <w:r>
        <w:rPr>
          <w:rFonts w:ascii="仿宋_GB2312" w:eastAsia="仿宋_GB2312" w:hAnsi="宋体" w:cs="宋体" w:hint="eastAsia"/>
          <w:sz w:val="32"/>
          <w:szCs w:val="32"/>
          <w:lang w:val="en"/>
        </w:rPr>
        <w:t>职能已集中到综合行政执法部门的地区，粮食和储备</w:t>
      </w:r>
      <w:r w:rsidRPr="00C7390B">
        <w:rPr>
          <w:rFonts w:ascii="仿宋_GB2312" w:eastAsia="仿宋_GB2312" w:hAnsi="宋体" w:cs="宋体" w:hint="eastAsia"/>
          <w:sz w:val="32"/>
          <w:szCs w:val="32"/>
          <w:lang w:val="en"/>
        </w:rPr>
        <w:t>部门</w:t>
      </w:r>
      <w:r>
        <w:rPr>
          <w:rFonts w:ascii="仿宋_GB2312" w:eastAsia="仿宋_GB2312" w:hAnsi="宋体" w:cs="宋体" w:hint="eastAsia"/>
          <w:sz w:val="32"/>
          <w:szCs w:val="32"/>
          <w:lang w:val="en"/>
        </w:rPr>
        <w:t>要依法向综合行政执法部门移交相关问题线索。</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 xml:space="preserve">第二十六条 </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编造虚假统计数据、篡改原始统计资料的，对负有责任的领导人员和直接责任人员依法给予处分。</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第二十七条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泄露或者向他人非法提供统计调查对象的商业秘密、个人隐私、个人信息的，对负</w:t>
      </w:r>
      <w:r w:rsidRPr="003619DB">
        <w:rPr>
          <w:rFonts w:ascii="仿宋_GB2312" w:eastAsia="仿宋_GB2312" w:hAnsi="宋体" w:cs="宋体" w:hint="eastAsia"/>
          <w:sz w:val="32"/>
          <w:szCs w:val="32"/>
        </w:rPr>
        <w:lastRenderedPageBreak/>
        <w:t>有责任的领导人员和直接责任人员依法给予处分。泄露国家秘密、工作秘密的，依法追究法律责任。</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bCs/>
          <w:sz w:val="32"/>
          <w:szCs w:val="32"/>
        </w:rPr>
      </w:pPr>
      <w:r w:rsidRPr="003619DB">
        <w:rPr>
          <w:rFonts w:ascii="黑体" w:eastAsia="黑体" w:hAnsi="宋体" w:cs="宋体" w:hint="eastAsia"/>
          <w:bCs/>
          <w:sz w:val="32"/>
          <w:szCs w:val="32"/>
        </w:rPr>
        <w:t>第六章  附  则</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w:t>
      </w:r>
      <w:r w:rsidR="00992D8E">
        <w:rPr>
          <w:rFonts w:ascii="黑体" w:eastAsia="黑体" w:hAnsi="黑体" w:cs="黑体" w:hint="eastAsia"/>
          <w:sz w:val="32"/>
          <w:szCs w:val="32"/>
        </w:rPr>
        <w:t>八</w:t>
      </w:r>
      <w:r w:rsidRPr="003619DB">
        <w:rPr>
          <w:rFonts w:ascii="黑体" w:eastAsia="黑体" w:hAnsi="黑体" w:cs="黑体" w:hint="eastAsia"/>
          <w:sz w:val="32"/>
          <w:szCs w:val="32"/>
        </w:rPr>
        <w:t>条</w:t>
      </w:r>
      <w:r w:rsidRPr="003619DB">
        <w:rPr>
          <w:rFonts w:ascii="仿宋_GB2312" w:eastAsia="仿宋_GB2312" w:hAnsi="宋体" w:cs="宋体" w:hint="eastAsia"/>
          <w:sz w:val="32"/>
          <w:szCs w:val="32"/>
        </w:rPr>
        <w:t xml:space="preserve">  中国储备粮管理集团有限公司、中粮集团有限公司负责管理的中央事权粮食，以及中央事权粮食出入库过程中产生的商品粮，由集团公司总部统计汇总后向国家粮食和物资储备局报送。中央企业自主经营的商品粮按照属地原则，向企业所在地</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报送统计报表。</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w:t>
      </w:r>
      <w:r w:rsidR="00992D8E">
        <w:rPr>
          <w:rFonts w:ascii="黑体" w:eastAsia="黑体" w:hAnsi="黑体" w:cs="黑体" w:hint="eastAsia"/>
          <w:sz w:val="32"/>
          <w:szCs w:val="32"/>
        </w:rPr>
        <w:t>二十九</w:t>
      </w:r>
      <w:r w:rsidRPr="003619DB">
        <w:rPr>
          <w:rFonts w:ascii="黑体" w:eastAsia="黑体" w:hAnsi="黑体" w:cs="黑体" w:hint="eastAsia"/>
          <w:sz w:val="32"/>
          <w:szCs w:val="32"/>
        </w:rPr>
        <w:t>条</w:t>
      </w:r>
      <w:r w:rsidRPr="003619DB">
        <w:rPr>
          <w:rFonts w:ascii="仿宋_GB2312" w:eastAsia="仿宋_GB2312" w:hAnsi="宋体" w:cs="宋体" w:hint="eastAsia"/>
          <w:sz w:val="32"/>
          <w:szCs w:val="32"/>
        </w:rPr>
        <w:t xml:space="preserve">  中央和地方政府储备粮承</w:t>
      </w:r>
      <w:proofErr w:type="gramStart"/>
      <w:r w:rsidRPr="003619DB">
        <w:rPr>
          <w:rFonts w:ascii="仿宋_GB2312" w:eastAsia="仿宋_GB2312" w:hAnsi="宋体" w:cs="宋体" w:hint="eastAsia"/>
          <w:sz w:val="32"/>
          <w:szCs w:val="32"/>
        </w:rPr>
        <w:t>储企业</w:t>
      </w:r>
      <w:proofErr w:type="gramEnd"/>
      <w:r w:rsidRPr="003619DB">
        <w:rPr>
          <w:rFonts w:ascii="仿宋_GB2312" w:eastAsia="仿宋_GB2312" w:hAnsi="宋体" w:cs="宋体" w:hint="eastAsia"/>
          <w:sz w:val="32"/>
          <w:szCs w:val="32"/>
        </w:rPr>
        <w:t>在储备粮轮换过程中，购进的用于轮入的新粮，以及轮出的陈粮，均须计入企业商品粮账目。</w:t>
      </w:r>
    </w:p>
    <w:p w:rsidR="003619DB" w:rsidRPr="003619DB" w:rsidRDefault="003619DB" w:rsidP="003619DB">
      <w:pPr>
        <w:spacing w:line="600" w:lineRule="exact"/>
        <w:ind w:firstLineChars="200" w:firstLine="640"/>
        <w:rPr>
          <w:rFonts w:ascii="Times New Roman" w:eastAsia="仿宋_GB2312" w:hAnsi="Times New Roman"/>
          <w:sz w:val="32"/>
          <w:szCs w:val="20"/>
        </w:rPr>
      </w:pPr>
      <w:r w:rsidRPr="003619DB">
        <w:rPr>
          <w:rFonts w:ascii="黑体" w:eastAsia="黑体" w:hAnsi="黑体" w:cs="黑体" w:hint="eastAsia"/>
          <w:sz w:val="32"/>
          <w:szCs w:val="32"/>
        </w:rPr>
        <w:t>第三十条</w:t>
      </w:r>
      <w:r w:rsidRPr="003619DB">
        <w:rPr>
          <w:rFonts w:ascii="仿宋_GB2312" w:eastAsia="仿宋_GB2312" w:hAnsi="宋体" w:cs="宋体" w:hint="eastAsia"/>
          <w:sz w:val="32"/>
          <w:szCs w:val="32"/>
        </w:rPr>
        <w:t xml:space="preserve">  本细则</w:t>
      </w:r>
      <w:r w:rsidRPr="003619DB">
        <w:rPr>
          <w:rFonts w:ascii="仿宋_GB2312" w:eastAsia="仿宋_GB2312" w:hAnsi="仿宋" w:hint="eastAsia"/>
          <w:sz w:val="32"/>
          <w:szCs w:val="32"/>
        </w:rPr>
        <w:t>由</w:t>
      </w:r>
      <w:r w:rsidR="00992D8E">
        <w:rPr>
          <w:rFonts w:ascii="仿宋_GB2312" w:eastAsia="仿宋_GB2312" w:hAnsi="仿宋" w:hint="eastAsia"/>
          <w:sz w:val="32"/>
          <w:szCs w:val="32"/>
        </w:rPr>
        <w:t>江苏省</w:t>
      </w:r>
      <w:r w:rsidRPr="003619DB">
        <w:rPr>
          <w:rFonts w:ascii="仿宋_GB2312" w:eastAsia="仿宋_GB2312" w:hAnsi="仿宋" w:hint="eastAsia"/>
          <w:sz w:val="32"/>
          <w:szCs w:val="32"/>
        </w:rPr>
        <w:t>粮食和物资储备局负责解释，自</w:t>
      </w:r>
      <w:r w:rsidR="00E61D7D">
        <w:rPr>
          <w:rFonts w:ascii="仿宋_GB2312" w:eastAsia="仿宋_GB2312" w:hAnsi="仿宋" w:hint="eastAsia"/>
          <w:sz w:val="32"/>
          <w:szCs w:val="32"/>
        </w:rPr>
        <w:t>2025年</w:t>
      </w:r>
      <w:r w:rsidR="00220F44">
        <w:rPr>
          <w:rFonts w:ascii="仿宋_GB2312" w:eastAsia="仿宋_GB2312" w:hAnsi="仿宋" w:hint="eastAsia"/>
          <w:sz w:val="32"/>
          <w:szCs w:val="32"/>
        </w:rPr>
        <w:t>7</w:t>
      </w:r>
      <w:r w:rsidR="00E61D7D">
        <w:rPr>
          <w:rFonts w:ascii="仿宋_GB2312" w:eastAsia="仿宋_GB2312" w:hAnsi="仿宋" w:hint="eastAsia"/>
          <w:sz w:val="32"/>
          <w:szCs w:val="32"/>
        </w:rPr>
        <w:t>月</w:t>
      </w:r>
      <w:r w:rsidR="00220F44">
        <w:rPr>
          <w:rFonts w:ascii="仿宋_GB2312" w:eastAsia="仿宋_GB2312" w:hAnsi="仿宋" w:hint="eastAsia"/>
          <w:sz w:val="32"/>
          <w:szCs w:val="32"/>
        </w:rPr>
        <w:t>1</w:t>
      </w:r>
      <w:r w:rsidR="000F452E">
        <w:rPr>
          <w:rFonts w:ascii="仿宋_GB2312" w:eastAsia="仿宋_GB2312" w:hAnsi="仿宋" w:hint="eastAsia"/>
          <w:sz w:val="32"/>
          <w:szCs w:val="32"/>
        </w:rPr>
        <w:t>5</w:t>
      </w:r>
      <w:r w:rsidR="00E61D7D">
        <w:rPr>
          <w:rFonts w:ascii="仿宋_GB2312" w:eastAsia="仿宋_GB2312" w:hAnsi="仿宋" w:hint="eastAsia"/>
          <w:sz w:val="32"/>
          <w:szCs w:val="32"/>
        </w:rPr>
        <w:t>日</w:t>
      </w:r>
      <w:r w:rsidRPr="003619DB">
        <w:rPr>
          <w:rFonts w:ascii="仿宋_GB2312" w:eastAsia="仿宋_GB2312" w:hAnsi="仿宋" w:hint="eastAsia"/>
          <w:sz w:val="32"/>
          <w:szCs w:val="32"/>
        </w:rPr>
        <w:t>起施行。</w:t>
      </w:r>
      <w:bookmarkStart w:id="0" w:name="_GoBack"/>
      <w:bookmarkEnd w:id="0"/>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8E71A3" w:rsidRDefault="003619DB" w:rsidP="003619DB">
      <w:pPr>
        <w:spacing w:after="120" w:line="480" w:lineRule="auto"/>
        <w:rPr>
          <w:rFonts w:ascii="Arial" w:eastAsia="仿宋_GB2312" w:hAnsi="Arial"/>
          <w:sz w:val="28"/>
          <w:szCs w:val="28"/>
        </w:rPr>
      </w:pPr>
    </w:p>
    <w:sectPr w:rsidR="003619DB" w:rsidRPr="008E71A3" w:rsidSect="009A01FE">
      <w:footerReference w:type="default" r:id="rId12"/>
      <w:pgSz w:w="11906" w:h="16838"/>
      <w:pgMar w:top="2098" w:right="1531" w:bottom="1531" w:left="1531" w:header="851" w:footer="1531" w:gutter="0"/>
      <w:pgNumType w:start="1"/>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58F3" w:rsidRDefault="005658F3">
      <w:r>
        <w:separator/>
      </w:r>
    </w:p>
  </w:endnote>
  <w:endnote w:type="continuationSeparator" w:id="0">
    <w:p w:rsidR="005658F3" w:rsidRDefault="005658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仿宋_GB2312">
    <w:altName w:val="仿宋"/>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auto"/>
    <w:pitch w:val="variable"/>
    <w:sig w:usb0="00000000"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华康简标题宋">
    <w:altName w:val="MS Mincho"/>
    <w:charset w:val="86"/>
    <w:family w:val="auto"/>
    <w:pitch w:val="default"/>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16A" w:rsidRDefault="008E316A">
    <w:pPr>
      <w:pStyle w:val="a4"/>
      <w:tabs>
        <w:tab w:val="clear" w:pos="4153"/>
        <w:tab w:val="clear" w:pos="8306"/>
        <w:tab w:val="right" w:pos="8710"/>
      </w:tabs>
    </w:pPr>
    <w:r>
      <w:rPr>
        <w:noProof/>
      </w:rPr>
      <mc:AlternateContent>
        <mc:Choice Requires="wps">
          <w:drawing>
            <wp:anchor distT="0" distB="0" distL="114300" distR="114300" simplePos="0" relativeHeight="251660288" behindDoc="0" locked="0" layoutInCell="1" allowOverlap="1" wp14:anchorId="12951675" wp14:editId="7C8B4C55">
              <wp:simplePos x="0" y="0"/>
              <wp:positionH relativeFrom="margin">
                <wp:align>outside</wp:align>
              </wp:positionH>
              <wp:positionV relativeFrom="paragraph">
                <wp:posOffset>0</wp:posOffset>
              </wp:positionV>
              <wp:extent cx="1828800" cy="1828800"/>
              <wp:effectExtent l="0" t="0" r="0" b="0"/>
              <wp:wrapNone/>
              <wp:docPr id="3" name="文本框 4"/>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rsidR="008E316A" w:rsidRDefault="008E316A">
                          <w:pPr>
                            <w:pStyle w:val="a4"/>
                            <w:rPr>
                              <w:rFonts w:ascii="宋体" w:hAnsi="宋体" w:cs="宋体"/>
                              <w:sz w:val="28"/>
                              <w:szCs w:val="28"/>
                            </w:rPr>
                          </w:pPr>
                        </w:p>
                      </w:txbxContent>
                    </wps:txbx>
                    <wps:bodyPr wrap="none" lIns="0" tIns="0" rIns="0" bIns="0" upright="1">
                      <a:spAutoFit/>
                    </wps:bodyPr>
                  </wps:wsp>
                </a:graphicData>
              </a:graphic>
            </wp:anchor>
          </w:drawing>
        </mc:Choice>
        <mc:Fallback>
          <w:pict>
            <v:rect id="文本框 4" o:spid="_x0000_s1026" style="position:absolute;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" filled="f" stroked="f">
              <v:textbox style="mso-fit-shape-to-text:t" inset="0,0,0,0">
                <w:txbxContent>
                  <w:p w:rsidR="009A01FE" w:rsidRDefault="009A01FE">
                    <w:pPr>
                      <w:pStyle w:val="a4"/>
                      <w:rPr>
                        <w:rFonts w:ascii="宋体" w:hAnsi="宋体" w:cs="宋体"/>
                        <w:sz w:val="28"/>
                        <w:szCs w:val="28"/>
                      </w:rPr>
                    </w:pPr>
                  </w:p>
                </w:txbxContent>
              </v:textbox>
              <w10:wrap anchorx="margin"/>
            </v:rect>
          </w:pict>
        </mc:Fallback>
      </mc:AlternateContent>
    </w:r>
    <w:r>
      <w:rPr>
        <w:noProof/>
      </w:rPr>
      <mc:AlternateContent>
        <mc:Choice Requires="wps">
          <w:drawing>
            <wp:anchor distT="0" distB="0" distL="114300" distR="114300" simplePos="0" relativeHeight="251659264" behindDoc="0" locked="0" layoutInCell="1" allowOverlap="1" wp14:anchorId="5F71CD48" wp14:editId="2BDD1D26">
              <wp:simplePos x="0" y="0"/>
              <wp:positionH relativeFrom="margin">
                <wp:align>outside</wp:align>
              </wp:positionH>
              <wp:positionV relativeFrom="paragraph">
                <wp:posOffset>0</wp:posOffset>
              </wp:positionV>
              <wp:extent cx="1828800" cy="1828800"/>
              <wp:effectExtent l="0" t="0" r="0" b="0"/>
              <wp:wrapNone/>
              <wp:docPr id="4"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rsidR="008E316A" w:rsidRDefault="008E316A">
                          <w:pPr>
                            <w:pStyle w:val="a4"/>
                            <w:rPr>
                              <w:rStyle w:val="a6"/>
                              <w:rFonts w:ascii="宋体" w:hAnsi="宋体" w:cs="宋体"/>
                              <w:sz w:val="28"/>
                              <w:szCs w:val="28"/>
                            </w:rPr>
                          </w:pPr>
                        </w:p>
                      </w:txbxContent>
                    </wps:txbx>
                    <wps:bodyPr wrap="none" lIns="0" tIns="0" rIns="0" bIns="0" upright="1">
                      <a:spAutoFit/>
                    </wps:bodyPr>
                  </wps:wsp>
                </a:graphicData>
              </a:graphic>
            </wp:anchor>
          </w:drawing>
        </mc:Choice>
        <mc:Fallback>
          <w:pict>
            <v:rect id="文本框 1" o:spid="_x0000_s1027"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" filled="f" stroked="f">
              <v:textbox style="mso-fit-shape-to-text:t" inset="0,0,0,0">
                <w:txbxContent>
                  <w:p w:rsidR="009A01FE" w:rsidRDefault="009A01FE">
                    <w:pPr>
                      <w:pStyle w:val="a4"/>
                      <w:rPr>
                        <w:rStyle w:val="a6"/>
                        <w:rFonts w:ascii="宋体" w:hAnsi="宋体" w:cs="宋体"/>
                        <w:sz w:val="28"/>
                        <w:szCs w:val="28"/>
                      </w:rPr>
                    </w:pPr>
                  </w:p>
                </w:txbxContent>
              </v:textbox>
              <w10:wrap anchorx="margin"/>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16A" w:rsidRDefault="008E316A">
    <w:pPr>
      <w:pStyle w:val="a4"/>
      <w:tabs>
        <w:tab w:val="clear" w:pos="4153"/>
        <w:tab w:val="clear" w:pos="8306"/>
        <w:tab w:val="right" w:pos="8710"/>
      </w:tabs>
    </w:pPr>
    <w:r>
      <w:rPr>
        <w:noProof/>
      </w:rPr>
      <mc:AlternateContent>
        <mc:Choice Requires="wps">
          <w:drawing>
            <wp:anchor distT="0" distB="0" distL="114300" distR="114300" simplePos="0" relativeHeight="251663360" behindDoc="0" locked="0" layoutInCell="1" allowOverlap="1" wp14:anchorId="20E469D6" wp14:editId="75BCEB57">
              <wp:simplePos x="0" y="0"/>
              <wp:positionH relativeFrom="margin">
                <wp:align>outside</wp:align>
              </wp:positionH>
              <wp:positionV relativeFrom="paragraph">
                <wp:posOffset>0</wp:posOffset>
              </wp:positionV>
              <wp:extent cx="1828800" cy="1828800"/>
              <wp:effectExtent l="0" t="0" r="0" b="0"/>
              <wp:wrapNone/>
              <wp:docPr id="1" name="文本框 4"/>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rsidR="008E316A" w:rsidRDefault="008E316A">
                          <w:pPr>
                            <w:pStyle w:val="a4"/>
                            <w:rPr>
                              <w:rFonts w:ascii="宋体" w:hAnsi="宋体" w:cs="宋体"/>
                              <w:sz w:val="28"/>
                              <w:szCs w:val="28"/>
                            </w:rPr>
                          </w:pP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0F452E">
                            <w:rPr>
                              <w:rFonts w:ascii="宋体" w:hAnsi="宋体" w:cs="宋体"/>
                              <w:noProof/>
                              <w:sz w:val="28"/>
                              <w:szCs w:val="28"/>
                            </w:rPr>
                            <w:t>14</w:t>
                          </w:r>
                          <w:r>
                            <w:rPr>
                              <w:rFonts w:ascii="宋体" w:hAnsi="宋体" w:cs="宋体" w:hint="eastAsia"/>
                              <w:sz w:val="28"/>
                              <w:szCs w:val="28"/>
                            </w:rPr>
                            <w:fldChar w:fldCharType="end"/>
                          </w:r>
                          <w:r>
                            <w:rPr>
                              <w:rFonts w:ascii="宋体" w:hAnsi="宋体" w:cs="宋体" w:hint="eastAsia"/>
                              <w:sz w:val="28"/>
                              <w:szCs w:val="28"/>
                            </w:rPr>
                            <w:t xml:space="preserve"> —</w:t>
                          </w:r>
                        </w:p>
                      </w:txbxContent>
                    </wps:txbx>
                    <wps:bodyPr wrap="none" lIns="0" tIns="0" rIns="0" bIns="0" upright="1">
                      <a:spAutoFit/>
                    </wps:bodyPr>
                  </wps:wsp>
                </a:graphicData>
              </a:graphic>
            </wp:anchor>
          </w:drawing>
        </mc:Choice>
        <mc:Fallback>
          <w:pict>
            <v:rect id="_x0000_s1028" style="position:absolute;margin-left:92.8pt;margin-top:0;width:2in;height:2in;z-index:25166336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" filled="f" stroked="f">
              <v:textbox style="mso-fit-shape-to-text:t" inset="0,0,0,0">
                <w:txbxContent>
                  <w:p w:rsidR="008E316A" w:rsidRDefault="008E316A">
                    <w:pPr>
                      <w:pStyle w:val="a4"/>
                      <w:rPr>
                        <w:rFonts w:ascii="宋体" w:hAnsi="宋体" w:cs="宋体"/>
                        <w:sz w:val="28"/>
                        <w:szCs w:val="28"/>
                      </w:rPr>
                    </w:pP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0F452E">
                      <w:rPr>
                        <w:rFonts w:ascii="宋体" w:hAnsi="宋体" w:cs="宋体"/>
                        <w:noProof/>
                        <w:sz w:val="28"/>
                        <w:szCs w:val="28"/>
                      </w:rPr>
                      <w:t>14</w:t>
                    </w:r>
                    <w:r>
                      <w:rPr>
                        <w:rFonts w:ascii="宋体" w:hAnsi="宋体" w:cs="宋体" w:hint="eastAsia"/>
                        <w:sz w:val="28"/>
                        <w:szCs w:val="28"/>
                      </w:rPr>
                      <w:fldChar w:fldCharType="end"/>
                    </w:r>
                    <w:r>
                      <w:rPr>
                        <w:rFonts w:ascii="宋体" w:hAnsi="宋体" w:cs="宋体" w:hint="eastAsia"/>
                        <w:sz w:val="28"/>
                        <w:szCs w:val="28"/>
                      </w:rPr>
                      <w:t xml:space="preserve"> —</w:t>
                    </w:r>
                  </w:p>
                </w:txbxContent>
              </v:textbox>
              <w10:wrap anchorx="margin"/>
            </v:rect>
          </w:pict>
        </mc:Fallback>
      </mc:AlternateContent>
    </w:r>
    <w:r>
      <w:rPr>
        <w:noProof/>
      </w:rPr>
      <mc:AlternateContent>
        <mc:Choice Requires="wps">
          <w:drawing>
            <wp:anchor distT="0" distB="0" distL="114300" distR="114300" simplePos="0" relativeHeight="251662336" behindDoc="0" locked="0" layoutInCell="1" allowOverlap="1" wp14:anchorId="6B9D5613" wp14:editId="0DFBFF48">
              <wp:simplePos x="0" y="0"/>
              <wp:positionH relativeFrom="margin">
                <wp:align>outside</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rsidR="008E316A" w:rsidRDefault="008E316A">
                          <w:pPr>
                            <w:pStyle w:val="a4"/>
                            <w:rPr>
                              <w:rStyle w:val="a6"/>
                              <w:rFonts w:ascii="宋体" w:hAnsi="宋体" w:cs="宋体"/>
                              <w:sz w:val="28"/>
                              <w:szCs w:val="28"/>
                            </w:rPr>
                          </w:pPr>
                        </w:p>
                      </w:txbxContent>
                    </wps:txbx>
                    <wps:bodyPr wrap="none" lIns="0" tIns="0" rIns="0" bIns="0" upright="1">
                      <a:spAutoFit/>
                    </wps:bodyPr>
                  </wps:wsp>
                </a:graphicData>
              </a:graphic>
            </wp:anchor>
          </w:drawing>
        </mc:Choice>
        <mc:Fallback>
          <w:pict>
            <v:rect id="_x0000_s1029" style="position:absolute;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" filled="f" stroked="f">
              <v:textbox style="mso-fit-shape-to-text:t" inset="0,0,0,0">
                <w:txbxContent>
                  <w:p w:rsidR="00ED777C" w:rsidRDefault="00ED777C">
                    <w:pPr>
                      <w:pStyle w:val="a4"/>
                      <w:rPr>
                        <w:rStyle w:val="a6"/>
                        <w:rFonts w:ascii="宋体" w:hAnsi="宋体" w:cs="宋体"/>
                        <w:sz w:val="28"/>
                        <w:szCs w:val="28"/>
                      </w:rPr>
                    </w:pPr>
                  </w:p>
                </w:txbxContent>
              </v:textbox>
              <w10:wrap anchorx="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58F3" w:rsidRDefault="005658F3">
      <w:r>
        <w:separator/>
      </w:r>
    </w:p>
  </w:footnote>
  <w:footnote w:type="continuationSeparator" w:id="0">
    <w:p w:rsidR="005658F3" w:rsidRDefault="005658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CFA7A67"/>
    <w:multiLevelType w:val="singleLevel"/>
    <w:tmpl w:val="FCFA7A67"/>
    <w:lvl w:ilvl="0">
      <w:start w:val="4"/>
      <w:numFmt w:val="chineseCounting"/>
      <w:suff w:val="nothing"/>
      <w:lvlText w:val="%1、"/>
      <w:lvlJc w:val="left"/>
      <w:rPr>
        <w:rFonts w:hint="eastAsia"/>
      </w:rPr>
    </w:lvl>
  </w:abstractNum>
  <w:abstractNum w:abstractNumId="1">
    <w:nsid w:val="646260FA"/>
    <w:multiLevelType w:val="multilevel"/>
    <w:tmpl w:val="646260FA"/>
    <w:lvl w:ilvl="0">
      <w:start w:val="1"/>
      <w:numFmt w:val="decimal"/>
      <w:pStyle w:val="a"/>
      <w:suff w:val="nothing"/>
      <w:lvlText w:val="表%1　"/>
      <w:lvlJc w:val="left"/>
      <w:pPr>
        <w:ind w:left="0" w:firstLine="0"/>
      </w:pPr>
      <w:rPr>
        <w:b w:val="0"/>
      </w:r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I5YmNkYjA2NTcxYmM2NTlhMjk1MDg2OGM5NTk1ZDUifQ=="/>
  </w:docVars>
  <w:rsids>
    <w:rsidRoot w:val="00D253A6"/>
    <w:rsid w:val="8ADFF370"/>
    <w:rsid w:val="8BDFD640"/>
    <w:rsid w:val="8D9D2000"/>
    <w:rsid w:val="8DFDF297"/>
    <w:rsid w:val="937E0343"/>
    <w:rsid w:val="97AEE2A8"/>
    <w:rsid w:val="97FE1AE8"/>
    <w:rsid w:val="99EDD46B"/>
    <w:rsid w:val="9D3FF566"/>
    <w:rsid w:val="9D4B5CFF"/>
    <w:rsid w:val="9DF2881D"/>
    <w:rsid w:val="9E7FBA7D"/>
    <w:rsid w:val="9EFB6C71"/>
    <w:rsid w:val="9F95A872"/>
    <w:rsid w:val="9FF61288"/>
    <w:rsid w:val="A1F7C310"/>
    <w:rsid w:val="A7151AFE"/>
    <w:rsid w:val="A7B6577F"/>
    <w:rsid w:val="A7FF7781"/>
    <w:rsid w:val="AAE903C8"/>
    <w:rsid w:val="AAFD69ED"/>
    <w:rsid w:val="AAFF02F6"/>
    <w:rsid w:val="AF89293A"/>
    <w:rsid w:val="AFE7D3B3"/>
    <w:rsid w:val="AFFF76E9"/>
    <w:rsid w:val="B34FC503"/>
    <w:rsid w:val="B56F101C"/>
    <w:rsid w:val="B6FFB9DA"/>
    <w:rsid w:val="B7B7FE74"/>
    <w:rsid w:val="B7DD5980"/>
    <w:rsid w:val="B7E8ECA6"/>
    <w:rsid w:val="B7E98D5F"/>
    <w:rsid w:val="B9F795A4"/>
    <w:rsid w:val="B9FFF702"/>
    <w:rsid w:val="BA7681CF"/>
    <w:rsid w:val="BA7B23C6"/>
    <w:rsid w:val="BABF5618"/>
    <w:rsid w:val="BAFF64D6"/>
    <w:rsid w:val="BB3BDC9E"/>
    <w:rsid w:val="BBF96C93"/>
    <w:rsid w:val="BBFDBF57"/>
    <w:rsid w:val="BCD72069"/>
    <w:rsid w:val="BCFF35BE"/>
    <w:rsid w:val="BDB57072"/>
    <w:rsid w:val="BDFE9994"/>
    <w:rsid w:val="BEBF1092"/>
    <w:rsid w:val="BEFE7264"/>
    <w:rsid w:val="BF3732C5"/>
    <w:rsid w:val="BF63B97A"/>
    <w:rsid w:val="BF7FFEB0"/>
    <w:rsid w:val="BF8FF4C8"/>
    <w:rsid w:val="BF9BD8A8"/>
    <w:rsid w:val="BF9C4E64"/>
    <w:rsid w:val="BFBD67DE"/>
    <w:rsid w:val="BFEB72A3"/>
    <w:rsid w:val="BFEF1720"/>
    <w:rsid w:val="BFEF808D"/>
    <w:rsid w:val="BFF88A05"/>
    <w:rsid w:val="BFFA1871"/>
    <w:rsid w:val="BFFD8500"/>
    <w:rsid w:val="BFFE1957"/>
    <w:rsid w:val="BFFF346B"/>
    <w:rsid w:val="BFFF5074"/>
    <w:rsid w:val="BFFF87C1"/>
    <w:rsid w:val="C2F72804"/>
    <w:rsid w:val="C7595DC6"/>
    <w:rsid w:val="C7BB4DE5"/>
    <w:rsid w:val="C7DD5772"/>
    <w:rsid w:val="C9FB14FA"/>
    <w:rsid w:val="CBFAC027"/>
    <w:rsid w:val="CBFFF6B6"/>
    <w:rsid w:val="CEFD4463"/>
    <w:rsid w:val="CFD74990"/>
    <w:rsid w:val="D17D9CDA"/>
    <w:rsid w:val="D37E05BA"/>
    <w:rsid w:val="D3DF9DFA"/>
    <w:rsid w:val="D54D2A90"/>
    <w:rsid w:val="D5FF59EC"/>
    <w:rsid w:val="D6FE126E"/>
    <w:rsid w:val="D7D6321F"/>
    <w:rsid w:val="D7F7A370"/>
    <w:rsid w:val="D7F7CB52"/>
    <w:rsid w:val="D7FF30E5"/>
    <w:rsid w:val="D921824F"/>
    <w:rsid w:val="D9BF540A"/>
    <w:rsid w:val="DBB33EF9"/>
    <w:rsid w:val="DBEE44BC"/>
    <w:rsid w:val="DBF5B364"/>
    <w:rsid w:val="DBF76355"/>
    <w:rsid w:val="DBFC3E87"/>
    <w:rsid w:val="DBFF685F"/>
    <w:rsid w:val="DC5D7EEE"/>
    <w:rsid w:val="DCE7D6FD"/>
    <w:rsid w:val="DCF76054"/>
    <w:rsid w:val="DCFBAF09"/>
    <w:rsid w:val="DD4B11F6"/>
    <w:rsid w:val="DDBE0EE9"/>
    <w:rsid w:val="DDD854F7"/>
    <w:rsid w:val="DDDF1A75"/>
    <w:rsid w:val="DDF52B9D"/>
    <w:rsid w:val="DDFE6EA8"/>
    <w:rsid w:val="DDFF9934"/>
    <w:rsid w:val="DE3D1FC7"/>
    <w:rsid w:val="DE777768"/>
    <w:rsid w:val="DED2C001"/>
    <w:rsid w:val="DEDB144A"/>
    <w:rsid w:val="DEE7A037"/>
    <w:rsid w:val="DEFB17B9"/>
    <w:rsid w:val="DEFB86B3"/>
    <w:rsid w:val="DF3FF7A3"/>
    <w:rsid w:val="DF6F2D94"/>
    <w:rsid w:val="DF7C777C"/>
    <w:rsid w:val="DFC70C93"/>
    <w:rsid w:val="DFFC5877"/>
    <w:rsid w:val="DFFDBFFE"/>
    <w:rsid w:val="DFFF82E0"/>
    <w:rsid w:val="E2EF4E16"/>
    <w:rsid w:val="E2FBB1A8"/>
    <w:rsid w:val="E34E14BC"/>
    <w:rsid w:val="E3BF713F"/>
    <w:rsid w:val="E57EA20D"/>
    <w:rsid w:val="E5EB6BE8"/>
    <w:rsid w:val="E5FE3905"/>
    <w:rsid w:val="E71FDBA1"/>
    <w:rsid w:val="E79FB742"/>
    <w:rsid w:val="E7BF2378"/>
    <w:rsid w:val="E7EFF147"/>
    <w:rsid w:val="E8DFB6D4"/>
    <w:rsid w:val="E9793037"/>
    <w:rsid w:val="E9F71EFB"/>
    <w:rsid w:val="EA7F591F"/>
    <w:rsid w:val="EABFFA28"/>
    <w:rsid w:val="EAD5DECC"/>
    <w:rsid w:val="EB7FF1CE"/>
    <w:rsid w:val="EB9BA308"/>
    <w:rsid w:val="EBB61666"/>
    <w:rsid w:val="EBF534EF"/>
    <w:rsid w:val="EBFB822E"/>
    <w:rsid w:val="EBFBCABC"/>
    <w:rsid w:val="EC54B354"/>
    <w:rsid w:val="ECD4DF09"/>
    <w:rsid w:val="ECFF9A03"/>
    <w:rsid w:val="ED1F5A42"/>
    <w:rsid w:val="EDB90E8F"/>
    <w:rsid w:val="EDD75CF9"/>
    <w:rsid w:val="EDEFA1ED"/>
    <w:rsid w:val="EDF1EEB9"/>
    <w:rsid w:val="EDF3018C"/>
    <w:rsid w:val="EE5D69C8"/>
    <w:rsid w:val="EED6C0CF"/>
    <w:rsid w:val="EEDE4BB5"/>
    <w:rsid w:val="EEF986D9"/>
    <w:rsid w:val="EEFF5A91"/>
    <w:rsid w:val="EEFF6C9A"/>
    <w:rsid w:val="EF339735"/>
    <w:rsid w:val="EF3B30F0"/>
    <w:rsid w:val="EF3F514B"/>
    <w:rsid w:val="EF4D24F0"/>
    <w:rsid w:val="EF6D98A0"/>
    <w:rsid w:val="EF7300C0"/>
    <w:rsid w:val="EF772C1F"/>
    <w:rsid w:val="EF7F9832"/>
    <w:rsid w:val="EFCFBF5B"/>
    <w:rsid w:val="EFDE3379"/>
    <w:rsid w:val="EFEE1FD6"/>
    <w:rsid w:val="EFEFA356"/>
    <w:rsid w:val="EFEFDA07"/>
    <w:rsid w:val="EFFCC19A"/>
    <w:rsid w:val="EFFF2EAA"/>
    <w:rsid w:val="F1EFDDA9"/>
    <w:rsid w:val="F25F7E2A"/>
    <w:rsid w:val="F27F47AF"/>
    <w:rsid w:val="F2B96BF7"/>
    <w:rsid w:val="F2EF6EF7"/>
    <w:rsid w:val="F343EC48"/>
    <w:rsid w:val="F3572597"/>
    <w:rsid w:val="F376A916"/>
    <w:rsid w:val="F37F3E8F"/>
    <w:rsid w:val="F3DF6009"/>
    <w:rsid w:val="F3FF8FD3"/>
    <w:rsid w:val="F599C37A"/>
    <w:rsid w:val="F5B183F0"/>
    <w:rsid w:val="F5CF6970"/>
    <w:rsid w:val="F5F6F4EE"/>
    <w:rsid w:val="F5FB7CF8"/>
    <w:rsid w:val="F6AF97A1"/>
    <w:rsid w:val="F6B73BE9"/>
    <w:rsid w:val="F6DD4765"/>
    <w:rsid w:val="F6F2F758"/>
    <w:rsid w:val="F6F5B8E2"/>
    <w:rsid w:val="F74DA909"/>
    <w:rsid w:val="F75F87A1"/>
    <w:rsid w:val="F77709BA"/>
    <w:rsid w:val="F77ED2A1"/>
    <w:rsid w:val="F7936D25"/>
    <w:rsid w:val="F7BBA4E3"/>
    <w:rsid w:val="F7BBA974"/>
    <w:rsid w:val="F7BF209D"/>
    <w:rsid w:val="F7E5723C"/>
    <w:rsid w:val="F7F7668F"/>
    <w:rsid w:val="F7FF4967"/>
    <w:rsid w:val="F8FEFFFB"/>
    <w:rsid w:val="F93F5169"/>
    <w:rsid w:val="F95FB73C"/>
    <w:rsid w:val="F9879802"/>
    <w:rsid w:val="FA7486A2"/>
    <w:rsid w:val="FAFD252C"/>
    <w:rsid w:val="FAFF4DAC"/>
    <w:rsid w:val="FB5D715F"/>
    <w:rsid w:val="FB754E32"/>
    <w:rsid w:val="FB7BDAFE"/>
    <w:rsid w:val="FB7FDD23"/>
    <w:rsid w:val="FBC76C79"/>
    <w:rsid w:val="FBE75CE1"/>
    <w:rsid w:val="FBE947CB"/>
    <w:rsid w:val="FBEBBF40"/>
    <w:rsid w:val="FBF5E7ED"/>
    <w:rsid w:val="FBF711F6"/>
    <w:rsid w:val="FBF74B59"/>
    <w:rsid w:val="FBFB57CD"/>
    <w:rsid w:val="FBFF18C0"/>
    <w:rsid w:val="FBFF32D1"/>
    <w:rsid w:val="FBFF3DEE"/>
    <w:rsid w:val="FCBFCB70"/>
    <w:rsid w:val="FCFB2576"/>
    <w:rsid w:val="FCFF7550"/>
    <w:rsid w:val="FD5B7421"/>
    <w:rsid w:val="FD790F20"/>
    <w:rsid w:val="FD93E867"/>
    <w:rsid w:val="FDAD655C"/>
    <w:rsid w:val="FDB3FE51"/>
    <w:rsid w:val="FDD6B2FF"/>
    <w:rsid w:val="FDDD450C"/>
    <w:rsid w:val="FDDEB04A"/>
    <w:rsid w:val="FDE36E52"/>
    <w:rsid w:val="FDE73782"/>
    <w:rsid w:val="FDED0C5D"/>
    <w:rsid w:val="FDF50960"/>
    <w:rsid w:val="FDFFCE5C"/>
    <w:rsid w:val="FE2FE450"/>
    <w:rsid w:val="FE734873"/>
    <w:rsid w:val="FE77E329"/>
    <w:rsid w:val="FEBF3F7C"/>
    <w:rsid w:val="FEDBB94D"/>
    <w:rsid w:val="FEF76AF5"/>
    <w:rsid w:val="FEFF294E"/>
    <w:rsid w:val="FEFF3972"/>
    <w:rsid w:val="FEFF7C46"/>
    <w:rsid w:val="FF1657AD"/>
    <w:rsid w:val="FF3F0405"/>
    <w:rsid w:val="FF5FFADA"/>
    <w:rsid w:val="FF6EDBD6"/>
    <w:rsid w:val="FF7F1B92"/>
    <w:rsid w:val="FF7F3B78"/>
    <w:rsid w:val="FF7FE15F"/>
    <w:rsid w:val="FF971821"/>
    <w:rsid w:val="FF9D2FC8"/>
    <w:rsid w:val="FFB51153"/>
    <w:rsid w:val="FFB97D0A"/>
    <w:rsid w:val="FFBAB51B"/>
    <w:rsid w:val="FFBEEC0A"/>
    <w:rsid w:val="FFBF70A7"/>
    <w:rsid w:val="FFD05395"/>
    <w:rsid w:val="FFDBE5C5"/>
    <w:rsid w:val="FFDD51ED"/>
    <w:rsid w:val="FFDD6351"/>
    <w:rsid w:val="FFDD7F5B"/>
    <w:rsid w:val="FFDD9C75"/>
    <w:rsid w:val="FFDF34B8"/>
    <w:rsid w:val="FFDF6B2F"/>
    <w:rsid w:val="FFDFAB4F"/>
    <w:rsid w:val="FFE5A75A"/>
    <w:rsid w:val="FFE7370B"/>
    <w:rsid w:val="FFEC0C94"/>
    <w:rsid w:val="FFEDE9F7"/>
    <w:rsid w:val="FFF3632D"/>
    <w:rsid w:val="FFF4B275"/>
    <w:rsid w:val="FFF64F48"/>
    <w:rsid w:val="FFF75651"/>
    <w:rsid w:val="FFF7EF46"/>
    <w:rsid w:val="FFFA8742"/>
    <w:rsid w:val="FFFC481A"/>
    <w:rsid w:val="FFFE9BF9"/>
    <w:rsid w:val="FFFF0F96"/>
    <w:rsid w:val="FFFF7BC2"/>
    <w:rsid w:val="FFFFB074"/>
    <w:rsid w:val="FFFFFA1C"/>
    <w:rsid w:val="00026229"/>
    <w:rsid w:val="00026A3B"/>
    <w:rsid w:val="00093E40"/>
    <w:rsid w:val="000B048A"/>
    <w:rsid w:val="000C1F19"/>
    <w:rsid w:val="000C2053"/>
    <w:rsid w:val="000C2E46"/>
    <w:rsid w:val="000C58F9"/>
    <w:rsid w:val="000F452E"/>
    <w:rsid w:val="00144ED2"/>
    <w:rsid w:val="00153A51"/>
    <w:rsid w:val="001614AD"/>
    <w:rsid w:val="001C006D"/>
    <w:rsid w:val="001C14E8"/>
    <w:rsid w:val="001F3992"/>
    <w:rsid w:val="00220F44"/>
    <w:rsid w:val="0022530D"/>
    <w:rsid w:val="00225D39"/>
    <w:rsid w:val="00233748"/>
    <w:rsid w:val="002469FF"/>
    <w:rsid w:val="002F0691"/>
    <w:rsid w:val="002F632C"/>
    <w:rsid w:val="00311FE2"/>
    <w:rsid w:val="0035588F"/>
    <w:rsid w:val="003619DB"/>
    <w:rsid w:val="003D5BA7"/>
    <w:rsid w:val="00432022"/>
    <w:rsid w:val="004D01F7"/>
    <w:rsid w:val="005021E7"/>
    <w:rsid w:val="00506FC0"/>
    <w:rsid w:val="00541E4F"/>
    <w:rsid w:val="005452CF"/>
    <w:rsid w:val="005658F3"/>
    <w:rsid w:val="005779CF"/>
    <w:rsid w:val="00577FFD"/>
    <w:rsid w:val="00582259"/>
    <w:rsid w:val="005B3F37"/>
    <w:rsid w:val="005D18D3"/>
    <w:rsid w:val="005D6BB7"/>
    <w:rsid w:val="00680B0B"/>
    <w:rsid w:val="00692ACE"/>
    <w:rsid w:val="006A7E2F"/>
    <w:rsid w:val="006F1890"/>
    <w:rsid w:val="00707BF0"/>
    <w:rsid w:val="007158C2"/>
    <w:rsid w:val="00754DE7"/>
    <w:rsid w:val="0076351E"/>
    <w:rsid w:val="00780BAD"/>
    <w:rsid w:val="007A69D8"/>
    <w:rsid w:val="007B4723"/>
    <w:rsid w:val="007C2837"/>
    <w:rsid w:val="00814D58"/>
    <w:rsid w:val="008A1760"/>
    <w:rsid w:val="008B0BD4"/>
    <w:rsid w:val="008E316A"/>
    <w:rsid w:val="008E54F0"/>
    <w:rsid w:val="008E71A3"/>
    <w:rsid w:val="009762E7"/>
    <w:rsid w:val="00992D8E"/>
    <w:rsid w:val="009A01FE"/>
    <w:rsid w:val="00A14330"/>
    <w:rsid w:val="00A71BAE"/>
    <w:rsid w:val="00AB2972"/>
    <w:rsid w:val="00AB5C0B"/>
    <w:rsid w:val="00AB654A"/>
    <w:rsid w:val="00AC1B6E"/>
    <w:rsid w:val="00AC5C05"/>
    <w:rsid w:val="00AF33C3"/>
    <w:rsid w:val="00B008B2"/>
    <w:rsid w:val="00B113F9"/>
    <w:rsid w:val="00B16A69"/>
    <w:rsid w:val="00B44054"/>
    <w:rsid w:val="00B752A6"/>
    <w:rsid w:val="00B971DE"/>
    <w:rsid w:val="00BB55AC"/>
    <w:rsid w:val="00BE43C7"/>
    <w:rsid w:val="00BF1FAA"/>
    <w:rsid w:val="00C117E6"/>
    <w:rsid w:val="00C11CB0"/>
    <w:rsid w:val="00C1449F"/>
    <w:rsid w:val="00C278F5"/>
    <w:rsid w:val="00C40FBE"/>
    <w:rsid w:val="00C65683"/>
    <w:rsid w:val="00C708E6"/>
    <w:rsid w:val="00C7390B"/>
    <w:rsid w:val="00D253A6"/>
    <w:rsid w:val="00D361F2"/>
    <w:rsid w:val="00D76173"/>
    <w:rsid w:val="00D86577"/>
    <w:rsid w:val="00D9009B"/>
    <w:rsid w:val="00DC416A"/>
    <w:rsid w:val="00DE0C0F"/>
    <w:rsid w:val="00E13788"/>
    <w:rsid w:val="00E34AAB"/>
    <w:rsid w:val="00E61D7D"/>
    <w:rsid w:val="00E964FF"/>
    <w:rsid w:val="00EA4033"/>
    <w:rsid w:val="00EC5188"/>
    <w:rsid w:val="00ED777C"/>
    <w:rsid w:val="00EF1C6D"/>
    <w:rsid w:val="00F249D0"/>
    <w:rsid w:val="00FC32F8"/>
    <w:rsid w:val="00FC3525"/>
    <w:rsid w:val="00FC3800"/>
    <w:rsid w:val="00FE434B"/>
    <w:rsid w:val="00FF2B31"/>
    <w:rsid w:val="022C1CA1"/>
    <w:rsid w:val="02E071C6"/>
    <w:rsid w:val="0EB00988"/>
    <w:rsid w:val="0EF35022"/>
    <w:rsid w:val="0FE853DA"/>
    <w:rsid w:val="10472078"/>
    <w:rsid w:val="11F7D9EA"/>
    <w:rsid w:val="14AFC51C"/>
    <w:rsid w:val="157BBE44"/>
    <w:rsid w:val="163549C0"/>
    <w:rsid w:val="167DA46C"/>
    <w:rsid w:val="16996574"/>
    <w:rsid w:val="192FF3BF"/>
    <w:rsid w:val="198DA47D"/>
    <w:rsid w:val="1BCFF06E"/>
    <w:rsid w:val="1C7F40AB"/>
    <w:rsid w:val="1CFE68C3"/>
    <w:rsid w:val="1DDCF32B"/>
    <w:rsid w:val="1EDC1C6C"/>
    <w:rsid w:val="1EEFCE07"/>
    <w:rsid w:val="1EF76AB9"/>
    <w:rsid w:val="1F37A9CB"/>
    <w:rsid w:val="1F4F732D"/>
    <w:rsid w:val="1FBF211E"/>
    <w:rsid w:val="1FCF810A"/>
    <w:rsid w:val="1FFDE7B2"/>
    <w:rsid w:val="204629F8"/>
    <w:rsid w:val="21F3BF1F"/>
    <w:rsid w:val="24756C99"/>
    <w:rsid w:val="255F0B60"/>
    <w:rsid w:val="25BD8E4F"/>
    <w:rsid w:val="26AE0482"/>
    <w:rsid w:val="277E13DA"/>
    <w:rsid w:val="27AD7B67"/>
    <w:rsid w:val="28CE514C"/>
    <w:rsid w:val="2BA26A44"/>
    <w:rsid w:val="2BBA59CC"/>
    <w:rsid w:val="2C25727A"/>
    <w:rsid w:val="2ED583B5"/>
    <w:rsid w:val="2EFBD091"/>
    <w:rsid w:val="2F335BA3"/>
    <w:rsid w:val="2FDA1741"/>
    <w:rsid w:val="2FEF76F8"/>
    <w:rsid w:val="2FF1F54F"/>
    <w:rsid w:val="321D3148"/>
    <w:rsid w:val="32BE744E"/>
    <w:rsid w:val="336C10DF"/>
    <w:rsid w:val="33BE1128"/>
    <w:rsid w:val="348D41C6"/>
    <w:rsid w:val="35FF23FE"/>
    <w:rsid w:val="36AC0D59"/>
    <w:rsid w:val="3777783A"/>
    <w:rsid w:val="379F47CF"/>
    <w:rsid w:val="37FE7AC0"/>
    <w:rsid w:val="37FFB615"/>
    <w:rsid w:val="37FFE191"/>
    <w:rsid w:val="39E833D2"/>
    <w:rsid w:val="39FBF9EA"/>
    <w:rsid w:val="3A8B353F"/>
    <w:rsid w:val="3AFEF07A"/>
    <w:rsid w:val="3BAC5B95"/>
    <w:rsid w:val="3BBE3294"/>
    <w:rsid w:val="3BFBE32A"/>
    <w:rsid w:val="3BFCE204"/>
    <w:rsid w:val="3BFFD0AC"/>
    <w:rsid w:val="3CF54E01"/>
    <w:rsid w:val="3D7D5B70"/>
    <w:rsid w:val="3DE7DCF6"/>
    <w:rsid w:val="3E5F67D4"/>
    <w:rsid w:val="3E7FA79D"/>
    <w:rsid w:val="3E8911A8"/>
    <w:rsid w:val="3E8F4366"/>
    <w:rsid w:val="3EAB0813"/>
    <w:rsid w:val="3EBEB53A"/>
    <w:rsid w:val="3EED0436"/>
    <w:rsid w:val="3EEE783E"/>
    <w:rsid w:val="3F1F443D"/>
    <w:rsid w:val="3F6BF457"/>
    <w:rsid w:val="3F7AAC1E"/>
    <w:rsid w:val="3F7D2556"/>
    <w:rsid w:val="3FADB516"/>
    <w:rsid w:val="3FBB9D91"/>
    <w:rsid w:val="3FBD6594"/>
    <w:rsid w:val="3FEACACF"/>
    <w:rsid w:val="3FEAD383"/>
    <w:rsid w:val="3FEDF787"/>
    <w:rsid w:val="41FB5BE1"/>
    <w:rsid w:val="42DD9B51"/>
    <w:rsid w:val="42FF3FCC"/>
    <w:rsid w:val="45324461"/>
    <w:rsid w:val="453F2EAB"/>
    <w:rsid w:val="45574CCE"/>
    <w:rsid w:val="46B398EC"/>
    <w:rsid w:val="48BE1DBA"/>
    <w:rsid w:val="49F634AA"/>
    <w:rsid w:val="49FFA61D"/>
    <w:rsid w:val="4B2D06E5"/>
    <w:rsid w:val="4BA7D703"/>
    <w:rsid w:val="4D671627"/>
    <w:rsid w:val="4D827837"/>
    <w:rsid w:val="4DDF281D"/>
    <w:rsid w:val="4DF5EBB0"/>
    <w:rsid w:val="4E7F1DDA"/>
    <w:rsid w:val="4EA7B21D"/>
    <w:rsid w:val="4EAFB5A2"/>
    <w:rsid w:val="4FC7A597"/>
    <w:rsid w:val="4FFB0336"/>
    <w:rsid w:val="51FED7AB"/>
    <w:rsid w:val="52353B46"/>
    <w:rsid w:val="53BE900E"/>
    <w:rsid w:val="53DE6DC0"/>
    <w:rsid w:val="57718183"/>
    <w:rsid w:val="57BF4584"/>
    <w:rsid w:val="57DEC78F"/>
    <w:rsid w:val="57E33085"/>
    <w:rsid w:val="57E7DDA4"/>
    <w:rsid w:val="57EE0B6B"/>
    <w:rsid w:val="57EF6D60"/>
    <w:rsid w:val="57F529E8"/>
    <w:rsid w:val="57FF94AD"/>
    <w:rsid w:val="59DE247A"/>
    <w:rsid w:val="5B7D4907"/>
    <w:rsid w:val="5D5F4CA3"/>
    <w:rsid w:val="5D7745ED"/>
    <w:rsid w:val="5D8FF46A"/>
    <w:rsid w:val="5DDF7219"/>
    <w:rsid w:val="5DE35368"/>
    <w:rsid w:val="5E1EA3FE"/>
    <w:rsid w:val="5EBFE1A1"/>
    <w:rsid w:val="5EF75678"/>
    <w:rsid w:val="5EFA7CCD"/>
    <w:rsid w:val="5F3E99EE"/>
    <w:rsid w:val="5F6FA2B6"/>
    <w:rsid w:val="5F8F5B3F"/>
    <w:rsid w:val="5FB76783"/>
    <w:rsid w:val="5FBF8959"/>
    <w:rsid w:val="5FDBBDB2"/>
    <w:rsid w:val="5FEE7DA0"/>
    <w:rsid w:val="5FF705A7"/>
    <w:rsid w:val="5FF950F1"/>
    <w:rsid w:val="5FFA7571"/>
    <w:rsid w:val="5FFAD4DA"/>
    <w:rsid w:val="5FFDB972"/>
    <w:rsid w:val="5FFE15BB"/>
    <w:rsid w:val="5FFE7C01"/>
    <w:rsid w:val="5FFF97D4"/>
    <w:rsid w:val="60E2420A"/>
    <w:rsid w:val="62EFEF87"/>
    <w:rsid w:val="63D47143"/>
    <w:rsid w:val="641D15A9"/>
    <w:rsid w:val="655FF78B"/>
    <w:rsid w:val="65AD8ED0"/>
    <w:rsid w:val="65FD843E"/>
    <w:rsid w:val="666F3C9C"/>
    <w:rsid w:val="66B3737A"/>
    <w:rsid w:val="67471233"/>
    <w:rsid w:val="67BF0FF0"/>
    <w:rsid w:val="67BF7E64"/>
    <w:rsid w:val="67D45AD8"/>
    <w:rsid w:val="67EF5667"/>
    <w:rsid w:val="67FFA77F"/>
    <w:rsid w:val="695FFE1B"/>
    <w:rsid w:val="69AA8DAC"/>
    <w:rsid w:val="6AEB06EB"/>
    <w:rsid w:val="6AF3BDE0"/>
    <w:rsid w:val="6BBB97DC"/>
    <w:rsid w:val="6C7147F8"/>
    <w:rsid w:val="6CDFE6A1"/>
    <w:rsid w:val="6D37C986"/>
    <w:rsid w:val="6D7F055E"/>
    <w:rsid w:val="6DFBB313"/>
    <w:rsid w:val="6DFE220A"/>
    <w:rsid w:val="6E0B7848"/>
    <w:rsid w:val="6E6A9B83"/>
    <w:rsid w:val="6EBF3865"/>
    <w:rsid w:val="6EBF7B01"/>
    <w:rsid w:val="6EF312FB"/>
    <w:rsid w:val="6F3B8672"/>
    <w:rsid w:val="6F7547D1"/>
    <w:rsid w:val="6F9BBD33"/>
    <w:rsid w:val="6F9D2703"/>
    <w:rsid w:val="6F9EC0A8"/>
    <w:rsid w:val="6FBECDD0"/>
    <w:rsid w:val="6FC7E2A5"/>
    <w:rsid w:val="6FDF2FBE"/>
    <w:rsid w:val="6FEC66B0"/>
    <w:rsid w:val="6FFE1DAC"/>
    <w:rsid w:val="6FFEA0A6"/>
    <w:rsid w:val="70C9CCB7"/>
    <w:rsid w:val="70EFF642"/>
    <w:rsid w:val="713DC7CF"/>
    <w:rsid w:val="73FE404E"/>
    <w:rsid w:val="74FACB09"/>
    <w:rsid w:val="74FFD793"/>
    <w:rsid w:val="7561F3F2"/>
    <w:rsid w:val="75FCE110"/>
    <w:rsid w:val="765D1540"/>
    <w:rsid w:val="765F057B"/>
    <w:rsid w:val="76BF07C9"/>
    <w:rsid w:val="76CE06B8"/>
    <w:rsid w:val="76DDAB5C"/>
    <w:rsid w:val="76EFCEC1"/>
    <w:rsid w:val="76FA8808"/>
    <w:rsid w:val="76FD8A62"/>
    <w:rsid w:val="774FC004"/>
    <w:rsid w:val="777F10D2"/>
    <w:rsid w:val="777F6B9F"/>
    <w:rsid w:val="779FCB49"/>
    <w:rsid w:val="77AA3761"/>
    <w:rsid w:val="77B0A440"/>
    <w:rsid w:val="77BE8EC1"/>
    <w:rsid w:val="77DD4A53"/>
    <w:rsid w:val="77EE7E41"/>
    <w:rsid w:val="77EFB2E7"/>
    <w:rsid w:val="77EFCF26"/>
    <w:rsid w:val="77F74E5C"/>
    <w:rsid w:val="77F9961B"/>
    <w:rsid w:val="77FD9C9C"/>
    <w:rsid w:val="77FEED31"/>
    <w:rsid w:val="77FF51FA"/>
    <w:rsid w:val="77FFCD24"/>
    <w:rsid w:val="787B313A"/>
    <w:rsid w:val="79EE660B"/>
    <w:rsid w:val="7A592BF9"/>
    <w:rsid w:val="7A639B69"/>
    <w:rsid w:val="7AB58D51"/>
    <w:rsid w:val="7ADE7ACC"/>
    <w:rsid w:val="7ADF9D0D"/>
    <w:rsid w:val="7AF732DA"/>
    <w:rsid w:val="7AFD434D"/>
    <w:rsid w:val="7AFE8452"/>
    <w:rsid w:val="7AFEA67D"/>
    <w:rsid w:val="7AFF467D"/>
    <w:rsid w:val="7B39B398"/>
    <w:rsid w:val="7B5333A1"/>
    <w:rsid w:val="7BBC1073"/>
    <w:rsid w:val="7BBFA5A3"/>
    <w:rsid w:val="7BC9DE4A"/>
    <w:rsid w:val="7BCD4C73"/>
    <w:rsid w:val="7BDFBD8A"/>
    <w:rsid w:val="7BEC5490"/>
    <w:rsid w:val="7BEF6C29"/>
    <w:rsid w:val="7BF55A14"/>
    <w:rsid w:val="7BF734BF"/>
    <w:rsid w:val="7BFBEFF6"/>
    <w:rsid w:val="7BFDDD21"/>
    <w:rsid w:val="7BFF6506"/>
    <w:rsid w:val="7C3FA5E3"/>
    <w:rsid w:val="7C5E9623"/>
    <w:rsid w:val="7CD30F37"/>
    <w:rsid w:val="7CD33B39"/>
    <w:rsid w:val="7CEAA9FC"/>
    <w:rsid w:val="7CEEB3ED"/>
    <w:rsid w:val="7CF7EF63"/>
    <w:rsid w:val="7CF9A87C"/>
    <w:rsid w:val="7D5D9186"/>
    <w:rsid w:val="7D6F9645"/>
    <w:rsid w:val="7D7F6105"/>
    <w:rsid w:val="7DDED181"/>
    <w:rsid w:val="7DDFAE30"/>
    <w:rsid w:val="7DFF7674"/>
    <w:rsid w:val="7DFFF7A8"/>
    <w:rsid w:val="7E2B2F34"/>
    <w:rsid w:val="7E4B273E"/>
    <w:rsid w:val="7E6A5691"/>
    <w:rsid w:val="7E6F1A32"/>
    <w:rsid w:val="7E6F24D1"/>
    <w:rsid w:val="7E9B5F58"/>
    <w:rsid w:val="7EAE53AA"/>
    <w:rsid w:val="7ECDDF9F"/>
    <w:rsid w:val="7ECFB06D"/>
    <w:rsid w:val="7EEA809F"/>
    <w:rsid w:val="7EFB6F80"/>
    <w:rsid w:val="7EFFC5C1"/>
    <w:rsid w:val="7F2B104E"/>
    <w:rsid w:val="7F5767D6"/>
    <w:rsid w:val="7F5D4C82"/>
    <w:rsid w:val="7F5F6866"/>
    <w:rsid w:val="7F753603"/>
    <w:rsid w:val="7F7BF322"/>
    <w:rsid w:val="7F7D58EC"/>
    <w:rsid w:val="7F97A409"/>
    <w:rsid w:val="7F9EB5E8"/>
    <w:rsid w:val="7FB6EA16"/>
    <w:rsid w:val="7FB71406"/>
    <w:rsid w:val="7FBEBA07"/>
    <w:rsid w:val="7FBFEF74"/>
    <w:rsid w:val="7FC75E8B"/>
    <w:rsid w:val="7FCBA4BB"/>
    <w:rsid w:val="7FDF9E8E"/>
    <w:rsid w:val="7FDFA608"/>
    <w:rsid w:val="7FE985F5"/>
    <w:rsid w:val="7FEACA98"/>
    <w:rsid w:val="7FEACD3C"/>
    <w:rsid w:val="7FEB6860"/>
    <w:rsid w:val="7FECD4B2"/>
    <w:rsid w:val="7FEF7427"/>
    <w:rsid w:val="7FF1B7A1"/>
    <w:rsid w:val="7FF70A5D"/>
    <w:rsid w:val="7FF717CC"/>
    <w:rsid w:val="7FFB7593"/>
    <w:rsid w:val="7FFBB07E"/>
    <w:rsid w:val="7FFCC464"/>
    <w:rsid w:val="7FFCD2A0"/>
    <w:rsid w:val="7FFDA5AC"/>
    <w:rsid w:val="7FFE245E"/>
    <w:rsid w:val="7FFE33F5"/>
    <w:rsid w:val="7FFEBD98"/>
    <w:rsid w:val="7FFF48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uiPriority="99"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6F1890"/>
    <w:pPr>
      <w:widowControl w:val="0"/>
      <w:jc w:val="both"/>
    </w:pPr>
    <w:rPr>
      <w:rFonts w:ascii="Calibri" w:hAnsi="Calibri"/>
      <w:kern w:val="2"/>
      <w:sz w:val="21"/>
      <w:szCs w:val="24"/>
    </w:rPr>
  </w:style>
  <w:style w:type="paragraph" w:styleId="1">
    <w:name w:val="heading 1"/>
    <w:basedOn w:val="a0"/>
    <w:next w:val="a0"/>
    <w:link w:val="1Char"/>
    <w:qFormat/>
    <w:pPr>
      <w:keepNext/>
      <w:keepLines/>
      <w:spacing w:before="340" w:after="330" w:line="576" w:lineRule="auto"/>
      <w:outlineLvl w:val="0"/>
    </w:pPr>
    <w:rPr>
      <w:rFonts w:eastAsia="黑体"/>
      <w:kern w:val="44"/>
      <w:sz w:val="32"/>
    </w:rPr>
  </w:style>
  <w:style w:type="paragraph" w:styleId="2">
    <w:name w:val="heading 2"/>
    <w:basedOn w:val="a0"/>
    <w:next w:val="a0"/>
    <w:link w:val="2Char"/>
    <w:semiHidden/>
    <w:unhideWhenUsed/>
    <w:qFormat/>
    <w:pPr>
      <w:keepNext/>
      <w:keepLines/>
      <w:spacing w:before="260" w:after="260" w:line="413" w:lineRule="auto"/>
      <w:outlineLvl w:val="1"/>
    </w:pPr>
    <w:rPr>
      <w:rFonts w:ascii="Arial" w:eastAsia="黑体" w:hAnsi="Arial"/>
      <w:b/>
      <w:sz w:val="32"/>
    </w:rPr>
  </w:style>
  <w:style w:type="paragraph" w:styleId="3">
    <w:name w:val="heading 3"/>
    <w:basedOn w:val="a0"/>
    <w:next w:val="a0"/>
    <w:link w:val="3Char"/>
    <w:semiHidden/>
    <w:unhideWhenUsed/>
    <w:qFormat/>
    <w:pPr>
      <w:keepNext/>
      <w:keepLines/>
      <w:spacing w:before="260" w:after="260" w:line="413" w:lineRule="auto"/>
      <w:outlineLvl w:val="2"/>
    </w:pPr>
    <w:rPr>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uiPriority w:val="99"/>
    <w:qFormat/>
    <w:pPr>
      <w:tabs>
        <w:tab w:val="center" w:pos="4153"/>
        <w:tab w:val="right" w:pos="8306"/>
      </w:tabs>
      <w:snapToGrid w:val="0"/>
      <w:jc w:val="left"/>
    </w:pPr>
    <w:rPr>
      <w:sz w:val="18"/>
      <w:szCs w:val="18"/>
    </w:rPr>
  </w:style>
  <w:style w:type="paragraph" w:styleId="a5">
    <w:name w:val="header"/>
    <w:basedOn w:val="a0"/>
    <w:uiPriority w:val="99"/>
    <w:qFormat/>
    <w:pPr>
      <w:pBdr>
        <w:bottom w:val="single" w:sz="6" w:space="1" w:color="auto"/>
      </w:pBdr>
      <w:tabs>
        <w:tab w:val="center" w:pos="4153"/>
        <w:tab w:val="right" w:pos="8306"/>
      </w:tabs>
      <w:snapToGrid w:val="0"/>
      <w:jc w:val="center"/>
    </w:pPr>
    <w:rPr>
      <w:sz w:val="18"/>
      <w:szCs w:val="18"/>
    </w:rPr>
  </w:style>
  <w:style w:type="character" w:styleId="a6">
    <w:name w:val="page number"/>
    <w:basedOn w:val="a1"/>
    <w:uiPriority w:val="99"/>
    <w:qFormat/>
  </w:style>
  <w:style w:type="paragraph" w:customStyle="1" w:styleId="xl28">
    <w:name w:val="xl28"/>
    <w:basedOn w:val="a0"/>
    <w:uiPriority w:val="99"/>
    <w:qFormat/>
    <w:pPr>
      <w:widowControl/>
      <w:pBdr>
        <w:right w:val="single" w:sz="4" w:space="0" w:color="auto"/>
      </w:pBdr>
      <w:spacing w:before="100" w:beforeAutospacing="1" w:after="100" w:afterAutospacing="1"/>
      <w:textAlignment w:val="top"/>
    </w:pPr>
    <w:rPr>
      <w:rFonts w:ascii="Arial Unicode MS" w:hAnsi="Arial Unicode MS" w:cs="Arial Unicode MS"/>
      <w:kern w:val="0"/>
      <w:sz w:val="18"/>
      <w:szCs w:val="18"/>
    </w:rPr>
  </w:style>
  <w:style w:type="paragraph" w:customStyle="1" w:styleId="10">
    <w:name w:val="列出段落1"/>
    <w:basedOn w:val="a0"/>
    <w:uiPriority w:val="34"/>
    <w:qFormat/>
    <w:pPr>
      <w:ind w:firstLineChars="200" w:firstLine="420"/>
    </w:pPr>
  </w:style>
  <w:style w:type="paragraph" w:customStyle="1" w:styleId="a7">
    <w:name w:val="局发文正文"/>
    <w:basedOn w:val="a0"/>
    <w:qFormat/>
    <w:pPr>
      <w:adjustRightInd w:val="0"/>
      <w:spacing w:line="600" w:lineRule="atLeast"/>
      <w:ind w:firstLineChars="200" w:firstLine="200"/>
    </w:pPr>
    <w:rPr>
      <w:rFonts w:ascii="仿宋_GB2312" w:eastAsia="仿宋_GB2312" w:hint="eastAsia"/>
      <w:caps/>
      <w:spacing w:val="6"/>
      <w:kern w:val="0"/>
      <w:sz w:val="30"/>
      <w:szCs w:val="20"/>
    </w:rPr>
  </w:style>
  <w:style w:type="character" w:customStyle="1" w:styleId="1Char">
    <w:name w:val="标题 1 Char"/>
    <w:link w:val="1"/>
    <w:qFormat/>
    <w:rPr>
      <w:rFonts w:eastAsia="黑体"/>
      <w:kern w:val="44"/>
      <w:sz w:val="32"/>
    </w:rPr>
  </w:style>
  <w:style w:type="character" w:customStyle="1" w:styleId="2Char">
    <w:name w:val="标题 2 Char"/>
    <w:link w:val="2"/>
    <w:qFormat/>
    <w:rPr>
      <w:rFonts w:ascii="Arial" w:eastAsia="黑体" w:hAnsi="Arial"/>
      <w:b/>
      <w:sz w:val="32"/>
    </w:rPr>
  </w:style>
  <w:style w:type="character" w:customStyle="1" w:styleId="3Char">
    <w:name w:val="标题 3 Char"/>
    <w:link w:val="3"/>
    <w:qFormat/>
    <w:rPr>
      <w:b/>
      <w:sz w:val="32"/>
    </w:rPr>
  </w:style>
  <w:style w:type="paragraph" w:customStyle="1" w:styleId="a">
    <w:name w:val="标准文件_正文表标题"/>
    <w:next w:val="a8"/>
    <w:qFormat/>
    <w:pPr>
      <w:numPr>
        <w:numId w:val="1"/>
      </w:numPr>
      <w:tabs>
        <w:tab w:val="left" w:pos="0"/>
      </w:tabs>
      <w:spacing w:beforeLines="50" w:before="50" w:afterLines="50" w:after="50"/>
      <w:jc w:val="center"/>
    </w:pPr>
    <w:rPr>
      <w:rFonts w:ascii="黑体" w:eastAsia="黑体"/>
      <w:sz w:val="21"/>
    </w:rPr>
  </w:style>
  <w:style w:type="paragraph" w:customStyle="1" w:styleId="a8">
    <w:name w:val="标准文件_段"/>
    <w:qFormat/>
    <w:pPr>
      <w:autoSpaceDE w:val="0"/>
      <w:autoSpaceDN w:val="0"/>
      <w:ind w:firstLineChars="200" w:firstLine="200"/>
      <w:jc w:val="both"/>
    </w:pPr>
    <w:rPr>
      <w:rFonts w:ascii="宋体"/>
      <w:sz w:val="21"/>
    </w:rPr>
  </w:style>
  <w:style w:type="paragraph" w:styleId="a9">
    <w:name w:val="Balloon Text"/>
    <w:basedOn w:val="a0"/>
    <w:link w:val="Char"/>
    <w:rsid w:val="00AB2972"/>
    <w:rPr>
      <w:sz w:val="18"/>
      <w:szCs w:val="18"/>
    </w:rPr>
  </w:style>
  <w:style w:type="character" w:customStyle="1" w:styleId="Char">
    <w:name w:val="批注框文本 Char"/>
    <w:basedOn w:val="a1"/>
    <w:link w:val="a9"/>
    <w:rsid w:val="00AB2972"/>
    <w:rPr>
      <w:rFonts w:ascii="Calibri" w:hAnsi="Calibr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uiPriority="99"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6F1890"/>
    <w:pPr>
      <w:widowControl w:val="0"/>
      <w:jc w:val="both"/>
    </w:pPr>
    <w:rPr>
      <w:rFonts w:ascii="Calibri" w:hAnsi="Calibri"/>
      <w:kern w:val="2"/>
      <w:sz w:val="21"/>
      <w:szCs w:val="24"/>
    </w:rPr>
  </w:style>
  <w:style w:type="paragraph" w:styleId="1">
    <w:name w:val="heading 1"/>
    <w:basedOn w:val="a0"/>
    <w:next w:val="a0"/>
    <w:link w:val="1Char"/>
    <w:qFormat/>
    <w:pPr>
      <w:keepNext/>
      <w:keepLines/>
      <w:spacing w:before="340" w:after="330" w:line="576" w:lineRule="auto"/>
      <w:outlineLvl w:val="0"/>
    </w:pPr>
    <w:rPr>
      <w:rFonts w:eastAsia="黑体"/>
      <w:kern w:val="44"/>
      <w:sz w:val="32"/>
    </w:rPr>
  </w:style>
  <w:style w:type="paragraph" w:styleId="2">
    <w:name w:val="heading 2"/>
    <w:basedOn w:val="a0"/>
    <w:next w:val="a0"/>
    <w:link w:val="2Char"/>
    <w:semiHidden/>
    <w:unhideWhenUsed/>
    <w:qFormat/>
    <w:pPr>
      <w:keepNext/>
      <w:keepLines/>
      <w:spacing w:before="260" w:after="260" w:line="413" w:lineRule="auto"/>
      <w:outlineLvl w:val="1"/>
    </w:pPr>
    <w:rPr>
      <w:rFonts w:ascii="Arial" w:eastAsia="黑体" w:hAnsi="Arial"/>
      <w:b/>
      <w:sz w:val="32"/>
    </w:rPr>
  </w:style>
  <w:style w:type="paragraph" w:styleId="3">
    <w:name w:val="heading 3"/>
    <w:basedOn w:val="a0"/>
    <w:next w:val="a0"/>
    <w:link w:val="3Char"/>
    <w:semiHidden/>
    <w:unhideWhenUsed/>
    <w:qFormat/>
    <w:pPr>
      <w:keepNext/>
      <w:keepLines/>
      <w:spacing w:before="260" w:after="260" w:line="413" w:lineRule="auto"/>
      <w:outlineLvl w:val="2"/>
    </w:pPr>
    <w:rPr>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uiPriority w:val="99"/>
    <w:qFormat/>
    <w:pPr>
      <w:tabs>
        <w:tab w:val="center" w:pos="4153"/>
        <w:tab w:val="right" w:pos="8306"/>
      </w:tabs>
      <w:snapToGrid w:val="0"/>
      <w:jc w:val="left"/>
    </w:pPr>
    <w:rPr>
      <w:sz w:val="18"/>
      <w:szCs w:val="18"/>
    </w:rPr>
  </w:style>
  <w:style w:type="paragraph" w:styleId="a5">
    <w:name w:val="header"/>
    <w:basedOn w:val="a0"/>
    <w:uiPriority w:val="99"/>
    <w:qFormat/>
    <w:pPr>
      <w:pBdr>
        <w:bottom w:val="single" w:sz="6" w:space="1" w:color="auto"/>
      </w:pBdr>
      <w:tabs>
        <w:tab w:val="center" w:pos="4153"/>
        <w:tab w:val="right" w:pos="8306"/>
      </w:tabs>
      <w:snapToGrid w:val="0"/>
      <w:jc w:val="center"/>
    </w:pPr>
    <w:rPr>
      <w:sz w:val="18"/>
      <w:szCs w:val="18"/>
    </w:rPr>
  </w:style>
  <w:style w:type="character" w:styleId="a6">
    <w:name w:val="page number"/>
    <w:basedOn w:val="a1"/>
    <w:uiPriority w:val="99"/>
    <w:qFormat/>
  </w:style>
  <w:style w:type="paragraph" w:customStyle="1" w:styleId="xl28">
    <w:name w:val="xl28"/>
    <w:basedOn w:val="a0"/>
    <w:uiPriority w:val="99"/>
    <w:qFormat/>
    <w:pPr>
      <w:widowControl/>
      <w:pBdr>
        <w:right w:val="single" w:sz="4" w:space="0" w:color="auto"/>
      </w:pBdr>
      <w:spacing w:before="100" w:beforeAutospacing="1" w:after="100" w:afterAutospacing="1"/>
      <w:textAlignment w:val="top"/>
    </w:pPr>
    <w:rPr>
      <w:rFonts w:ascii="Arial Unicode MS" w:hAnsi="Arial Unicode MS" w:cs="Arial Unicode MS"/>
      <w:kern w:val="0"/>
      <w:sz w:val="18"/>
      <w:szCs w:val="18"/>
    </w:rPr>
  </w:style>
  <w:style w:type="paragraph" w:customStyle="1" w:styleId="10">
    <w:name w:val="列出段落1"/>
    <w:basedOn w:val="a0"/>
    <w:uiPriority w:val="34"/>
    <w:qFormat/>
    <w:pPr>
      <w:ind w:firstLineChars="200" w:firstLine="420"/>
    </w:pPr>
  </w:style>
  <w:style w:type="paragraph" w:customStyle="1" w:styleId="a7">
    <w:name w:val="局发文正文"/>
    <w:basedOn w:val="a0"/>
    <w:qFormat/>
    <w:pPr>
      <w:adjustRightInd w:val="0"/>
      <w:spacing w:line="600" w:lineRule="atLeast"/>
      <w:ind w:firstLineChars="200" w:firstLine="200"/>
    </w:pPr>
    <w:rPr>
      <w:rFonts w:ascii="仿宋_GB2312" w:eastAsia="仿宋_GB2312" w:hint="eastAsia"/>
      <w:caps/>
      <w:spacing w:val="6"/>
      <w:kern w:val="0"/>
      <w:sz w:val="30"/>
      <w:szCs w:val="20"/>
    </w:rPr>
  </w:style>
  <w:style w:type="character" w:customStyle="1" w:styleId="1Char">
    <w:name w:val="标题 1 Char"/>
    <w:link w:val="1"/>
    <w:qFormat/>
    <w:rPr>
      <w:rFonts w:eastAsia="黑体"/>
      <w:kern w:val="44"/>
      <w:sz w:val="32"/>
    </w:rPr>
  </w:style>
  <w:style w:type="character" w:customStyle="1" w:styleId="2Char">
    <w:name w:val="标题 2 Char"/>
    <w:link w:val="2"/>
    <w:qFormat/>
    <w:rPr>
      <w:rFonts w:ascii="Arial" w:eastAsia="黑体" w:hAnsi="Arial"/>
      <w:b/>
      <w:sz w:val="32"/>
    </w:rPr>
  </w:style>
  <w:style w:type="character" w:customStyle="1" w:styleId="3Char">
    <w:name w:val="标题 3 Char"/>
    <w:link w:val="3"/>
    <w:qFormat/>
    <w:rPr>
      <w:b/>
      <w:sz w:val="32"/>
    </w:rPr>
  </w:style>
  <w:style w:type="paragraph" w:customStyle="1" w:styleId="a">
    <w:name w:val="标准文件_正文表标题"/>
    <w:next w:val="a8"/>
    <w:qFormat/>
    <w:pPr>
      <w:numPr>
        <w:numId w:val="1"/>
      </w:numPr>
      <w:tabs>
        <w:tab w:val="left" w:pos="0"/>
      </w:tabs>
      <w:spacing w:beforeLines="50" w:before="50" w:afterLines="50" w:after="50"/>
      <w:jc w:val="center"/>
    </w:pPr>
    <w:rPr>
      <w:rFonts w:ascii="黑体" w:eastAsia="黑体"/>
      <w:sz w:val="21"/>
    </w:rPr>
  </w:style>
  <w:style w:type="paragraph" w:customStyle="1" w:styleId="a8">
    <w:name w:val="标准文件_段"/>
    <w:qFormat/>
    <w:pPr>
      <w:autoSpaceDE w:val="0"/>
      <w:autoSpaceDN w:val="0"/>
      <w:ind w:firstLineChars="200" w:firstLine="200"/>
      <w:jc w:val="both"/>
    </w:pPr>
    <w:rPr>
      <w:rFonts w:ascii="宋体"/>
      <w:sz w:val="21"/>
    </w:rPr>
  </w:style>
  <w:style w:type="paragraph" w:styleId="a9">
    <w:name w:val="Balloon Text"/>
    <w:basedOn w:val="a0"/>
    <w:link w:val="Char"/>
    <w:rsid w:val="00AB2972"/>
    <w:rPr>
      <w:sz w:val="18"/>
      <w:szCs w:val="18"/>
    </w:rPr>
  </w:style>
  <w:style w:type="character" w:customStyle="1" w:styleId="Char">
    <w:name w:val="批注框文本 Char"/>
    <w:basedOn w:val="a1"/>
    <w:link w:val="a9"/>
    <w:rsid w:val="00AB2972"/>
    <w:rPr>
      <w:rFonts w:ascii="Calibri" w:hAnsi="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DFA2C1-3233-4F8A-97C5-101FEC1D1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44</Pages>
  <Words>4986</Words>
  <Characters>28422</Characters>
  <Application>Microsoft Office Word</Application>
  <DocSecurity>0</DocSecurity>
  <Lines>236</Lines>
  <Paragraphs>66</Paragraphs>
  <ScaleCrop>false</ScaleCrop>
  <Company>Microsoft</Company>
  <LinksUpToDate>false</LinksUpToDate>
  <CharactersWithSpaces>33342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dc:title>
  <dc:creator>Administrator</dc:creator>
  <cp:lastModifiedBy>Y</cp:lastModifiedBy>
  <cp:revision>8</cp:revision>
  <cp:lastPrinted>2025-04-11T02:43:00Z</cp:lastPrinted>
  <dcterms:created xsi:type="dcterms:W3CDTF">2025-05-06T01:56:00Z</dcterms:created>
  <dcterms:modified xsi:type="dcterms:W3CDTF">2025-06-16T01:38:00Z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2052-11.8.2.12303</vt:lpwstr>
  </property>
  <property fmtid="{D5CDD505-2E9C-101B-9397-08002B2CF9AE}" pid="3" name="ICV">
    <vt:lpwstr>2F9A7A1A3523F4371A3872676448EE22</vt:lpwstr>
  </property>
</Properties>
</file>