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1189"/>
        <w:tblW w:w="0" w:type="auto"/>
        <w:tblLayout w:type="fixed"/>
        <w:tblLook w:val="04A0" w:firstRow="1" w:lastRow="0" w:firstColumn="1" w:lastColumn="0" w:noHBand="0" w:noVBand="1"/>
      </w:tblPr>
      <w:tblGrid>
        <w:gridCol w:w="392"/>
        <w:gridCol w:w="425"/>
        <w:gridCol w:w="992"/>
        <w:gridCol w:w="1418"/>
        <w:gridCol w:w="9781"/>
        <w:gridCol w:w="708"/>
        <w:gridCol w:w="709"/>
        <w:gridCol w:w="709"/>
      </w:tblGrid>
      <w:tr w:rsidR="00CF754B" w14:paraId="6C571F08" w14:textId="77777777" w:rsidTr="007854F9">
        <w:trPr>
          <w:trHeight w:val="422"/>
          <w:tblHeader/>
        </w:trPr>
        <w:tc>
          <w:tcPr>
            <w:tcW w:w="1513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BCA5622" w14:textId="77777777" w:rsidR="00CF754B" w:rsidRDefault="00CF754B" w:rsidP="007854F9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ascii="宋体" w:hAnsi="宋体" w:cs="宋体"/>
                <w:kern w:val="0"/>
                <w:szCs w:val="32"/>
              </w:rPr>
            </w:pPr>
            <w:bookmarkStart w:id="0" w:name="RANGE!A1:H26"/>
            <w:r>
              <w:rPr>
                <w:rFonts w:ascii="方正小标宋_GBK" w:eastAsia="方正小标宋_GBK" w:hAnsi="宋体" w:cs="宋体" w:hint="eastAsia"/>
                <w:kern w:val="0"/>
                <w:szCs w:val="32"/>
              </w:rPr>
              <w:t>江苏省粮食经营者守法诚信评价标准</w:t>
            </w:r>
            <w:bookmarkEnd w:id="0"/>
            <w:r>
              <w:rPr>
                <w:rFonts w:ascii="方正小标宋_GBK" w:eastAsia="方正小标宋_GBK" w:hAnsi="宋体" w:cs="宋体" w:hint="eastAsia"/>
                <w:kern w:val="0"/>
                <w:szCs w:val="32"/>
              </w:rPr>
              <w:t>（收储类）</w:t>
            </w:r>
          </w:p>
        </w:tc>
      </w:tr>
      <w:tr w:rsidR="00CF754B" w:rsidRPr="007854F9" w14:paraId="018D9BB2" w14:textId="77777777" w:rsidTr="007854F9">
        <w:trPr>
          <w:trHeight w:val="268"/>
          <w:tblHeader/>
        </w:trPr>
        <w:tc>
          <w:tcPr>
            <w:tcW w:w="8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54E5716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FD777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守法诚信等级评价指标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995FF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评分要求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C2017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分值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804FF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扣分</w:t>
            </w:r>
          </w:p>
          <w:p w14:paraId="1A048108" w14:textId="77777777" w:rsidR="00CF754B" w:rsidRPr="00FF254E" w:rsidRDefault="00CF754B" w:rsidP="007854F9">
            <w:pPr>
              <w:widowControl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原因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6D3F1" w14:textId="77777777" w:rsidR="00CF754B" w:rsidRPr="00FF254E" w:rsidRDefault="00CF754B" w:rsidP="007854F9">
            <w:pPr>
              <w:widowControl w:val="0"/>
              <w:adjustRightInd w:val="0"/>
              <w:snapToGrid w:val="0"/>
              <w:spacing w:line="18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扣分</w:t>
            </w:r>
          </w:p>
        </w:tc>
      </w:tr>
      <w:tr w:rsidR="00CF754B" w:rsidRPr="007854F9" w14:paraId="017160A6" w14:textId="77777777" w:rsidTr="007854F9">
        <w:trPr>
          <w:trHeight w:val="285"/>
        </w:trPr>
        <w:tc>
          <w:tcPr>
            <w:tcW w:w="3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AB8A8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方正黑体_GBK" w:eastAsia="方正黑体_GBK" w:hAnsi="宋体"/>
                <w:kern w:val="0"/>
                <w:sz w:val="18"/>
                <w:szCs w:val="18"/>
              </w:rPr>
            </w:pP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t>单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项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守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法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诚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信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评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价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指</w:t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</w:r>
            <w:r w:rsidRPr="00FF254E">
              <w:rPr>
                <w:rFonts w:ascii="方正黑体_GBK" w:eastAsia="方正黑体_GBK" w:hAnsi="宋体" w:hint="eastAsia"/>
                <w:kern w:val="0"/>
                <w:sz w:val="18"/>
                <w:szCs w:val="18"/>
              </w:rPr>
              <w:br/>
              <w:t>标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AD954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037C1" w14:textId="7CAFF7BD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收购信息</w:t>
            </w:r>
            <w:r w:rsidR="00C922B5"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备案、</w:t>
            </w: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定期报告情况核查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7CD2A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信息备案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6AD3B" w14:textId="0EF92D69" w:rsidR="00CF754B" w:rsidRPr="00FF254E" w:rsidRDefault="00CF754B" w:rsidP="0069168B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企业未向收购地</w:t>
            </w:r>
            <w:r w:rsidR="00C72F44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粮食</w:t>
            </w:r>
            <w:r w:rsidR="0069168B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行政管理部门备案</w:t>
            </w: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，</w:t>
            </w:r>
            <w:r w:rsidR="0069168B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或</w:t>
            </w: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企业名称、地址、负责人以及仓储设施等备案信息不全的，扣</w:t>
            </w:r>
            <w:r w:rsidR="001B59B2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4</w:t>
            </w: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09CA2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5B16C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4230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CF754B" w:rsidRPr="007854F9" w14:paraId="5E317ABE" w14:textId="77777777" w:rsidTr="007854F9">
        <w:trPr>
          <w:trHeight w:val="156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5793F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967E4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35A8A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52944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信息变更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CEAFA" w14:textId="1F5681D3" w:rsidR="00CF754B" w:rsidRPr="00FF254E" w:rsidRDefault="00CF754B" w:rsidP="007854F9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备案内容发生变化未及时变更备案信息</w:t>
            </w:r>
            <w:r w:rsidR="00654DB3"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或未</w:t>
            </w:r>
            <w:r w:rsidR="00654DB3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按</w:t>
            </w:r>
            <w:r w:rsidR="00654DB3" w:rsidRPr="00FF254E">
              <w:rPr>
                <w:rFonts w:ascii="宋体" w:hAnsi="宋体" w:cs="宋体"/>
                <w:kern w:val="0"/>
                <w:sz w:val="18"/>
                <w:szCs w:val="18"/>
              </w:rPr>
              <w:t>要求及时向</w:t>
            </w:r>
            <w:r w:rsidR="00C72F44">
              <w:rPr>
                <w:rFonts w:ascii="宋体" w:hAnsi="宋体" w:cs="宋体"/>
                <w:kern w:val="0"/>
                <w:sz w:val="18"/>
                <w:szCs w:val="18"/>
              </w:rPr>
              <w:t>粮食</w:t>
            </w:r>
            <w:r w:rsidR="00654DB3" w:rsidRPr="00FF254E">
              <w:rPr>
                <w:rFonts w:ascii="宋体" w:hAnsi="宋体" w:cs="宋体"/>
                <w:kern w:val="0"/>
                <w:sz w:val="18"/>
                <w:szCs w:val="18"/>
              </w:rPr>
              <w:t>行政管理</w:t>
            </w:r>
            <w:r w:rsidR="00C158D4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部门</w:t>
            </w:r>
            <w:r w:rsidR="00654DB3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报告</w:t>
            </w:r>
            <w:r w:rsidR="00654DB3" w:rsidRPr="00FF254E">
              <w:rPr>
                <w:rFonts w:ascii="宋体" w:hAnsi="宋体" w:cs="宋体"/>
                <w:kern w:val="0"/>
                <w:sz w:val="18"/>
                <w:szCs w:val="18"/>
              </w:rPr>
              <w:t>收购</w:t>
            </w:r>
            <w:r w:rsidR="00654DB3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信息</w:t>
            </w:r>
            <w:r w:rsidR="00654DB3" w:rsidRPr="00FF254E">
              <w:rPr>
                <w:rFonts w:ascii="宋体" w:hAnsi="宋体" w:cs="宋体"/>
                <w:kern w:val="0"/>
                <w:sz w:val="18"/>
                <w:szCs w:val="18"/>
              </w:rPr>
              <w:t>的</w:t>
            </w:r>
            <w:r w:rsidR="00654DB3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扣4分。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7F210F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2404A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464F2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933C2" w:rsidRPr="007854F9" w14:paraId="03E050F8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EBB45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2FD4A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2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BD4B4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政策性粮食收购活动检查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BC88B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收购场所公示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95D75" w14:textId="2518E1D4" w:rsidR="00A933C2" w:rsidRPr="00FF254E" w:rsidRDefault="00A933C2" w:rsidP="00B55FA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未</w:t>
            </w:r>
            <w:r w:rsidR="008B6915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告知售粮者或</w:t>
            </w:r>
            <w:r w:rsidR="008B6915"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未</w:t>
            </w:r>
            <w:r w:rsidR="00681F8D" w:rsidRPr="00FF254E">
              <w:rPr>
                <w:rFonts w:ascii="宋体" w:hAnsi="宋体" w:cs="宋体" w:hint="eastAsia"/>
                <w:color w:val="000000" w:themeColor="text1"/>
                <w:kern w:val="0"/>
                <w:sz w:val="18"/>
                <w:szCs w:val="18"/>
              </w:rPr>
              <w:t>在收购场所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公示粮食收购品种、质量标准、收购价格、监督举报电话的，扣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4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1306A1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22002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C2DE8B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A933C2" w:rsidRPr="007854F9" w14:paraId="7D49A145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8EDEBC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3A551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E9F828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1E74E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收购质量标准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36DD6" w14:textId="3830A046" w:rsidR="00A933C2" w:rsidRPr="00FF254E" w:rsidRDefault="00A933C2" w:rsidP="005D7DD4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未执行国家粮食质量标准</w:t>
            </w:r>
            <w:r w:rsidR="00041781">
              <w:rPr>
                <w:rFonts w:ascii="宋体" w:hAnsi="宋体" w:cs="宋体" w:hint="eastAsia"/>
                <w:kern w:val="0"/>
                <w:sz w:val="18"/>
                <w:szCs w:val="18"/>
              </w:rPr>
              <w:t>、未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按质论价</w:t>
            </w:r>
            <w:r w:rsidR="005D7DD4">
              <w:rPr>
                <w:rFonts w:ascii="宋体" w:hAnsi="宋体" w:cs="宋体" w:hint="eastAsia"/>
                <w:kern w:val="0"/>
                <w:sz w:val="18"/>
                <w:szCs w:val="18"/>
              </w:rPr>
              <w:t>等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损害</w:t>
            </w:r>
            <w:r w:rsidR="00681F8D"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农民和其他粮食生产者或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售粮者利益的，一次扣4分</w:t>
            </w:r>
            <w:r w:rsidR="00576FEF">
              <w:rPr>
                <w:rFonts w:ascii="宋体" w:hAnsi="宋体" w:cs="宋体" w:hint="eastAsia"/>
                <w:kern w:val="0"/>
                <w:sz w:val="18"/>
                <w:szCs w:val="18"/>
              </w:rPr>
              <w:t>；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两次以上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扣1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0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95DB2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C3CEC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9F99C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A933C2" w:rsidRPr="007854F9" w14:paraId="560E1BB3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CDED6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D7A81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117AA2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A758A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支付售粮款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BFD0F" w14:textId="773A9534" w:rsidR="00A933C2" w:rsidRPr="00FF254E" w:rsidRDefault="00A933C2" w:rsidP="00B55FA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未按规定向售粮者及时支付售粮款的，</w:t>
            </w:r>
            <w:r w:rsidR="00B55FA0">
              <w:rPr>
                <w:rFonts w:ascii="宋体" w:hAnsi="宋体" w:cs="宋体" w:hint="eastAsia"/>
                <w:kern w:val="0"/>
                <w:sz w:val="18"/>
                <w:szCs w:val="18"/>
              </w:rPr>
              <w:t>一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笔扣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4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</w:t>
            </w:r>
            <w:r w:rsidR="00576FEF">
              <w:rPr>
                <w:rFonts w:ascii="宋体" w:hAnsi="宋体" w:cs="宋体" w:hint="eastAsia"/>
                <w:kern w:val="0"/>
                <w:sz w:val="18"/>
                <w:szCs w:val="18"/>
              </w:rPr>
              <w:t>；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两笔以上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扣1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0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47FEB2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2A8C3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11203A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933C2" w:rsidRPr="007854F9" w14:paraId="5A23DF8E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97891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34B02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18124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40DD4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其他收购行为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3705B" w14:textId="1D7AD757" w:rsidR="00A933C2" w:rsidRPr="00A07E90" w:rsidRDefault="00A933C2" w:rsidP="00B55FA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有其他未执行国家粮食收购政策、标准规范的，扣</w:t>
            </w:r>
            <w:r w:rsidR="00041781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2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分；因企业责任被举报投诉并查证属实、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引发舆情或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出现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“卖粮难”的，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</w:t>
            </w:r>
            <w:r w:rsidR="00041781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10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A3417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D38D0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950F7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933C2" w:rsidRPr="007854F9" w14:paraId="6AD22DD5" w14:textId="77777777" w:rsidTr="007854F9">
        <w:trPr>
          <w:trHeight w:val="291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443E5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ED84F4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25988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自营粮食收购活动检查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1AEE5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收购质量标准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F3DAA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未执行国家粮食质量标准，未按质论价（公示品种、价格）等损害售粮者利益的，扣4分。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D7EA0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F75A0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104920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A933C2" w:rsidRPr="007854F9" w14:paraId="64035719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54316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B5C76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700EB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B2059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支付售粮款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4BC2A" w14:textId="0762CFC0" w:rsidR="00A933C2" w:rsidRPr="00A07E90" w:rsidRDefault="00A933C2" w:rsidP="00B55FA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未按规定向售粮者及时支付售粮款的，</w:t>
            </w:r>
            <w:r w:rsidR="00B55FA0">
              <w:rPr>
                <w:rFonts w:ascii="宋体" w:hAnsi="宋体" w:cs="宋体" w:hint="eastAsia"/>
                <w:kern w:val="0"/>
                <w:sz w:val="18"/>
                <w:szCs w:val="18"/>
              </w:rPr>
              <w:t>一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笔扣4分</w:t>
            </w:r>
            <w:r w:rsidR="00CB0003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；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两笔以上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</w:t>
            </w:r>
            <w:r w:rsidR="00576FEF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10分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F37C2F" w14:textId="77777777" w:rsidR="00A933C2" w:rsidRPr="00FF254E" w:rsidRDefault="00A933C2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00A9D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D40652" w14:textId="77777777" w:rsidR="00A933C2" w:rsidRPr="00FF254E" w:rsidRDefault="00A933C2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　</w:t>
            </w:r>
          </w:p>
        </w:tc>
      </w:tr>
      <w:tr w:rsidR="00CF754B" w:rsidRPr="007854F9" w14:paraId="3FB9772D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135B7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E6B34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797AB3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政策性粮食销售出库检查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4E3D2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费用收取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4AB02" w14:textId="73351289" w:rsidR="00CF754B" w:rsidRPr="00FF254E" w:rsidRDefault="00CF754B" w:rsidP="001B59B2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擅自增设收费项目或提高收费标准的，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扣2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13CA5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08CB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3FFD0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CF754B" w:rsidRPr="007854F9" w14:paraId="7CCA6AFE" w14:textId="77777777" w:rsidTr="007854F9">
        <w:trPr>
          <w:trHeight w:val="323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DBE0F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110E95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92865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F825C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增扣量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8CAD5" w14:textId="556BFC31" w:rsidR="00CF754B" w:rsidRPr="00FF254E" w:rsidRDefault="00CF754B" w:rsidP="001B59B2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没有按照国家规定进行增扣量的，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扣3分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0A04D3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7FC60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49EB08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CF754B" w:rsidRPr="007854F9" w14:paraId="5C2E6C8A" w14:textId="77777777" w:rsidTr="007854F9">
        <w:trPr>
          <w:trHeight w:val="272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779159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005EF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06C62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A94CF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按时出库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BC5A7" w14:textId="2026B408" w:rsidR="00CF754B" w:rsidRPr="00FF254E" w:rsidRDefault="00CF754B" w:rsidP="001B59B2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找借口故意拖延、阻挠或故意违约造成不能正常出库的，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扣2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DA8CA2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1EB16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4625E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CF754B" w:rsidRPr="007854F9" w14:paraId="06F80661" w14:textId="77777777" w:rsidTr="007854F9">
        <w:trPr>
          <w:trHeight w:val="25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06D367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91E7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375DC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质量管理检查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D213B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检测能力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0C9FF" w14:textId="60E3DBBB" w:rsidR="00CF754B" w:rsidRPr="00FF254E" w:rsidRDefault="00CF754B" w:rsidP="001B59B2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对某些无能力的检测项目，可签订协议委托具有资质的检验机构承担，无协议的，</w:t>
            </w:r>
            <w:r w:rsidR="001B59B2">
              <w:rPr>
                <w:rFonts w:ascii="宋体" w:hAnsi="宋体" w:cs="宋体" w:hint="eastAsia"/>
                <w:kern w:val="0"/>
                <w:sz w:val="18"/>
                <w:szCs w:val="18"/>
              </w:rPr>
              <w:t>扣3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121540" w14:textId="77777777" w:rsidR="00CF754B" w:rsidRPr="00FF254E" w:rsidRDefault="00CF754B" w:rsidP="007854F9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61B62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53DFD" w14:textId="77777777" w:rsidR="00CF754B" w:rsidRPr="00FF254E" w:rsidRDefault="00CF754B" w:rsidP="007854F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28B6D92C" w14:textId="77777777" w:rsidTr="007854F9">
        <w:trPr>
          <w:trHeight w:val="203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96731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A63C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E00C6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E06F83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出入库检验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2EEA6" w14:textId="380E043F" w:rsidR="00D31B20" w:rsidRPr="00FF254E" w:rsidRDefault="00D31B20" w:rsidP="00C75973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没有执行出入库质量检验制度</w:t>
            </w:r>
            <w:r w:rsidR="00C75973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或出入库检验指标</w:t>
            </w:r>
            <w:r w:rsidR="00C75973">
              <w:rPr>
                <w:rFonts w:ascii="宋体" w:hAnsi="宋体" w:cs="宋体" w:hint="eastAsia"/>
                <w:kern w:val="0"/>
                <w:sz w:val="18"/>
                <w:szCs w:val="18"/>
              </w:rPr>
              <w:t>或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检验报告不符合要求的，扣4分</w:t>
            </w:r>
            <w:r w:rsidR="00C75973"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2A2C06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7B43A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F9EAF0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7EA40613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63A9D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35368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3835D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364AC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9E4D0" w14:textId="59F19673" w:rsidR="00D31B20" w:rsidRPr="00FF254E" w:rsidRDefault="00D31B20" w:rsidP="0069168B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没有建立粮食质量安全档案，或质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量档案保存期限</w:t>
            </w:r>
            <w:r w:rsidR="00F22FC6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不符合要求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的，扣4分；发现超标库存粮食且处置不当</w:t>
            </w:r>
            <w:r w:rsidR="0069168B">
              <w:rPr>
                <w:rFonts w:ascii="宋体" w:hAnsi="宋体" w:cs="宋体" w:hint="eastAsia"/>
                <w:kern w:val="0"/>
                <w:sz w:val="18"/>
                <w:szCs w:val="18"/>
              </w:rPr>
              <w:t>，或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因企业责任引发质量安全舆情的，</w:t>
            </w:r>
            <w:r w:rsidR="00CB0003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总得分中扣10分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6BE098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409AD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43FF3F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11FCDC16" w14:textId="77777777" w:rsidTr="007854F9">
        <w:trPr>
          <w:trHeight w:val="26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A0035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36F474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6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CE214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仓储设施及运输工具检查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9EE3C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粮食仓储设施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54CE3" w14:textId="510FE0E6" w:rsidR="00D31B20" w:rsidRPr="00FF254E" w:rsidRDefault="00D31B20" w:rsidP="00D31B2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依照《粮油储藏技术规范》，有一处不达要求</w:t>
            </w:r>
            <w:r w:rsidR="0069168B">
              <w:rPr>
                <w:rFonts w:ascii="宋体" w:hAnsi="宋体" w:cs="宋体" w:hint="eastAsia"/>
                <w:kern w:val="0"/>
                <w:sz w:val="18"/>
                <w:szCs w:val="18"/>
              </w:rPr>
              <w:t>的，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扣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3792E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CB5F3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CF5C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244797E2" w14:textId="77777777" w:rsidTr="007854F9">
        <w:trPr>
          <w:trHeight w:val="24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3EBD8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B8B9F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B8178C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C25F6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90884" w14:textId="47311BAF" w:rsidR="00D31B20" w:rsidRPr="00FF254E" w:rsidRDefault="00D31B20" w:rsidP="00D31B2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使用被污染的运输工具、包装材料运输粮食的，扣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861A2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647BD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AE6D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0DDC2EEC" w14:textId="77777777" w:rsidTr="007854F9">
        <w:trPr>
          <w:trHeight w:val="24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9A8CA5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28415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1A49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71145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E9175" w14:textId="6CDF4276" w:rsidR="00D31B20" w:rsidRPr="00FF254E" w:rsidRDefault="00D31B20" w:rsidP="00BA6355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运输过程中发生污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染、雨湿的</w:t>
            </w:r>
            <w:r w:rsidR="00726996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扣4分；发生霉烂变质的，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</w:t>
            </w:r>
            <w:r w:rsidR="00A07E9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扣1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5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F060D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B804A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846A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63AC5E35" w14:textId="77777777" w:rsidTr="007854F9">
        <w:trPr>
          <w:trHeight w:val="41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0BF91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C2017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7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FA36C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粮食库存检查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D5AF8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粮食库存发现问题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7DC26" w14:textId="2F4C7A2F" w:rsidR="00D31B20" w:rsidRPr="00FF254E" w:rsidRDefault="00D31B20" w:rsidP="00695652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  <w:highlight w:val="yellow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按照当年库存检查发现问题认定标准，发现重大问题</w:t>
            </w:r>
            <w:r w:rsidR="0069168B">
              <w:rPr>
                <w:rFonts w:ascii="宋体" w:hAnsi="宋体" w:cs="宋体" w:hint="eastAsia"/>
                <w:kern w:val="0"/>
                <w:sz w:val="18"/>
                <w:szCs w:val="18"/>
              </w:rPr>
              <w:t>，或下达整改通知书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的,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扣4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分；发现一般问题的，每个扣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2分,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本项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扣完为止。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5619E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EACA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1B29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49B6467A" w14:textId="77777777" w:rsidTr="007854F9">
        <w:trPr>
          <w:trHeight w:val="27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708E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E0E44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619F4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E518D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企业自查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B52A2" w14:textId="1FB4A543" w:rsidR="00D31B20" w:rsidRPr="00FF254E" w:rsidRDefault="00D31B20" w:rsidP="00D31B20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在市、县级普查中，发现企业自查工作不扎实，自查底稿不完整的，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扣3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DFB79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53D0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F2265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34514013" w14:textId="77777777" w:rsidTr="007854F9"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BA92D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0C1E9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8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BE647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统计制度检查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FE1B70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统计数据准确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F9C62" w14:textId="278D1DD5" w:rsidR="00D31B20" w:rsidRPr="00FF254E" w:rsidRDefault="00D31B20" w:rsidP="00D31B20">
            <w:pPr>
              <w:spacing w:line="1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有虚报、瞒报、拒报、漏报、伪造、篡改行为的，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扣3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F4FD0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5D447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D68F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3CFCD943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3D90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410F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E898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FF3C3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建立统计台账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75E40" w14:textId="4C0588ED" w:rsidR="00D31B20" w:rsidRPr="00A07E90" w:rsidRDefault="00695652" w:rsidP="00F22FC6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未建立粮食</w:t>
            </w:r>
            <w:r w:rsidR="00D31B2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统计台账、经营台账</w:t>
            </w:r>
            <w:r w:rsidR="00726996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="00D31B2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或保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存</w:t>
            </w:r>
            <w:r w:rsidR="00D31B2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时间不</w:t>
            </w:r>
            <w:r w:rsidR="00F22FC6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符合要求的</w:t>
            </w:r>
            <w:r w:rsidR="00D31B2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，扣2分。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791FF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E8A7D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B085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1209974C" w14:textId="77777777" w:rsidTr="007854F9">
        <w:trPr>
          <w:trHeight w:val="28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7B46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F3A9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36EF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5BC85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报送基本数据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CE27A3" w14:textId="562A9357" w:rsidR="00D31B20" w:rsidRPr="00A07E90" w:rsidRDefault="004679A4" w:rsidP="004679A4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未按国家有关粮食流通统计制度要求，按时报送粮食流通统计基本数据的，</w:t>
            </w:r>
            <w:r w:rsidR="00D31B20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扣2分。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37295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F73DA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C5519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209B400D" w14:textId="77777777" w:rsidTr="007854F9">
        <w:trPr>
          <w:trHeight w:val="579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F1CA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1882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4E54C" w14:textId="0795F3A3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执行特定情形下的粮食库存量情况检查评价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D4F0E" w14:textId="23F822E9" w:rsidR="00D31B20" w:rsidRPr="00A07E90" w:rsidRDefault="00D31B20" w:rsidP="0069168B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未按照国家或省有关规定执行特定情形下的粮食库存量标准的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，扣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E99A3" w14:textId="22C23750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8DBFA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BF6E3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72F013E1" w14:textId="77777777" w:rsidTr="007854F9">
        <w:trPr>
          <w:trHeight w:val="235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00F16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F73B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/>
                <w:kern w:val="0"/>
                <w:sz w:val="18"/>
                <w:szCs w:val="18"/>
              </w:rPr>
              <w:t>1</w:t>
            </w: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81511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其他粮食法律法规检查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D0D3B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应急保障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18B8A" w14:textId="002533C0" w:rsidR="00D31B20" w:rsidRPr="00A07E90" w:rsidRDefault="004679A4" w:rsidP="00837A13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企业未履行有关粮食应急保障协议，</w:t>
            </w:r>
            <w:r w:rsidR="00837A13">
              <w:rPr>
                <w:rFonts w:ascii="宋体" w:hAnsi="宋体" w:cs="宋体" w:hint="eastAsia"/>
                <w:kern w:val="0"/>
                <w:sz w:val="18"/>
                <w:szCs w:val="18"/>
              </w:rPr>
              <w:t>未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承担相应义务的</w:t>
            </w:r>
            <w:r w:rsidR="00F22FC6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，扣2分。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317C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3332A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E82E3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D31B20" w:rsidRPr="007854F9" w14:paraId="056B1FFF" w14:textId="77777777" w:rsidTr="007854F9">
        <w:trPr>
          <w:trHeight w:val="267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7A1A2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0D0A5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1091C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72F5D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粮油保管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10BD5" w14:textId="3F337809" w:rsidR="00D31B20" w:rsidRPr="00FF254E" w:rsidRDefault="00D31B20" w:rsidP="0069168B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未执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行粮油保管制度</w:t>
            </w:r>
            <w:r w:rsidR="0069168B">
              <w:rPr>
                <w:rFonts w:ascii="宋体" w:hAnsi="宋体" w:cs="宋体" w:hint="eastAsia"/>
                <w:kern w:val="0"/>
                <w:sz w:val="18"/>
                <w:szCs w:val="18"/>
              </w:rPr>
              <w:t>，或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粮情检查记录不规范、不及时、不完整的，扣2分；投诉举报经查实的，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总得分中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扣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10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FA665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F5D7E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2545C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6CE51E7A" w14:textId="77777777" w:rsidTr="007854F9">
        <w:trPr>
          <w:trHeight w:val="331"/>
        </w:trPr>
        <w:tc>
          <w:tcPr>
            <w:tcW w:w="3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7338E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1B817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FF43D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9B69A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其他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F281B" w14:textId="2CEDC4F5" w:rsidR="00D31B20" w:rsidRPr="00FF254E" w:rsidRDefault="00D31B20" w:rsidP="000F2DA4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发生其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他违反政策法规行为或发生一般粮油储存事故、一般质量安全事故或一般安全生产事故的</w:t>
            </w:r>
            <w:r w:rsidRPr="00A07E90">
              <w:rPr>
                <w:rFonts w:ascii="宋体" w:hAnsi="宋体" w:cs="宋体"/>
                <w:kern w:val="0"/>
                <w:sz w:val="18"/>
                <w:szCs w:val="18"/>
              </w:rPr>
              <w:t xml:space="preserve"> 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,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扣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1</w:t>
            </w:r>
            <w:r w:rsidR="000F2DA4"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  <w:r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分。</w:t>
            </w:r>
            <w:r w:rsidR="00695652" w:rsidRPr="00A07E90">
              <w:rPr>
                <w:rFonts w:ascii="Times New Roman" w:hAnsi="Times New Roman" w:hint="eastAsia"/>
                <w:kern w:val="0"/>
                <w:sz w:val="18"/>
                <w:szCs w:val="18"/>
              </w:rPr>
              <w:t>发生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较大以上事故的，总</w:t>
            </w:r>
            <w:r w:rsidR="00695652"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Pr="00A07E90">
              <w:rPr>
                <w:rFonts w:ascii="宋体" w:hAnsi="宋体" w:cs="宋体" w:hint="eastAsia"/>
                <w:kern w:val="0"/>
                <w:sz w:val="18"/>
                <w:szCs w:val="18"/>
              </w:rPr>
              <w:t>分中扣40分。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27EE1" w14:textId="6EC7DE2A" w:rsidR="00D31B20" w:rsidRPr="00FF254E" w:rsidRDefault="00D31B20" w:rsidP="000F2DA4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1</w:t>
            </w:r>
            <w:r w:rsidR="000F2DA4"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6A6D3B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D5510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18C4FB99" w14:textId="77777777" w:rsidTr="007854F9">
        <w:trPr>
          <w:trHeight w:val="317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F1C17" w14:textId="77777777" w:rsidR="00D31B20" w:rsidRPr="00FF254E" w:rsidRDefault="00D31B20" w:rsidP="00D31B20">
            <w:pPr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配合监管评价指标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57C3E" w14:textId="0B62C0D8" w:rsidR="00D31B20" w:rsidRPr="00FF254E" w:rsidRDefault="00D31B20" w:rsidP="00726996">
            <w:pPr>
              <w:adjustRightInd w:val="0"/>
              <w:snapToGrid w:val="0"/>
              <w:spacing w:line="18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不主动申报，不积极配合行政管理部门依法开展监督检查，故意阻挠、刁难检查人员依法开展检查工作的，</w:t>
            </w:r>
            <w:bookmarkStart w:id="1" w:name="_GoBack"/>
            <w:bookmarkEnd w:id="1"/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扣</w:t>
            </w:r>
            <w:r w:rsidR="000F2DA4"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分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；情节严重的，在</w:t>
            </w:r>
            <w:r w:rsidR="00837A13">
              <w:rPr>
                <w:rFonts w:ascii="宋体" w:hAnsi="宋体" w:cs="宋体" w:hint="eastAsia"/>
                <w:kern w:val="0"/>
                <w:sz w:val="18"/>
                <w:szCs w:val="18"/>
              </w:rPr>
              <w:t>评估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总得分中扣</w:t>
            </w:r>
            <w:r w:rsidRPr="00FF254E">
              <w:rPr>
                <w:rFonts w:ascii="Times New Roman" w:hAnsi="Times New Roman" w:hint="eastAsia"/>
                <w:kern w:val="0"/>
                <w:sz w:val="18"/>
                <w:szCs w:val="18"/>
              </w:rPr>
              <w:t>20</w:t>
            </w: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C20DA" w14:textId="6E363D7B" w:rsidR="00D31B20" w:rsidRPr="00FF254E" w:rsidRDefault="000F2DA4" w:rsidP="00D31B20">
            <w:pPr>
              <w:spacing w:line="18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52C39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AE8F86" w14:textId="77777777" w:rsidR="00D31B20" w:rsidRPr="00FF254E" w:rsidRDefault="00D31B20" w:rsidP="00D31B20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D31B20" w:rsidRPr="007854F9" w14:paraId="59A75C93" w14:textId="77777777" w:rsidTr="007854F9">
        <w:trPr>
          <w:trHeight w:val="372"/>
        </w:trPr>
        <w:tc>
          <w:tcPr>
            <w:tcW w:w="130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4CFFB" w14:textId="77777777" w:rsidR="00D31B20" w:rsidRPr="00FF254E" w:rsidRDefault="00D31B20" w:rsidP="00D31B20">
            <w:pPr>
              <w:widowControl w:val="0"/>
              <w:adjustRightInd w:val="0"/>
              <w:snapToGrid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总  得  分。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BC140" w14:textId="77777777" w:rsidR="00D31B20" w:rsidRPr="00FF254E" w:rsidRDefault="00D31B20" w:rsidP="00D31B20">
            <w:pPr>
              <w:widowControl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FF254E">
              <w:rPr>
                <w:rFonts w:ascii="宋体" w:hAnsi="宋体" w:cs="宋体" w:hint="eastAsia"/>
                <w:kern w:val="0"/>
                <w:sz w:val="18"/>
                <w:szCs w:val="18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191C3" w14:textId="77777777" w:rsidR="00D31B20" w:rsidRPr="00FF254E" w:rsidRDefault="00D31B20" w:rsidP="00D31B20">
            <w:pPr>
              <w:widowControl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1B3B0" w14:textId="77777777" w:rsidR="00D31B20" w:rsidRPr="00FF254E" w:rsidRDefault="00D31B20" w:rsidP="00D31B20">
            <w:pPr>
              <w:widowControl w:val="0"/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14:paraId="04975424" w14:textId="6D168149" w:rsidR="00CF754B" w:rsidRDefault="007854F9" w:rsidP="00FF254E">
      <w:pPr>
        <w:widowControl w:val="0"/>
        <w:overflowPunct w:val="0"/>
        <w:autoSpaceDE w:val="0"/>
        <w:autoSpaceDN w:val="0"/>
        <w:adjustRightInd w:val="0"/>
        <w:snapToGrid w:val="0"/>
        <w:spacing w:line="300" w:lineRule="exact"/>
        <w:rPr>
          <w:rFonts w:ascii="方正黑体_GBK" w:eastAsia="方正黑体_GBK"/>
          <w:sz w:val="30"/>
          <w:szCs w:val="30"/>
        </w:rPr>
      </w:pPr>
      <w:r w:rsidRPr="00FF254E">
        <w:rPr>
          <w:rFonts w:ascii="方正黑体_GBK" w:eastAsia="方正黑体_GBK" w:hint="eastAsia"/>
          <w:sz w:val="30"/>
          <w:szCs w:val="30"/>
        </w:rPr>
        <w:t>附件1</w:t>
      </w:r>
    </w:p>
    <w:p w14:paraId="798BE04E" w14:textId="77777777" w:rsidR="00FF254E" w:rsidRDefault="00FF254E" w:rsidP="007854F9">
      <w:pPr>
        <w:widowControl w:val="0"/>
        <w:overflowPunct w:val="0"/>
        <w:autoSpaceDE w:val="0"/>
        <w:autoSpaceDN w:val="0"/>
        <w:adjustRightInd w:val="0"/>
        <w:snapToGrid w:val="0"/>
        <w:spacing w:line="200" w:lineRule="exact"/>
        <w:rPr>
          <w:rFonts w:ascii="方正黑体_GBK" w:eastAsia="方正黑体_GBK"/>
          <w:sz w:val="30"/>
          <w:szCs w:val="30"/>
        </w:rPr>
      </w:pPr>
    </w:p>
    <w:sectPr w:rsidR="00FF254E" w:rsidSect="007854F9">
      <w:pgSz w:w="16838" w:h="11906" w:orient="landscape"/>
      <w:pgMar w:top="737" w:right="851" w:bottom="454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18A576" w14:textId="77777777" w:rsidR="001F6D77" w:rsidRDefault="001F6D77" w:rsidP="00CF754B">
      <w:r>
        <w:separator/>
      </w:r>
    </w:p>
  </w:endnote>
  <w:endnote w:type="continuationSeparator" w:id="0">
    <w:p w14:paraId="1D00B3BC" w14:textId="77777777" w:rsidR="001F6D77" w:rsidRDefault="001F6D77" w:rsidP="00CF7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F58B53" w14:textId="77777777" w:rsidR="001F6D77" w:rsidRDefault="001F6D77" w:rsidP="00CF754B">
      <w:r>
        <w:separator/>
      </w:r>
    </w:p>
  </w:footnote>
  <w:footnote w:type="continuationSeparator" w:id="0">
    <w:p w14:paraId="41CD2A89" w14:textId="77777777" w:rsidR="001F6D77" w:rsidRDefault="001F6D77" w:rsidP="00CF75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F5E"/>
    <w:rsid w:val="000259FB"/>
    <w:rsid w:val="00035AB1"/>
    <w:rsid w:val="00041781"/>
    <w:rsid w:val="000A636F"/>
    <w:rsid w:val="000E08C2"/>
    <w:rsid w:val="000F2DA4"/>
    <w:rsid w:val="00102359"/>
    <w:rsid w:val="0013657F"/>
    <w:rsid w:val="001635AD"/>
    <w:rsid w:val="00166822"/>
    <w:rsid w:val="001B05D0"/>
    <w:rsid w:val="001B59B2"/>
    <w:rsid w:val="001E4FF0"/>
    <w:rsid w:val="001F6D77"/>
    <w:rsid w:val="00236734"/>
    <w:rsid w:val="00261984"/>
    <w:rsid w:val="0027018F"/>
    <w:rsid w:val="0028074A"/>
    <w:rsid w:val="003059A5"/>
    <w:rsid w:val="003303D1"/>
    <w:rsid w:val="004679A4"/>
    <w:rsid w:val="004F6142"/>
    <w:rsid w:val="005017EC"/>
    <w:rsid w:val="005338B2"/>
    <w:rsid w:val="00563F5E"/>
    <w:rsid w:val="00576FEF"/>
    <w:rsid w:val="005B471C"/>
    <w:rsid w:val="005D7DD4"/>
    <w:rsid w:val="006103A7"/>
    <w:rsid w:val="006339A7"/>
    <w:rsid w:val="00636DE3"/>
    <w:rsid w:val="00654DB3"/>
    <w:rsid w:val="00666B71"/>
    <w:rsid w:val="00681F8D"/>
    <w:rsid w:val="0069168B"/>
    <w:rsid w:val="00695652"/>
    <w:rsid w:val="006D27B4"/>
    <w:rsid w:val="006D7E44"/>
    <w:rsid w:val="006F2668"/>
    <w:rsid w:val="00726996"/>
    <w:rsid w:val="00746061"/>
    <w:rsid w:val="007854F9"/>
    <w:rsid w:val="00837A13"/>
    <w:rsid w:val="00840441"/>
    <w:rsid w:val="008B6915"/>
    <w:rsid w:val="00903D1B"/>
    <w:rsid w:val="009438C7"/>
    <w:rsid w:val="00A00317"/>
    <w:rsid w:val="00A07E90"/>
    <w:rsid w:val="00A933C2"/>
    <w:rsid w:val="00AD2A0C"/>
    <w:rsid w:val="00AD7A19"/>
    <w:rsid w:val="00B01FD6"/>
    <w:rsid w:val="00B55FA0"/>
    <w:rsid w:val="00BA6355"/>
    <w:rsid w:val="00BF2076"/>
    <w:rsid w:val="00C158D4"/>
    <w:rsid w:val="00C562FD"/>
    <w:rsid w:val="00C63F50"/>
    <w:rsid w:val="00C712E4"/>
    <w:rsid w:val="00C72F44"/>
    <w:rsid w:val="00C75973"/>
    <w:rsid w:val="00C75F6A"/>
    <w:rsid w:val="00C77F05"/>
    <w:rsid w:val="00C922B5"/>
    <w:rsid w:val="00CA2FE6"/>
    <w:rsid w:val="00CB0003"/>
    <w:rsid w:val="00CF754B"/>
    <w:rsid w:val="00D31B20"/>
    <w:rsid w:val="00D46F4B"/>
    <w:rsid w:val="00D869DE"/>
    <w:rsid w:val="00DA0183"/>
    <w:rsid w:val="00DC4C6D"/>
    <w:rsid w:val="00DD7568"/>
    <w:rsid w:val="00DE0931"/>
    <w:rsid w:val="00E7701B"/>
    <w:rsid w:val="00E87439"/>
    <w:rsid w:val="00F22FC6"/>
    <w:rsid w:val="00F61630"/>
    <w:rsid w:val="00F644E5"/>
    <w:rsid w:val="00FE4884"/>
    <w:rsid w:val="00FF2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9DC7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54B"/>
    <w:pPr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5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5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5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54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854F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854F9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261</Words>
  <Characters>1492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Hsu wt</dc:creator>
  <cp:lastModifiedBy>NTKO</cp:lastModifiedBy>
  <cp:revision>12</cp:revision>
  <cp:lastPrinted>2021-05-21T08:35:00Z</cp:lastPrinted>
  <dcterms:created xsi:type="dcterms:W3CDTF">2021-05-28T08:33:00Z</dcterms:created>
  <dcterms:modified xsi:type="dcterms:W3CDTF">2021-06-02T06:29:00Z</dcterms:modified>
</cp:coreProperties>
</file>